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E7" w:rsidRPr="00BB16F0" w:rsidRDefault="003359E7" w:rsidP="003359E7">
      <w:pPr>
        <w:autoSpaceDE w:val="0"/>
        <w:autoSpaceDN w:val="0"/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E7" w:rsidRPr="00BB16F0" w:rsidRDefault="003359E7" w:rsidP="003359E7">
      <w:pPr>
        <w:jc w:val="center"/>
        <w:rPr>
          <w:szCs w:val="20"/>
        </w:rPr>
      </w:pPr>
    </w:p>
    <w:p w:rsidR="003359E7" w:rsidRPr="00BB16F0" w:rsidRDefault="003359E7" w:rsidP="003359E7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ГЛАВА АСИНОВСКОГО </w:t>
      </w:r>
      <w:r w:rsidRPr="00BB16F0">
        <w:rPr>
          <w:b/>
          <w:sz w:val="28"/>
          <w:szCs w:val="20"/>
        </w:rPr>
        <w:t>РАЙОНА</w:t>
      </w:r>
    </w:p>
    <w:p w:rsidR="003359E7" w:rsidRPr="005A0EF3" w:rsidRDefault="003359E7" w:rsidP="003359E7">
      <w:pPr>
        <w:jc w:val="center"/>
        <w:rPr>
          <w:rFonts w:ascii="Arial Narrow" w:hAnsi="Arial Narrow"/>
          <w:b/>
          <w:szCs w:val="20"/>
        </w:rPr>
      </w:pPr>
    </w:p>
    <w:p w:rsidR="003359E7" w:rsidRDefault="003359E7" w:rsidP="003359E7">
      <w:pPr>
        <w:autoSpaceDE w:val="0"/>
        <w:autoSpaceDN w:val="0"/>
        <w:adjustRightInd w:val="0"/>
        <w:ind w:left="1273" w:firstLine="851"/>
        <w:rPr>
          <w:b/>
        </w:rPr>
      </w:pPr>
      <w:r>
        <w:rPr>
          <w:b/>
        </w:rPr>
        <w:t>Ленина ул., д. 40, г. Асино, Томская область,</w:t>
      </w:r>
      <w:r w:rsidRPr="00EA4A03">
        <w:rPr>
          <w:b/>
        </w:rPr>
        <w:t xml:space="preserve"> </w:t>
      </w:r>
      <w:r>
        <w:rPr>
          <w:b/>
        </w:rPr>
        <w:t>636840</w:t>
      </w:r>
    </w:p>
    <w:p w:rsidR="003359E7" w:rsidRDefault="00ED057C" w:rsidP="003359E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3359E7">
        <w:rPr>
          <w:b/>
        </w:rPr>
        <w:t>тел. 8 (38241) 2 14 21, факс</w:t>
      </w:r>
      <w:r w:rsidR="003359E7" w:rsidRPr="00B13B17">
        <w:rPr>
          <w:b/>
        </w:rPr>
        <w:t xml:space="preserve"> </w:t>
      </w:r>
      <w:r w:rsidR="003359E7">
        <w:rPr>
          <w:b/>
        </w:rPr>
        <w:t xml:space="preserve">8 </w:t>
      </w:r>
      <w:r w:rsidR="003359E7" w:rsidRPr="00B13B17">
        <w:rPr>
          <w:b/>
        </w:rPr>
        <w:t>(38241) 2</w:t>
      </w:r>
      <w:r w:rsidR="003359E7">
        <w:rPr>
          <w:b/>
        </w:rPr>
        <w:t xml:space="preserve"> </w:t>
      </w:r>
      <w:r w:rsidR="003359E7" w:rsidRPr="00B13B17">
        <w:rPr>
          <w:b/>
        </w:rPr>
        <w:t>32</w:t>
      </w:r>
      <w:r w:rsidR="003359E7">
        <w:rPr>
          <w:b/>
        </w:rPr>
        <w:t xml:space="preserve"> </w:t>
      </w:r>
      <w:r w:rsidR="003359E7" w:rsidRPr="00B13B17">
        <w:rPr>
          <w:b/>
        </w:rPr>
        <w:t>93,</w:t>
      </w:r>
    </w:p>
    <w:p w:rsidR="003359E7" w:rsidRPr="009E72D8" w:rsidRDefault="003359E7" w:rsidP="003359E7">
      <w:pPr>
        <w:autoSpaceDE w:val="0"/>
        <w:autoSpaceDN w:val="0"/>
        <w:adjustRightInd w:val="0"/>
        <w:ind w:firstLine="851"/>
        <w:rPr>
          <w:b/>
        </w:rPr>
      </w:pPr>
      <w:r w:rsidRPr="009E72D8">
        <w:rPr>
          <w:b/>
        </w:rPr>
        <w:t xml:space="preserve">                         </w:t>
      </w:r>
      <w:r>
        <w:rPr>
          <w:b/>
          <w:lang w:val="en-US"/>
        </w:rPr>
        <w:t>E</w:t>
      </w:r>
      <w:r w:rsidRPr="009E72D8">
        <w:rPr>
          <w:b/>
        </w:rPr>
        <w:t>-</w:t>
      </w:r>
      <w:r>
        <w:rPr>
          <w:b/>
          <w:lang w:val="en-US"/>
        </w:rPr>
        <w:t>mail</w:t>
      </w:r>
      <w:r w:rsidRPr="009E72D8">
        <w:rPr>
          <w:b/>
        </w:rPr>
        <w:t>:</w:t>
      </w:r>
      <w:r w:rsidRPr="009E72D8">
        <w:t xml:space="preserve"> </w:t>
      </w:r>
      <w:proofErr w:type="spellStart"/>
      <w:r>
        <w:rPr>
          <w:b/>
          <w:lang w:val="en-US"/>
        </w:rPr>
        <w:t>asino</w:t>
      </w:r>
      <w:proofErr w:type="spellEnd"/>
      <w:r w:rsidRPr="009E72D8">
        <w:rPr>
          <w:b/>
        </w:rPr>
        <w:t>@</w:t>
      </w:r>
      <w:proofErr w:type="spellStart"/>
      <w:r>
        <w:rPr>
          <w:b/>
          <w:lang w:val="en-US"/>
        </w:rPr>
        <w:t>asino</w:t>
      </w:r>
      <w:proofErr w:type="spellEnd"/>
      <w:r w:rsidRPr="009E72D8">
        <w:rPr>
          <w:b/>
        </w:rPr>
        <w:t>.</w:t>
      </w:r>
      <w:proofErr w:type="spellStart"/>
      <w:r>
        <w:rPr>
          <w:b/>
          <w:lang w:val="en-US"/>
        </w:rPr>
        <w:t>tomsknet</w:t>
      </w:r>
      <w:proofErr w:type="spellEnd"/>
      <w:r w:rsidRPr="009E72D8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9E72D8">
        <w:rPr>
          <w:b/>
        </w:rPr>
        <w:t xml:space="preserve">, </w:t>
      </w:r>
      <w:r w:rsidRPr="00C85BFD">
        <w:rPr>
          <w:b/>
          <w:lang w:val="en-US"/>
        </w:rPr>
        <w:t>http</w:t>
      </w:r>
      <w:r w:rsidRPr="009E72D8">
        <w:rPr>
          <w:b/>
        </w:rPr>
        <w:t>://</w:t>
      </w:r>
      <w:r w:rsidRPr="00C85BFD">
        <w:rPr>
          <w:b/>
          <w:lang w:val="en-US"/>
        </w:rPr>
        <w:t>www</w:t>
      </w:r>
      <w:r w:rsidRPr="009E72D8">
        <w:rPr>
          <w:b/>
        </w:rPr>
        <w:t>.</w:t>
      </w:r>
      <w:proofErr w:type="spellStart"/>
      <w:r w:rsidRPr="00C85BFD">
        <w:rPr>
          <w:b/>
          <w:lang w:val="en-US"/>
        </w:rPr>
        <w:t>asino</w:t>
      </w:r>
      <w:proofErr w:type="spellEnd"/>
      <w:r w:rsidRPr="009E72D8">
        <w:rPr>
          <w:b/>
        </w:rPr>
        <w:t>.</w:t>
      </w:r>
      <w:proofErr w:type="spellStart"/>
      <w:r w:rsidRPr="00C85BFD">
        <w:rPr>
          <w:b/>
          <w:lang w:val="en-US"/>
        </w:rPr>
        <w:t>ru</w:t>
      </w:r>
      <w:proofErr w:type="spellEnd"/>
    </w:p>
    <w:p w:rsidR="003359E7" w:rsidRPr="009E72D8" w:rsidRDefault="003359E7" w:rsidP="003359E7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3359E7" w:rsidRPr="00BB16F0" w:rsidTr="003359E7">
        <w:trPr>
          <w:trHeight w:val="786"/>
        </w:trPr>
        <w:tc>
          <w:tcPr>
            <w:tcW w:w="4678" w:type="dxa"/>
          </w:tcPr>
          <w:p w:rsidR="008659A5" w:rsidRDefault="00FF44ED" w:rsidP="008659A5">
            <w:proofErr w:type="gramStart"/>
            <w:r>
              <w:rPr>
                <w:u w:val="single"/>
              </w:rPr>
              <w:t>02.03</w:t>
            </w:r>
            <w:r w:rsidR="008659A5">
              <w:rPr>
                <w:u w:val="single"/>
              </w:rPr>
              <w:t>.2020</w:t>
            </w:r>
            <w:r w:rsidR="003359E7">
              <w:t xml:space="preserve">  №</w:t>
            </w:r>
            <w:proofErr w:type="gramEnd"/>
            <w:r w:rsidR="008659A5">
              <w:t xml:space="preserve"> </w:t>
            </w:r>
            <w:r w:rsidRPr="00FF44ED">
              <w:rPr>
                <w:u w:val="single"/>
              </w:rPr>
              <w:t>20-56/20-64</w:t>
            </w:r>
            <w:r w:rsidR="003359E7">
              <w:t xml:space="preserve">  </w:t>
            </w:r>
          </w:p>
          <w:p w:rsidR="003359E7" w:rsidRPr="00BB16F0" w:rsidRDefault="003359E7" w:rsidP="008659A5">
            <w:r w:rsidRPr="007C2DA3">
              <w:t>на №</w:t>
            </w:r>
            <w:r>
              <w:t>________от _________</w:t>
            </w:r>
            <w:bookmarkStart w:id="0" w:name="_GoBack"/>
            <w:bookmarkEnd w:id="0"/>
            <w:r>
              <w:t>__</w:t>
            </w:r>
          </w:p>
        </w:tc>
        <w:tc>
          <w:tcPr>
            <w:tcW w:w="5245" w:type="dxa"/>
          </w:tcPr>
          <w:p w:rsidR="006C5EE4" w:rsidRPr="006C5EE4" w:rsidRDefault="006C5EE4" w:rsidP="006C5EE4">
            <w:pPr>
              <w:jc w:val="both"/>
            </w:pPr>
            <w:r w:rsidRPr="006C5EE4">
              <w:t>Председателю комиссии по проведению оценки последствий принятия решения</w:t>
            </w:r>
          </w:p>
          <w:p w:rsidR="006C5EE4" w:rsidRPr="006C5EE4" w:rsidRDefault="006C5EE4" w:rsidP="006C5EE4">
            <w:pPr>
              <w:jc w:val="both"/>
            </w:pPr>
            <w:r w:rsidRPr="006C5EE4">
              <w:t xml:space="preserve">Булыгиной О.В.       </w:t>
            </w:r>
          </w:p>
          <w:p w:rsidR="003359E7" w:rsidRPr="00BB16F0" w:rsidRDefault="003359E7" w:rsidP="0067684F">
            <w:pPr>
              <w:jc w:val="both"/>
            </w:pPr>
          </w:p>
        </w:tc>
      </w:tr>
    </w:tbl>
    <w:p w:rsidR="003359E7" w:rsidRDefault="003359E7" w:rsidP="003359E7">
      <w:pPr>
        <w:rPr>
          <w:szCs w:val="20"/>
        </w:rPr>
      </w:pPr>
    </w:p>
    <w:p w:rsidR="00ED2F5B" w:rsidRPr="00ED2F5B" w:rsidRDefault="00ED2F5B" w:rsidP="00ED2F5B">
      <w:pPr>
        <w:jc w:val="center"/>
        <w:rPr>
          <w:szCs w:val="20"/>
        </w:rPr>
      </w:pPr>
      <w:r w:rsidRPr="00ED2F5B">
        <w:rPr>
          <w:szCs w:val="20"/>
        </w:rPr>
        <w:t>Уважаем</w:t>
      </w:r>
      <w:r w:rsidR="006C5EE4">
        <w:rPr>
          <w:szCs w:val="20"/>
        </w:rPr>
        <w:t>ая Ольга Валерьевна</w:t>
      </w:r>
      <w:r w:rsidRPr="00ED2F5B">
        <w:rPr>
          <w:szCs w:val="20"/>
        </w:rPr>
        <w:t>!</w:t>
      </w:r>
    </w:p>
    <w:p w:rsidR="00ED2F5B" w:rsidRPr="00ED2F5B" w:rsidRDefault="00ED2F5B" w:rsidP="00ED2F5B">
      <w:pPr>
        <w:rPr>
          <w:szCs w:val="20"/>
        </w:rPr>
      </w:pPr>
    </w:p>
    <w:p w:rsidR="006C5EE4" w:rsidRPr="006C5EE4" w:rsidRDefault="006C5EE4" w:rsidP="006C5EE4">
      <w:pPr>
        <w:ind w:firstLine="708"/>
        <w:jc w:val="both"/>
      </w:pPr>
      <w:r w:rsidRPr="006C5EE4">
        <w:t>Предл</w:t>
      </w:r>
      <w:r w:rsidR="00FA5E94">
        <w:t xml:space="preserve">агаем провести оценку последствий </w:t>
      </w:r>
      <w:r w:rsidRPr="006C5EE4">
        <w:t xml:space="preserve">реорганизации, ликвидации образовательной организации: </w:t>
      </w:r>
    </w:p>
    <w:p w:rsidR="008659A5" w:rsidRPr="008659A5" w:rsidRDefault="008659A5" w:rsidP="00221D52">
      <w:pPr>
        <w:ind w:firstLine="708"/>
        <w:jc w:val="both"/>
      </w:pPr>
      <w:r w:rsidRPr="008659A5">
        <w:rPr>
          <w:lang w:val="en-US"/>
        </w:rPr>
        <w:t>I</w:t>
      </w:r>
      <w:r w:rsidRPr="008659A5">
        <w:t>.</w:t>
      </w:r>
      <w:r w:rsidRPr="008659A5">
        <w:rPr>
          <w:rFonts w:ascii="Calibri" w:hAnsi="Calibri"/>
          <w:sz w:val="22"/>
          <w:szCs w:val="22"/>
        </w:rPr>
        <w:t xml:space="preserve"> </w:t>
      </w:r>
      <w:r w:rsidRPr="008659A5">
        <w:t xml:space="preserve">Предложение о проведении оценки последствий ликвидации образовательной организации: «Казанская начальная общеобразовательная школа – филиал Муниципального бюджетного общеобразовательного учреждения средняя общеобразовательная школа </w:t>
      </w:r>
      <w:proofErr w:type="spellStart"/>
      <w:r w:rsidRPr="008659A5">
        <w:t>с.Ново</w:t>
      </w:r>
      <w:proofErr w:type="spellEnd"/>
      <w:r w:rsidRPr="008659A5">
        <w:t xml:space="preserve">-Кусково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области», расположенной по адресу:636841, Томская область, </w:t>
      </w:r>
      <w:proofErr w:type="spellStart"/>
      <w:r w:rsidRPr="008659A5">
        <w:t>Асиновский</w:t>
      </w:r>
      <w:proofErr w:type="spellEnd"/>
      <w:r w:rsidRPr="008659A5">
        <w:t xml:space="preserve"> район, село Казанка, улица Партизанская, 73/</w:t>
      </w: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 xml:space="preserve">Образовательный процесс не ведется с 2018-2019 учебного года, учащиеся, проживающие на территории </w:t>
      </w:r>
      <w:proofErr w:type="spellStart"/>
      <w:r w:rsidRPr="008659A5">
        <w:t>с.Казанка</w:t>
      </w:r>
      <w:proofErr w:type="spellEnd"/>
      <w:r w:rsidRPr="008659A5">
        <w:t xml:space="preserve">, </w:t>
      </w:r>
      <w:r w:rsidR="008E7C30" w:rsidRPr="008659A5">
        <w:t>обеспечены подвозом</w:t>
      </w:r>
      <w:r w:rsidRPr="008659A5">
        <w:t xml:space="preserve"> на специально выделенном транспорте, предназначенным для перевозки детей в основную школу МАОУ СОШ </w:t>
      </w:r>
      <w:proofErr w:type="spellStart"/>
      <w:r w:rsidRPr="008659A5">
        <w:t>с.Ново</w:t>
      </w:r>
      <w:proofErr w:type="spellEnd"/>
      <w:r w:rsidRPr="008659A5">
        <w:t>-Кусково.</w:t>
      </w:r>
    </w:p>
    <w:p w:rsidR="008659A5" w:rsidRPr="008659A5" w:rsidRDefault="008659A5" w:rsidP="008659A5">
      <w:pPr>
        <w:spacing w:after="200" w:line="276" w:lineRule="auto"/>
        <w:jc w:val="both"/>
      </w:pPr>
      <w:r w:rsidRPr="008659A5">
        <w:t>Полный расчёт затрат на 2020 финансовый год:</w:t>
      </w:r>
    </w:p>
    <w:tbl>
      <w:tblPr>
        <w:tblW w:w="9513" w:type="dxa"/>
        <w:tblInd w:w="103" w:type="dxa"/>
        <w:tblLook w:val="04A0" w:firstRow="1" w:lastRow="0" w:firstColumn="1" w:lastColumn="0" w:noHBand="0" w:noVBand="1"/>
      </w:tblPr>
      <w:tblGrid>
        <w:gridCol w:w="3407"/>
        <w:gridCol w:w="1560"/>
        <w:gridCol w:w="2136"/>
        <w:gridCol w:w="2410"/>
      </w:tblGrid>
      <w:tr w:rsidR="008659A5" w:rsidRPr="008659A5" w:rsidTr="00982898">
        <w:trPr>
          <w:trHeight w:val="6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Наименование работ, услуг,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 xml:space="preserve">Единиц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Стоимость 1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Сумма</w:t>
            </w:r>
          </w:p>
        </w:tc>
      </w:tr>
      <w:tr w:rsidR="008659A5" w:rsidRPr="008659A5" w:rsidTr="00982898">
        <w:trPr>
          <w:trHeight w:val="366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Услуги 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554.6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6655.2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proofErr w:type="spellStart"/>
            <w:r w:rsidRPr="008659A5">
              <w:rPr>
                <w:color w:val="000000"/>
              </w:rPr>
              <w:t>Теплоэнергия</w:t>
            </w:r>
            <w:proofErr w:type="spellEnd"/>
            <w:r w:rsidRPr="008659A5">
              <w:rPr>
                <w:color w:val="000000"/>
              </w:rPr>
              <w:t xml:space="preserve">  до 31.06.2020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50.048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7583.51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379539.5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proofErr w:type="spellStart"/>
            <w:r w:rsidRPr="008659A5">
              <w:rPr>
                <w:color w:val="000000"/>
              </w:rPr>
              <w:t>Теплоэнергия</w:t>
            </w:r>
            <w:proofErr w:type="spellEnd"/>
            <w:r w:rsidRPr="008659A5">
              <w:rPr>
                <w:color w:val="000000"/>
              </w:rPr>
              <w:t xml:space="preserve">  с  01.07.2020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56.15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7936.94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445659.2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Электроэнергия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1623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6.37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10338.5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Водоснабжение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0.0</w:t>
            </w:r>
          </w:p>
        </w:tc>
      </w:tr>
      <w:tr w:rsidR="008659A5" w:rsidRPr="008659A5" w:rsidTr="00982898">
        <w:trPr>
          <w:trHeight w:val="5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Техническое обслуживание средств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812.5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9750.0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Бак. исследования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15306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15306.0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Техническое обслуживание приборов учета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1800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21600.0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Медосмотр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2767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2767.0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 Дератизация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2400.0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Психиатрическая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Очистка  крыши от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10231.0</w:t>
            </w:r>
          </w:p>
        </w:tc>
      </w:tr>
      <w:tr w:rsidR="008659A5" w:rsidRPr="008659A5" w:rsidTr="00982898">
        <w:trPr>
          <w:trHeight w:val="6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lastRenderedPageBreak/>
              <w:t>Чистящие  и моющие средства,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11000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right"/>
              <w:rPr>
                <w:b/>
                <w:color w:val="000000"/>
              </w:rPr>
            </w:pPr>
            <w:r w:rsidRPr="008659A5">
              <w:rPr>
                <w:b/>
                <w:color w:val="000000"/>
              </w:rPr>
              <w:t>915946.4</w:t>
            </w:r>
          </w:p>
        </w:tc>
      </w:tr>
    </w:tbl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>Планируемые затраты на 2021 финансовый год:</w:t>
      </w: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2835"/>
        <w:gridCol w:w="572"/>
        <w:gridCol w:w="1560"/>
        <w:gridCol w:w="2126"/>
        <w:gridCol w:w="2410"/>
      </w:tblGrid>
      <w:tr w:rsidR="008659A5" w:rsidRPr="008659A5" w:rsidTr="00982898">
        <w:trPr>
          <w:trHeight w:val="63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Наименование работ, услуг,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 xml:space="preserve">Единиц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Стоимость  1 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Сумма</w:t>
            </w:r>
          </w:p>
        </w:tc>
      </w:tr>
      <w:tr w:rsidR="008659A5" w:rsidRPr="008659A5" w:rsidTr="00982898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Услуги  связи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554.6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6655.2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proofErr w:type="spellStart"/>
            <w:r w:rsidRPr="008659A5">
              <w:rPr>
                <w:color w:val="000000"/>
              </w:rPr>
              <w:t>Теплоэнергия</w:t>
            </w:r>
            <w:proofErr w:type="spellEnd"/>
            <w:r w:rsidRPr="008659A5">
              <w:rPr>
                <w:color w:val="000000"/>
              </w:rPr>
              <w:t xml:space="preserve">  до 31.06.2020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50.048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7936.94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397228.0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proofErr w:type="spellStart"/>
            <w:r w:rsidRPr="008659A5">
              <w:rPr>
                <w:color w:val="000000"/>
              </w:rPr>
              <w:t>Теплоэнергия</w:t>
            </w:r>
            <w:proofErr w:type="spellEnd"/>
            <w:r w:rsidRPr="008659A5">
              <w:rPr>
                <w:color w:val="000000"/>
              </w:rPr>
              <w:t xml:space="preserve">  с  01.07.2020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56.15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8333.79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467942.3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Электроэнергия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1623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6.5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10549.5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Водоснабжение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0.0</w:t>
            </w:r>
          </w:p>
        </w:tc>
      </w:tr>
      <w:tr w:rsidR="008659A5" w:rsidRPr="008659A5" w:rsidTr="00982898">
        <w:trPr>
          <w:trHeight w:val="525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Техническое обслуживание средств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9780.0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Бак. исследования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17010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17010.0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Техническое обслуживание приборов учета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1900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22800.0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Медосмотр 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3200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3200.0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 xml:space="preserve"> Дератизация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2400.0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Психиатрическая экспертиза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700.0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Очистка  крыши от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10231.0</w:t>
            </w:r>
          </w:p>
        </w:tc>
      </w:tr>
      <w:tr w:rsidR="008659A5" w:rsidRPr="008659A5" w:rsidTr="00982898">
        <w:trPr>
          <w:trHeight w:val="60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59A5" w:rsidRPr="008659A5" w:rsidRDefault="008659A5" w:rsidP="008659A5">
            <w:pPr>
              <w:rPr>
                <w:color w:val="000000"/>
              </w:rPr>
            </w:pPr>
            <w:r w:rsidRPr="008659A5">
              <w:rPr>
                <w:color w:val="000000"/>
              </w:rPr>
              <w:t>Чистящие и моющие средства,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color w:val="000000"/>
              </w:rPr>
            </w:pPr>
            <w:r w:rsidRPr="008659A5">
              <w:rPr>
                <w:color w:val="000000"/>
              </w:rPr>
              <w:t>11000</w:t>
            </w:r>
          </w:p>
        </w:tc>
      </w:tr>
      <w:tr w:rsidR="008659A5" w:rsidRPr="008659A5" w:rsidTr="00982898">
        <w:trPr>
          <w:trHeight w:val="300"/>
        </w:trPr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9A5" w:rsidRPr="008659A5" w:rsidRDefault="008659A5" w:rsidP="008659A5">
            <w:pPr>
              <w:jc w:val="right"/>
              <w:rPr>
                <w:b/>
                <w:color w:val="000000"/>
              </w:rPr>
            </w:pPr>
            <w:r w:rsidRPr="008659A5">
              <w:rPr>
                <w:b/>
                <w:color w:val="000000"/>
              </w:rPr>
              <w:t>959496.0</w:t>
            </w:r>
          </w:p>
        </w:tc>
      </w:tr>
    </w:tbl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 xml:space="preserve">Информация об обучающихся по классам – все обучающиеся Казанской НОШ с 01.09.2018 года обучаются в МАОУ «СОШ с. Ново-Кусково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области» (основание – заявления родителей);</w:t>
      </w: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 xml:space="preserve">Данные о рождаемости в </w:t>
      </w:r>
      <w:proofErr w:type="spellStart"/>
      <w:r w:rsidRPr="008659A5">
        <w:t>с.Казанка</w:t>
      </w:r>
      <w:proofErr w:type="spellEnd"/>
      <w:r w:rsidRPr="008659A5">
        <w:t xml:space="preserve"> 2013-2020 </w:t>
      </w:r>
      <w:proofErr w:type="spellStart"/>
      <w:r w:rsidRPr="008659A5">
        <w:t>г.г</w:t>
      </w:r>
      <w:proofErr w:type="spellEnd"/>
      <w:r w:rsidRPr="008659A5">
        <w:t>.: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 xml:space="preserve">- 2013 год – 2 чел., 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- 2014 год – 5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- 2015 год – 5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- 2016 год – 1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- 2017 год – 5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- 2018 год – 2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- 2019 год – 2 чел.,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- 2020 год (январь) – 0 чел.</w:t>
      </w: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>Кадровый состав работников – Карпенко Нина Анатольевна (находится в очередном (четвёртом) отпуске по уходу за ребёнком до 1,5 лет – до 15.12.2020); образование – Томский государственный педагогический колледж, 2008, присвоена квалификация «учитель информатики основной общеобразовательной школы»; предмет преподавания (в период функционирования филиала) – воспитатель ГДО, учитель ИЗО, технологии, физкультуры, иностранного языка в начальной школе; место проживания – с. Казанка, ул. Партизанская, 60.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rPr>
          <w:b/>
        </w:rPr>
        <w:t xml:space="preserve">Примечание: </w:t>
      </w:r>
      <w:r w:rsidRPr="008659A5">
        <w:t xml:space="preserve">в настоящее время в школе работает </w:t>
      </w:r>
      <w:proofErr w:type="spellStart"/>
      <w:r w:rsidRPr="008659A5">
        <w:t>Сулимова</w:t>
      </w:r>
      <w:proofErr w:type="spellEnd"/>
      <w:r w:rsidRPr="008659A5">
        <w:t xml:space="preserve"> Светлана Николаевна – сторож (вахтёр), рабочий, уборщик служебных помещений.</w:t>
      </w:r>
    </w:p>
    <w:p w:rsidR="008659A5" w:rsidRPr="008659A5" w:rsidRDefault="008659A5" w:rsidP="008659A5">
      <w:pPr>
        <w:numPr>
          <w:ilvl w:val="0"/>
          <w:numId w:val="1"/>
        </w:numPr>
        <w:spacing w:after="200" w:line="276" w:lineRule="auto"/>
        <w:contextualSpacing/>
        <w:jc w:val="both"/>
      </w:pPr>
      <w:r w:rsidRPr="008659A5">
        <w:t xml:space="preserve">Информация о здании: 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lastRenderedPageBreak/>
        <w:t>- площадь помещений – 489,66 м</w:t>
      </w:r>
      <w:r w:rsidRPr="008659A5">
        <w:rPr>
          <w:vertAlign w:val="superscript"/>
        </w:rPr>
        <w:t xml:space="preserve">2 </w:t>
      </w:r>
      <w:r w:rsidRPr="008659A5">
        <w:t>– общая площадь для оплаты коммунальных услуг; 348,06 м</w:t>
      </w:r>
      <w:r w:rsidRPr="008659A5">
        <w:rPr>
          <w:vertAlign w:val="superscript"/>
        </w:rPr>
        <w:t xml:space="preserve">2 </w:t>
      </w:r>
      <w:r w:rsidRPr="008659A5">
        <w:t>– полезная площадь, что составляет 42% из 100% - доля занимаемого полезного помещения для организации общеобразовательного процесса в соотношении с другими арендаторами занимаемых площадей на 1,2 этажах; 141,6 м</w:t>
      </w:r>
      <w:r w:rsidRPr="008659A5">
        <w:rPr>
          <w:vertAlign w:val="superscript"/>
        </w:rPr>
        <w:t xml:space="preserve">2 </w:t>
      </w:r>
      <w:r w:rsidRPr="008659A5">
        <w:t xml:space="preserve">– вспомогательная площадь (согласно </w:t>
      </w:r>
      <w:proofErr w:type="gramStart"/>
      <w:r w:rsidRPr="008659A5">
        <w:t>договору безвозмездного пользования</w:t>
      </w:r>
      <w:proofErr w:type="gramEnd"/>
      <w:r w:rsidRPr="008659A5">
        <w:t xml:space="preserve"> жилым помещением от 01.04.2017 № 982);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год строительства – 1988 г.;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этажность -1,2 этаж;</w:t>
      </w:r>
    </w:p>
    <w:p w:rsidR="008659A5" w:rsidRPr="008659A5" w:rsidRDefault="008659A5" w:rsidP="008659A5">
      <w:pPr>
        <w:spacing w:after="200" w:line="276" w:lineRule="auto"/>
        <w:ind w:left="720"/>
        <w:contextualSpacing/>
        <w:jc w:val="both"/>
      </w:pPr>
      <w:r w:rsidRPr="008659A5">
        <w:t>- затраты на коммунальные услуги – см. п.1;</w:t>
      </w:r>
    </w:p>
    <w:p w:rsidR="008659A5" w:rsidRPr="008659A5" w:rsidRDefault="008659A5" w:rsidP="008659A5">
      <w:pPr>
        <w:spacing w:after="200" w:line="276" w:lineRule="auto"/>
        <w:ind w:firstLine="708"/>
        <w:jc w:val="both"/>
      </w:pPr>
      <w:r w:rsidRPr="008659A5">
        <w:t xml:space="preserve">При ликвидации «Казанской начальной общеобразовательной школы – филиал Муниципального бюджетного общеобразовательного учреждения средняя общеобразовательная школа </w:t>
      </w:r>
      <w:proofErr w:type="spellStart"/>
      <w:r w:rsidRPr="008659A5">
        <w:t>с.Ново</w:t>
      </w:r>
      <w:proofErr w:type="spellEnd"/>
      <w:r w:rsidRPr="008659A5">
        <w:t xml:space="preserve">-Кусково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области»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учащихся, в отношении кадрового состава будут соблюдены все нормы действующего законодательства.</w:t>
      </w:r>
    </w:p>
    <w:p w:rsidR="008659A5" w:rsidRPr="008659A5" w:rsidRDefault="008659A5" w:rsidP="008659A5">
      <w:pPr>
        <w:jc w:val="both"/>
      </w:pPr>
      <w:r w:rsidRPr="008659A5">
        <w:tab/>
      </w:r>
    </w:p>
    <w:p w:rsidR="008659A5" w:rsidRPr="008659A5" w:rsidRDefault="008659A5" w:rsidP="008659A5">
      <w:pPr>
        <w:jc w:val="both"/>
      </w:pPr>
      <w:r w:rsidRPr="008659A5">
        <w:t xml:space="preserve">     </w:t>
      </w:r>
      <w:r w:rsidR="00221D52">
        <w:tab/>
      </w:r>
      <w:r w:rsidRPr="008659A5">
        <w:t xml:space="preserve"> </w:t>
      </w:r>
      <w:r w:rsidRPr="008659A5">
        <w:rPr>
          <w:lang w:val="en-US"/>
        </w:rPr>
        <w:t>II</w:t>
      </w:r>
      <w:r w:rsidRPr="008659A5">
        <w:t>. Предложение о проведении оценки последствий ликвидации образовательной организации: «</w:t>
      </w:r>
      <w:proofErr w:type="spellStart"/>
      <w:r w:rsidRPr="008659A5">
        <w:t>Причулымская</w:t>
      </w:r>
      <w:proofErr w:type="spellEnd"/>
      <w:r w:rsidRPr="008659A5">
        <w:t xml:space="preserve"> основная общеобразовательная школа – филиал муниципального автономного общеобразовательного учреждения гимназия № 2 </w:t>
      </w:r>
      <w:proofErr w:type="spellStart"/>
      <w:r w:rsidRPr="008659A5">
        <w:t>г.Асино</w:t>
      </w:r>
      <w:proofErr w:type="spellEnd"/>
      <w:r w:rsidRPr="008659A5">
        <w:t xml:space="preserve">», расположенной по адресу: 636845, Томская область, </w:t>
      </w:r>
      <w:proofErr w:type="spellStart"/>
      <w:r w:rsidRPr="008659A5">
        <w:t>Асиновский</w:t>
      </w:r>
      <w:proofErr w:type="spellEnd"/>
      <w:r w:rsidRPr="008659A5">
        <w:t xml:space="preserve"> район, </w:t>
      </w:r>
      <w:proofErr w:type="spellStart"/>
      <w:r w:rsidRPr="008659A5">
        <w:t>ул.Свободы</w:t>
      </w:r>
      <w:proofErr w:type="spellEnd"/>
      <w:r w:rsidRPr="008659A5">
        <w:t>, 2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ind w:firstLine="708"/>
        <w:jc w:val="both"/>
      </w:pPr>
      <w:proofErr w:type="spellStart"/>
      <w:r w:rsidRPr="008659A5">
        <w:t>Причулымская</w:t>
      </w:r>
      <w:proofErr w:type="spellEnd"/>
      <w:r w:rsidRPr="008659A5">
        <w:t xml:space="preserve"> ООШ - филиал МАОУ гимназия № 2 г. Асино - школа деревянного исполнения 1958 года постройки, двухэтажное здание, отапливается собственной котельной на угле, водоотведение (канализация) – выгребная яма. Школа расположена на территории, попадающей в зону весеннего половодья. Капитальный ремонт здания и реконструкция школы проведены в 2009 году. В школе 8 кабинетов, спортивный зал.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Согласно постановлению администрации </w:t>
      </w:r>
      <w:proofErr w:type="spellStart"/>
      <w:r w:rsidRPr="008659A5">
        <w:t>Асиновского</w:t>
      </w:r>
      <w:proofErr w:type="spellEnd"/>
      <w:r w:rsidRPr="008659A5">
        <w:t xml:space="preserve"> района от 02.10.2013 № 2308 в МАОУ гимназия № 2 г. Асино имеется филиал – </w:t>
      </w:r>
      <w:proofErr w:type="spellStart"/>
      <w:r w:rsidRPr="008659A5">
        <w:t>Причулымская</w:t>
      </w:r>
      <w:proofErr w:type="spellEnd"/>
      <w:r w:rsidRPr="008659A5">
        <w:t xml:space="preserve"> основная общеобразовательная школа, проектная мощность – 120 учеников, обучалось на конец 2018-2019 учебного года 70 человек.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В мае 2019 года два учителя основной школы вышли на заслуженный отдых, встал вопрос о продолжении обучения учеников 5-9 классов. Обучающиеся 5-9 классов </w:t>
      </w:r>
      <w:proofErr w:type="spellStart"/>
      <w:r w:rsidRPr="008659A5">
        <w:t>Причулымской</w:t>
      </w:r>
      <w:proofErr w:type="spellEnd"/>
      <w:r w:rsidRPr="008659A5">
        <w:t xml:space="preserve"> ООШ (37 человек) подали заявления в МБОУ «ОШ № 5 г. Асино</w:t>
      </w:r>
      <w:proofErr w:type="gramStart"/>
      <w:r w:rsidRPr="008659A5">
        <w:t>»,  14</w:t>
      </w:r>
      <w:proofErr w:type="gramEnd"/>
      <w:r w:rsidRPr="008659A5">
        <w:t xml:space="preserve"> августа 2019 г. многие из них решили перейти в другие школы города. По состоянию на 28 августа 2019 г.  подано заявлений от родителей (законных представителей) обучающихся </w:t>
      </w:r>
      <w:proofErr w:type="spellStart"/>
      <w:r w:rsidRPr="008659A5">
        <w:t>Причулымской</w:t>
      </w:r>
      <w:proofErr w:type="spellEnd"/>
      <w:r w:rsidRPr="008659A5">
        <w:t xml:space="preserve"> ООШ – филиала МАОУ гимназия № 2 г. </w:t>
      </w:r>
      <w:proofErr w:type="gramStart"/>
      <w:r w:rsidRPr="008659A5">
        <w:t>Асино  о</w:t>
      </w:r>
      <w:proofErr w:type="gramEnd"/>
      <w:r w:rsidRPr="008659A5">
        <w:t xml:space="preserve"> приеме в МБОУ – СОШ № 1 г. Асино – 11, в МАОУ гимназия № 2 г. Асино – 6, в МБОУ «ОШ № 5 г. Асино» – 18, в МБОУ – В(С)ОШ№ 9 г. Асино – 2.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На 1 сентября 2019 года в </w:t>
      </w:r>
      <w:proofErr w:type="spellStart"/>
      <w:r w:rsidRPr="008659A5">
        <w:t>Причулымской</w:t>
      </w:r>
      <w:proofErr w:type="spellEnd"/>
      <w:r w:rsidRPr="008659A5">
        <w:t xml:space="preserve"> ООШ обучаются ученики 1-4 классов, в общей численности 42 ребенка: 1 класс – 11 человек, 2 класс – 13 человек, 3 и 4 класс по 9 человек. В школе работают 2 учителя начальных классов. 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20 мая 2019 г. была проведена встреча начальника Управления образования, директора МАОУ гимназия № 2 г. Асино, директора МБОУ «ОШ № 5 г. Асино» с родителями (законными представителями) </w:t>
      </w:r>
      <w:proofErr w:type="gramStart"/>
      <w:r w:rsidRPr="008659A5">
        <w:t>обучающихся,  где</w:t>
      </w:r>
      <w:proofErr w:type="gramEnd"/>
      <w:r w:rsidRPr="008659A5">
        <w:t xml:space="preserve"> обсуждались  варианты дальнейшего обучения учеников 5-9 классов. Первым вариантом было предложено обучение детей в МАОУ гимназия № 2, где </w:t>
      </w:r>
      <w:proofErr w:type="gramStart"/>
      <w:r w:rsidRPr="008659A5">
        <w:t>занятия  проходят</w:t>
      </w:r>
      <w:proofErr w:type="gramEnd"/>
      <w:r w:rsidRPr="008659A5">
        <w:t xml:space="preserve"> в две смены. Обучающиеся 6-8 классов занимаются во вторую смену, находятся в школе до 19:05. Вторым </w:t>
      </w:r>
      <w:proofErr w:type="gramStart"/>
      <w:r w:rsidRPr="008659A5">
        <w:t>вариантом  был</w:t>
      </w:r>
      <w:proofErr w:type="gramEnd"/>
      <w:r w:rsidRPr="008659A5">
        <w:t xml:space="preserve"> предложен  перевод обучающихся в МБОУ «ОШ № 5 г. Асино». Для этого будет организован подвоз обучающихся до образовательной организации и обратно. В МБОУ «ОШ № 5 г. Асино» занятия проводятся в одну смену, вторая </w:t>
      </w:r>
      <w:proofErr w:type="gramStart"/>
      <w:r w:rsidRPr="008659A5">
        <w:t>половина  дня</w:t>
      </w:r>
      <w:proofErr w:type="gramEnd"/>
      <w:r w:rsidRPr="008659A5">
        <w:t xml:space="preserve">  будет посвящена занятиям по дополнительному образованию. Так как некоторые родители хотели </w:t>
      </w:r>
      <w:proofErr w:type="gramStart"/>
      <w:r w:rsidRPr="008659A5">
        <w:t xml:space="preserve">посмотреть,  </w:t>
      </w:r>
      <w:r w:rsidRPr="008659A5">
        <w:lastRenderedPageBreak/>
        <w:t>где</w:t>
      </w:r>
      <w:proofErr w:type="gramEnd"/>
      <w:r w:rsidRPr="008659A5">
        <w:t xml:space="preserve"> находится школа № 5, и для принятия решения, о дальнейшем обучении, на собрании решили организовать экскурсию в школу № 5. Такая экскурсия состоялась. 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Доведенное финансирование на исполнение муниципального задания </w:t>
      </w:r>
      <w:proofErr w:type="spellStart"/>
      <w:r w:rsidRPr="008659A5">
        <w:t>Причулымской</w:t>
      </w:r>
      <w:proofErr w:type="spellEnd"/>
      <w:r w:rsidRPr="008659A5">
        <w:t xml:space="preserve"> ООШ - 4 миллиона 150 тысяч рублей, в том числе областной бюджет 2 миллиона 650 тысяч идет на выплату заработной платы и 5% на материально-техническое обеспечение. Местный бюджет - 1 миллион 500 тысяч рублей на содержание здания, покупку угля для школьной кочегарки, заработная плата кочегарам, электроэнергия. Содержание 1 ученика </w:t>
      </w:r>
      <w:proofErr w:type="spellStart"/>
      <w:r w:rsidRPr="008659A5">
        <w:t>Причулымской</w:t>
      </w:r>
      <w:proofErr w:type="spellEnd"/>
      <w:r w:rsidRPr="008659A5">
        <w:t xml:space="preserve"> ООШ в год составляет 97.619 рублей.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Поселок </w:t>
      </w:r>
      <w:proofErr w:type="spellStart"/>
      <w:r w:rsidRPr="008659A5">
        <w:t>Причулымский</w:t>
      </w:r>
      <w:proofErr w:type="spellEnd"/>
      <w:r w:rsidRPr="008659A5">
        <w:t xml:space="preserve"> является территориальной единицей </w:t>
      </w:r>
      <w:proofErr w:type="spellStart"/>
      <w:r w:rsidRPr="008659A5">
        <w:t>Асиновского</w:t>
      </w:r>
      <w:proofErr w:type="spellEnd"/>
      <w:r w:rsidRPr="008659A5">
        <w:t xml:space="preserve"> городского поселения (закон Томской области от 09.09.2004 № 193-ФЗ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8659A5">
        <w:t>Асиновского</w:t>
      </w:r>
      <w:proofErr w:type="spellEnd"/>
      <w:r w:rsidRPr="008659A5">
        <w:t xml:space="preserve"> района»).  По маршруту п. </w:t>
      </w:r>
      <w:proofErr w:type="spellStart"/>
      <w:r w:rsidRPr="008659A5">
        <w:t>Причулымский</w:t>
      </w:r>
      <w:proofErr w:type="spellEnd"/>
      <w:r w:rsidRPr="008659A5">
        <w:t xml:space="preserve"> – г. Асино функционирует городской маршрут № 6.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Родителям было предложено высказать предложения по данному вопросу. Кроме того, что собравшиеся высказывались против о закрытии школы, от </w:t>
      </w:r>
      <w:proofErr w:type="gramStart"/>
      <w:r w:rsidRPr="008659A5">
        <w:t>них  поступило</w:t>
      </w:r>
      <w:proofErr w:type="gramEnd"/>
      <w:r w:rsidRPr="008659A5">
        <w:t xml:space="preserve"> предложение, по запуску дополнительного рейса по движению  маршрутного автобуса. </w:t>
      </w:r>
    </w:p>
    <w:p w:rsidR="008659A5" w:rsidRPr="008659A5" w:rsidRDefault="008659A5" w:rsidP="008659A5">
      <w:pPr>
        <w:jc w:val="both"/>
      </w:pPr>
      <w:r w:rsidRPr="008659A5">
        <w:t xml:space="preserve">По постановлению Главы </w:t>
      </w:r>
      <w:proofErr w:type="spellStart"/>
      <w:r w:rsidRPr="008659A5">
        <w:t>Асиновского</w:t>
      </w:r>
      <w:proofErr w:type="spellEnd"/>
      <w:r w:rsidRPr="008659A5">
        <w:t xml:space="preserve"> района «О закреплении территории за конкретной образовательной организации», п. </w:t>
      </w:r>
      <w:proofErr w:type="spellStart"/>
      <w:proofErr w:type="gramStart"/>
      <w:r w:rsidRPr="008659A5">
        <w:t>Причулымский</w:t>
      </w:r>
      <w:proofErr w:type="spellEnd"/>
      <w:r w:rsidRPr="008659A5">
        <w:t xml:space="preserve">  закреплен</w:t>
      </w:r>
      <w:proofErr w:type="gramEnd"/>
      <w:r w:rsidRPr="008659A5">
        <w:t xml:space="preserve"> за МБОУ «ОШ № 5 г. Асино».  Подвоз школьным автобусом с п. </w:t>
      </w:r>
      <w:proofErr w:type="spellStart"/>
      <w:r w:rsidRPr="008659A5">
        <w:t>Причулымский</w:t>
      </w:r>
      <w:proofErr w:type="spellEnd"/>
      <w:r w:rsidRPr="008659A5">
        <w:t xml:space="preserve"> будет осуществляться МБОУ «ОШ № 5», так как с 1 сентября 2019 </w:t>
      </w:r>
      <w:proofErr w:type="gramStart"/>
      <w:r w:rsidRPr="008659A5">
        <w:t>года  данная</w:t>
      </w:r>
      <w:proofErr w:type="gramEnd"/>
      <w:r w:rsidRPr="008659A5">
        <w:t xml:space="preserve"> школа осуществляет подвоз учеников 5-9 классов </w:t>
      </w:r>
      <w:proofErr w:type="spellStart"/>
      <w:r w:rsidRPr="008659A5">
        <w:t>Причулымской</w:t>
      </w:r>
      <w:proofErr w:type="spellEnd"/>
      <w:r w:rsidRPr="008659A5">
        <w:t xml:space="preserve"> ООШ.  </w:t>
      </w:r>
    </w:p>
    <w:p w:rsidR="008659A5" w:rsidRPr="008659A5" w:rsidRDefault="008659A5" w:rsidP="008659A5">
      <w:pPr>
        <w:jc w:val="both"/>
      </w:pPr>
      <w:r w:rsidRPr="008659A5">
        <w:tab/>
        <w:t xml:space="preserve">В январе было проведено заместителем Главы по социальным вопросам две встречи с инициативной группой родителей </w:t>
      </w:r>
      <w:proofErr w:type="spellStart"/>
      <w:r w:rsidRPr="008659A5">
        <w:t>Причулымской</w:t>
      </w:r>
      <w:proofErr w:type="spellEnd"/>
      <w:r w:rsidRPr="008659A5">
        <w:t xml:space="preserve"> ООШ, чьи дети обучаются в школе №5 </w:t>
      </w:r>
      <w:proofErr w:type="spellStart"/>
      <w:r w:rsidRPr="008659A5">
        <w:t>г.Асино</w:t>
      </w:r>
      <w:proofErr w:type="spellEnd"/>
      <w:r w:rsidRPr="008659A5">
        <w:t xml:space="preserve">. Замечаний по подвозу, питанию и </w:t>
      </w:r>
      <w:proofErr w:type="gramStart"/>
      <w:r w:rsidRPr="008659A5">
        <w:t>обучению  детей</w:t>
      </w:r>
      <w:proofErr w:type="gramEnd"/>
      <w:r w:rsidRPr="008659A5">
        <w:t xml:space="preserve"> в сторону школы №5 не поступало.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jc w:val="both"/>
      </w:pPr>
    </w:p>
    <w:p w:rsidR="008659A5" w:rsidRPr="008659A5" w:rsidRDefault="008659A5" w:rsidP="00221D52">
      <w:pPr>
        <w:ind w:firstLine="708"/>
        <w:jc w:val="both"/>
      </w:pPr>
      <w:r w:rsidRPr="008659A5">
        <w:rPr>
          <w:lang w:val="en-US"/>
        </w:rPr>
        <w:t>III</w:t>
      </w:r>
      <w:r w:rsidRPr="008659A5">
        <w:t>.</w:t>
      </w:r>
      <w:r w:rsidRPr="008659A5">
        <w:rPr>
          <w:rFonts w:ascii="Calibri" w:hAnsi="Calibri"/>
          <w:sz w:val="22"/>
          <w:szCs w:val="22"/>
        </w:rPr>
        <w:t xml:space="preserve"> </w:t>
      </w:r>
      <w:r w:rsidRPr="008659A5">
        <w:t xml:space="preserve">Предложение о проведении оценки последствий ликвидации образовательной организации: Муниципальное бюджетное общеобразовательное учреждение – основная общеобразовательная школа поселка Большой Кордон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области, расположенной по адресу: 636814, Томская область, </w:t>
      </w:r>
      <w:proofErr w:type="spellStart"/>
      <w:r w:rsidRPr="008659A5">
        <w:t>Асиновский</w:t>
      </w:r>
      <w:proofErr w:type="spellEnd"/>
      <w:r w:rsidRPr="008659A5">
        <w:t xml:space="preserve"> район, </w:t>
      </w:r>
      <w:proofErr w:type="spellStart"/>
      <w:r w:rsidRPr="008659A5">
        <w:t>п.Большой</w:t>
      </w:r>
      <w:proofErr w:type="spellEnd"/>
      <w:r w:rsidRPr="008659A5">
        <w:t xml:space="preserve"> Кордон, </w:t>
      </w:r>
      <w:proofErr w:type="spellStart"/>
      <w:r w:rsidRPr="008659A5">
        <w:t>ул.Центральная</w:t>
      </w:r>
      <w:proofErr w:type="spellEnd"/>
      <w:r w:rsidRPr="008659A5">
        <w:t>, 8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ind w:firstLine="708"/>
        <w:jc w:val="both"/>
      </w:pPr>
      <w:r w:rsidRPr="008659A5">
        <w:t xml:space="preserve">Образовательная организация МБОУ - ООШ п. Большой Кордон расположена на территории Новониколаевского сельского поселения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области. По статистическим данным паспорта района на 01 января 2020 года в посёлке Большой Кордон проживает 260 человек. Здание школы МБОУ – ООШ п. Большой Кордон двухэтажное, деревянного исполнения, демонтированное и перевезенное в 1991 году из с. Новониколаевки 1947 года постройки. Капитальный ремонт школы проведен в 2010 году. Проектная мощность здания рассчитана на 100 человек, при наполняемости 27 обучающихся. В здании школы размещены Центр Досуга, сельская библиотека, станция чистой воды, имеющие отдельный вход. Отапливается организация собственной котельной на твердом топливе (дрова), водоотведение (канализация) – выгребная яма. На 1 этаже здания школы размещен спортивный зал, пищеблок, гардероб, санузел. На 2 этаже размещены учебные кабинеты, кабинеты административного персонала школы. 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Горячее питание детей организовано, но при отсутствии холодного цеха в пищеблоке ведется </w:t>
      </w:r>
      <w:proofErr w:type="spellStart"/>
      <w:r w:rsidRPr="008659A5">
        <w:t>доготовочный</w:t>
      </w:r>
      <w:proofErr w:type="spellEnd"/>
      <w:r w:rsidRPr="008659A5">
        <w:t xml:space="preserve"> процесс из полуфабрикатов, закупаемых у местных предпринимателей.  </w:t>
      </w:r>
    </w:p>
    <w:p w:rsidR="008659A5" w:rsidRPr="008659A5" w:rsidRDefault="008659A5" w:rsidP="008659A5">
      <w:pPr>
        <w:jc w:val="both"/>
      </w:pPr>
      <w:r w:rsidRPr="008659A5">
        <w:t xml:space="preserve">На 01 сентября 2019 года в школе п. Большой </w:t>
      </w:r>
      <w:proofErr w:type="gramStart"/>
      <w:r w:rsidRPr="008659A5">
        <w:t>Кордон  обучаются</w:t>
      </w:r>
      <w:proofErr w:type="gramEnd"/>
      <w:r w:rsidRPr="008659A5">
        <w:t xml:space="preserve"> ученики 1, 3-7, 9 классов – 27 человек: 1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3 ,</w:t>
      </w:r>
      <w:proofErr w:type="gramEnd"/>
      <w:r w:rsidRPr="008659A5">
        <w:t xml:space="preserve"> 2 </w:t>
      </w:r>
      <w:proofErr w:type="spellStart"/>
      <w:r w:rsidRPr="008659A5">
        <w:t>кл</w:t>
      </w:r>
      <w:proofErr w:type="spellEnd"/>
      <w:r w:rsidRPr="008659A5">
        <w:t xml:space="preserve">. – 0, 3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1 ,</w:t>
      </w:r>
      <w:proofErr w:type="gramEnd"/>
      <w:r w:rsidRPr="008659A5">
        <w:t xml:space="preserve"> 4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7 ,</w:t>
      </w:r>
      <w:proofErr w:type="gramEnd"/>
      <w:r w:rsidRPr="008659A5">
        <w:t xml:space="preserve"> 5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3 ,</w:t>
      </w:r>
      <w:proofErr w:type="gramEnd"/>
      <w:r w:rsidRPr="008659A5">
        <w:t xml:space="preserve"> 6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5 ,</w:t>
      </w:r>
      <w:proofErr w:type="gramEnd"/>
      <w:r w:rsidRPr="008659A5">
        <w:t xml:space="preserve"> 7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5 ,</w:t>
      </w:r>
      <w:proofErr w:type="gramEnd"/>
      <w:r w:rsidRPr="008659A5">
        <w:t xml:space="preserve"> 8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0 ,</w:t>
      </w:r>
      <w:proofErr w:type="gramEnd"/>
      <w:r w:rsidRPr="008659A5">
        <w:t xml:space="preserve"> 9 </w:t>
      </w:r>
      <w:proofErr w:type="spellStart"/>
      <w:r w:rsidRPr="008659A5">
        <w:t>кл</w:t>
      </w:r>
      <w:proofErr w:type="spellEnd"/>
      <w:r w:rsidRPr="008659A5">
        <w:t xml:space="preserve">. – </w:t>
      </w:r>
      <w:proofErr w:type="gramStart"/>
      <w:r w:rsidRPr="008659A5">
        <w:t>3 .</w:t>
      </w:r>
      <w:proofErr w:type="gramEnd"/>
    </w:p>
    <w:p w:rsidR="008659A5" w:rsidRPr="008659A5" w:rsidRDefault="008659A5" w:rsidP="008659A5">
      <w:pPr>
        <w:ind w:firstLine="708"/>
        <w:jc w:val="both"/>
      </w:pPr>
      <w:r w:rsidRPr="008659A5">
        <w:t xml:space="preserve">Преподают учебные предметы шесть учителей, педагогическое образование имеют три, проживают на территории поселка Большой Кордон два. Курсы повышения квалификации организуются в дистанционном режиме. Учителя аттестованы на соответствие занимаемой должности, совмещают преподавание нескольких предметных областей. В </w:t>
      </w:r>
      <w:r w:rsidRPr="008659A5">
        <w:lastRenderedPageBreak/>
        <w:t>течение последних пяти лет заявок на присвоение первой и высшей квалификационной категории в аттестационную комиссию не поступало. Районные методические объединения по учебным предметам на базе школы не организуются. Качество образования:</w:t>
      </w:r>
    </w:p>
    <w:p w:rsidR="008659A5" w:rsidRPr="008659A5" w:rsidRDefault="008659A5" w:rsidP="008659A5">
      <w:pPr>
        <w:jc w:val="both"/>
      </w:pPr>
      <w:r w:rsidRPr="008659A5">
        <w:t xml:space="preserve">С 2016 года выпускники 9 – х классов не продолжают обучение в средних школах, на протяжении последних 3 лет сдают экзамены по выбору только географию и обществознание. </w:t>
      </w:r>
    </w:p>
    <w:p w:rsidR="008659A5" w:rsidRPr="008659A5" w:rsidRDefault="008659A5" w:rsidP="008659A5">
      <w:pPr>
        <w:jc w:val="both"/>
      </w:pPr>
      <w:r w:rsidRPr="008659A5">
        <w:t xml:space="preserve">2016 – 2017 учебный год, количество выпускников – 3. Средний балл по русскому языку – 4,3, биология – 2,3, математика – 2,7, география – 2,3. </w:t>
      </w:r>
    </w:p>
    <w:p w:rsidR="008659A5" w:rsidRPr="008659A5" w:rsidRDefault="008659A5" w:rsidP="008659A5">
      <w:pPr>
        <w:jc w:val="both"/>
      </w:pPr>
      <w:r w:rsidRPr="008659A5">
        <w:t>2017 – 2018 учебный год, количество выпускников – 1. Средний балл по русскому языку – 4,0, обществознание – 3,0, математика – 2,0, география – 4,0.</w:t>
      </w:r>
    </w:p>
    <w:p w:rsidR="008659A5" w:rsidRPr="008659A5" w:rsidRDefault="008659A5" w:rsidP="008659A5">
      <w:pPr>
        <w:jc w:val="both"/>
      </w:pPr>
      <w:r w:rsidRPr="008659A5">
        <w:t xml:space="preserve">2018 – </w:t>
      </w:r>
      <w:proofErr w:type="gramStart"/>
      <w:r w:rsidRPr="008659A5">
        <w:t>2019  учебный</w:t>
      </w:r>
      <w:proofErr w:type="gramEnd"/>
      <w:r w:rsidRPr="008659A5">
        <w:t xml:space="preserve"> год, количество выпускников – 2. Средний балл по русскому языку – 4,5, обществознание – 3,0, математика – 4,0, география – 3,0. </w:t>
      </w:r>
    </w:p>
    <w:p w:rsidR="008659A5" w:rsidRPr="008659A5" w:rsidRDefault="008659A5" w:rsidP="008659A5">
      <w:pPr>
        <w:ind w:firstLine="708"/>
        <w:jc w:val="both"/>
      </w:pPr>
      <w:r w:rsidRPr="008659A5">
        <w:t>Результаты независимых мониторинговых исследований:</w:t>
      </w:r>
    </w:p>
    <w:p w:rsidR="008659A5" w:rsidRPr="008659A5" w:rsidRDefault="008659A5" w:rsidP="008659A5">
      <w:pPr>
        <w:jc w:val="both"/>
      </w:pPr>
      <w:r w:rsidRPr="008659A5">
        <w:t xml:space="preserve">2017 г. </w:t>
      </w:r>
    </w:p>
    <w:p w:rsidR="008659A5" w:rsidRPr="008659A5" w:rsidRDefault="008659A5" w:rsidP="008659A5">
      <w:pPr>
        <w:ind w:firstLine="708"/>
        <w:jc w:val="both"/>
      </w:pPr>
      <w:r w:rsidRPr="008659A5">
        <w:t>математика, русский язык – 4 класс – 5 обучающихся, успеваемость – 80</w:t>
      </w:r>
      <w:proofErr w:type="gramStart"/>
      <w:r w:rsidRPr="008659A5">
        <w:t>%:,</w:t>
      </w:r>
      <w:proofErr w:type="gramEnd"/>
      <w:r w:rsidRPr="008659A5">
        <w:t xml:space="preserve"> качество–40 %.</w:t>
      </w:r>
    </w:p>
    <w:p w:rsidR="008659A5" w:rsidRPr="008659A5" w:rsidRDefault="008659A5" w:rsidP="008659A5">
      <w:pPr>
        <w:jc w:val="both"/>
      </w:pPr>
      <w:r w:rsidRPr="008659A5">
        <w:t xml:space="preserve">2018 г. 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математика – 8 класс –2 обучающихся, успеваемость – 0%, качество – 0 %. </w:t>
      </w:r>
    </w:p>
    <w:p w:rsidR="008659A5" w:rsidRPr="008659A5" w:rsidRDefault="008659A5" w:rsidP="008659A5">
      <w:pPr>
        <w:jc w:val="both"/>
      </w:pPr>
      <w:r w:rsidRPr="008659A5">
        <w:t xml:space="preserve">2019 г. </w:t>
      </w:r>
    </w:p>
    <w:p w:rsidR="008659A5" w:rsidRPr="008659A5" w:rsidRDefault="008659A5" w:rsidP="008659A5">
      <w:pPr>
        <w:jc w:val="both"/>
      </w:pPr>
      <w:r w:rsidRPr="008659A5">
        <w:t xml:space="preserve"> </w:t>
      </w:r>
      <w:r w:rsidRPr="008659A5">
        <w:tab/>
        <w:t>математика – 5 класс –3 обучающихся, уровень освоения знаний:</w:t>
      </w:r>
    </w:p>
    <w:p w:rsidR="008659A5" w:rsidRPr="008659A5" w:rsidRDefault="008659A5" w:rsidP="008659A5">
      <w:pPr>
        <w:ind w:firstLine="708"/>
        <w:jc w:val="both"/>
      </w:pPr>
      <w:r w:rsidRPr="008659A5">
        <w:t>пониженный – 1, базовый – 2.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русский язык – недостаточный – 2, базовый – 1. </w:t>
      </w:r>
    </w:p>
    <w:p w:rsidR="008659A5" w:rsidRPr="008659A5" w:rsidRDefault="008659A5" w:rsidP="008659A5">
      <w:pPr>
        <w:jc w:val="both"/>
      </w:pPr>
      <w:r w:rsidRPr="008659A5">
        <w:t xml:space="preserve">За последние три года ученики школы не принимают участие в муниципальных мероприятиях: «Ученик года», Премия Главы </w:t>
      </w:r>
      <w:proofErr w:type="spellStart"/>
      <w:r w:rsidRPr="008659A5">
        <w:t>Асиновского</w:t>
      </w:r>
      <w:proofErr w:type="spellEnd"/>
      <w:r w:rsidRPr="008659A5">
        <w:t xml:space="preserve"> района «Юные дарования», научно – практическая конференция «Мир вокруг нас», Всероссийская олимпиада школьников, а также спортивных мероприятиях районного уровня.</w:t>
      </w:r>
    </w:p>
    <w:p w:rsidR="008659A5" w:rsidRPr="008659A5" w:rsidRDefault="008659A5" w:rsidP="008659A5">
      <w:pPr>
        <w:ind w:firstLine="708"/>
        <w:jc w:val="both"/>
      </w:pPr>
      <w:r w:rsidRPr="008659A5">
        <w:t>29 января 2020 года в помещении школы была организована встреча начальника Управления образования, Главы Новониколаевского сельского поселения с родителями (законными представителями) обучающихся, где было обозначено о закрытии образовательной организации с 01 сентября 2020 года</w:t>
      </w:r>
    </w:p>
    <w:p w:rsidR="008659A5" w:rsidRPr="008659A5" w:rsidRDefault="008659A5" w:rsidP="008659A5">
      <w:pPr>
        <w:ind w:firstLine="708"/>
        <w:jc w:val="both"/>
      </w:pPr>
      <w:r w:rsidRPr="008659A5">
        <w:t xml:space="preserve">Постановлением администрации </w:t>
      </w:r>
      <w:proofErr w:type="spellStart"/>
      <w:r w:rsidRPr="008659A5">
        <w:t>Асиновского</w:t>
      </w:r>
      <w:proofErr w:type="spellEnd"/>
      <w:r w:rsidRPr="008659A5">
        <w:t xml:space="preserve"> района от 17.01.2020 № 26 «О закреплении территории за конкретной образовательной организации», родителям (законным </w:t>
      </w:r>
      <w:proofErr w:type="gramStart"/>
      <w:r w:rsidRPr="008659A5">
        <w:t>представителям)  обучающихся</w:t>
      </w:r>
      <w:proofErr w:type="gramEnd"/>
      <w:r w:rsidRPr="008659A5">
        <w:t xml:space="preserve"> предоставлена возможность выбора образовательной организации. Это средняя школа с. Новониколаевки, расположенная в 7 км от п. Большой Кордон и средняя школа с. </w:t>
      </w:r>
      <w:proofErr w:type="spellStart"/>
      <w:r w:rsidRPr="008659A5">
        <w:t>Минаевки</w:t>
      </w:r>
      <w:proofErr w:type="spellEnd"/>
      <w:r w:rsidRPr="008659A5">
        <w:t xml:space="preserve"> в 9 км соответственно. </w:t>
      </w:r>
      <w:proofErr w:type="gramStart"/>
      <w:r w:rsidRPr="008659A5">
        <w:t>Подвоз  обучающихся</w:t>
      </w:r>
      <w:proofErr w:type="gramEnd"/>
      <w:r w:rsidRPr="008659A5">
        <w:t xml:space="preserve"> будет обеспечен в соответствии с правилами перевозки обучающихся, утвержденных Постановлением  Правительства РФ от 17 декабря 2013 № 1177. </w:t>
      </w:r>
    </w:p>
    <w:p w:rsidR="008659A5" w:rsidRPr="008659A5" w:rsidRDefault="008659A5" w:rsidP="008659A5">
      <w:pPr>
        <w:jc w:val="both"/>
      </w:pPr>
      <w:r w:rsidRPr="008659A5">
        <w:tab/>
        <w:t xml:space="preserve">На сегодняшний день школа п. Большой Кордон характеризуется малочисленностью обучающихся. Условия для обучения в образовательной организации не соответствуют новым требованиям по образованию.  Материально-техническая образовательной организации база не позволяет в полном объеме реализовать изучение модуля информатики </w:t>
      </w:r>
      <w:proofErr w:type="gramStart"/>
      <w:r w:rsidRPr="008659A5">
        <w:t>в  рамках</w:t>
      </w:r>
      <w:proofErr w:type="gramEnd"/>
      <w:r w:rsidRPr="008659A5">
        <w:t xml:space="preserve"> предмета «технология», реализовывать проектную и исследовательскую деятельность, не ведется второй иностранный язык.   </w:t>
      </w:r>
    </w:p>
    <w:p w:rsidR="008659A5" w:rsidRPr="008659A5" w:rsidRDefault="008659A5" w:rsidP="008659A5">
      <w:pPr>
        <w:jc w:val="both"/>
      </w:pPr>
      <w:r w:rsidRPr="008659A5">
        <w:tab/>
        <w:t xml:space="preserve">Для успешной социализации обучающихся будут проведены все необходимые мероприятия. При ликвидации муниципального бюджетного общеобразовательного учреждения - основная общеобразовательная школа поселка Большой Кордон </w:t>
      </w:r>
      <w:proofErr w:type="spellStart"/>
      <w:r w:rsidRPr="008659A5">
        <w:t>Асиновского</w:t>
      </w:r>
      <w:proofErr w:type="spellEnd"/>
      <w:r w:rsidRPr="008659A5">
        <w:t xml:space="preserve"> района Томской области будут соблюдены права и законные интересы участников образовательного процесса, обеспечены условия для качественного образования, воспитания и развития обучающихся, в отношении кадрового состава будут соблюдены все нормы действующего законодательства. </w:t>
      </w:r>
    </w:p>
    <w:p w:rsidR="008659A5" w:rsidRPr="008659A5" w:rsidRDefault="008659A5" w:rsidP="008659A5">
      <w:pPr>
        <w:jc w:val="both"/>
      </w:pPr>
      <w:r w:rsidRPr="008659A5">
        <w:tab/>
      </w:r>
    </w:p>
    <w:p w:rsidR="008659A5" w:rsidRPr="008659A5" w:rsidRDefault="008659A5" w:rsidP="008659A5">
      <w:pPr>
        <w:jc w:val="both"/>
      </w:pPr>
      <w:r w:rsidRPr="008659A5">
        <w:t>Полный расчет затрат на 2020 финансовый год- 4 352 778,0</w:t>
      </w:r>
    </w:p>
    <w:p w:rsidR="008659A5" w:rsidRPr="008659A5" w:rsidRDefault="008659A5" w:rsidP="008659A5">
      <w:pPr>
        <w:jc w:val="both"/>
      </w:pPr>
      <w:r w:rsidRPr="008659A5">
        <w:t>Местный бюджет – 1 012 400,0</w:t>
      </w:r>
    </w:p>
    <w:p w:rsidR="008659A5" w:rsidRPr="008659A5" w:rsidRDefault="008659A5" w:rsidP="008659A5">
      <w:pPr>
        <w:jc w:val="both"/>
      </w:pPr>
      <w:r w:rsidRPr="008659A5">
        <w:t>З/П -728 000</w:t>
      </w:r>
    </w:p>
    <w:p w:rsidR="008659A5" w:rsidRPr="008659A5" w:rsidRDefault="008659A5" w:rsidP="008659A5">
      <w:pPr>
        <w:jc w:val="both"/>
      </w:pPr>
      <w:r w:rsidRPr="008659A5">
        <w:t>Услуги связи – 12 000</w:t>
      </w:r>
    </w:p>
    <w:p w:rsidR="008659A5" w:rsidRPr="008659A5" w:rsidRDefault="008659A5" w:rsidP="008659A5">
      <w:pPr>
        <w:jc w:val="both"/>
      </w:pPr>
      <w:r w:rsidRPr="008659A5">
        <w:lastRenderedPageBreak/>
        <w:t>Электроэнергия – 80 000</w:t>
      </w:r>
    </w:p>
    <w:p w:rsidR="008659A5" w:rsidRPr="008659A5" w:rsidRDefault="008659A5" w:rsidP="008659A5">
      <w:pPr>
        <w:jc w:val="both"/>
      </w:pPr>
      <w:r w:rsidRPr="008659A5">
        <w:t>Медосмотр – 15000</w:t>
      </w:r>
    </w:p>
    <w:p w:rsidR="008659A5" w:rsidRPr="008659A5" w:rsidRDefault="008659A5" w:rsidP="008659A5">
      <w:pPr>
        <w:jc w:val="both"/>
      </w:pPr>
      <w:r w:rsidRPr="008659A5">
        <w:t>Гигиена – 34 000</w:t>
      </w:r>
    </w:p>
    <w:p w:rsidR="008659A5" w:rsidRPr="008659A5" w:rsidRDefault="008659A5" w:rsidP="008659A5">
      <w:pPr>
        <w:jc w:val="both"/>
      </w:pPr>
      <w:r w:rsidRPr="008659A5">
        <w:t>Топливо – 50 000</w:t>
      </w:r>
    </w:p>
    <w:p w:rsidR="008659A5" w:rsidRPr="008659A5" w:rsidRDefault="008659A5" w:rsidP="008659A5">
      <w:pPr>
        <w:jc w:val="both"/>
      </w:pPr>
      <w:r w:rsidRPr="008659A5">
        <w:t>Распиловка- 40 000</w:t>
      </w:r>
    </w:p>
    <w:p w:rsidR="008659A5" w:rsidRPr="008659A5" w:rsidRDefault="008659A5" w:rsidP="008659A5">
      <w:pPr>
        <w:jc w:val="both"/>
      </w:pPr>
      <w:r w:rsidRPr="008659A5">
        <w:t>Обслуживание пожарной сигнализации – 15.600</w:t>
      </w:r>
    </w:p>
    <w:p w:rsidR="008659A5" w:rsidRPr="008659A5" w:rsidRDefault="008659A5" w:rsidP="008659A5">
      <w:pPr>
        <w:jc w:val="both"/>
      </w:pPr>
      <w:r w:rsidRPr="008659A5">
        <w:t>Обслуживание Мониторинг Стрелец – 24 000</w:t>
      </w:r>
    </w:p>
    <w:p w:rsidR="008659A5" w:rsidRPr="008659A5" w:rsidRDefault="008659A5" w:rsidP="008659A5">
      <w:pPr>
        <w:jc w:val="both"/>
      </w:pPr>
      <w:r w:rsidRPr="008659A5">
        <w:t>Обслуживание баланс «</w:t>
      </w:r>
      <w:proofErr w:type="spellStart"/>
      <w:r w:rsidRPr="008659A5">
        <w:t>Аити</w:t>
      </w:r>
      <w:proofErr w:type="spellEnd"/>
      <w:r w:rsidRPr="008659A5">
        <w:t>» -28.800</w:t>
      </w:r>
    </w:p>
    <w:p w:rsidR="008659A5" w:rsidRPr="008659A5" w:rsidRDefault="008659A5" w:rsidP="008659A5">
      <w:pPr>
        <w:jc w:val="both"/>
      </w:pPr>
      <w:r w:rsidRPr="008659A5">
        <w:t xml:space="preserve">Обработка кровли 10 000 </w:t>
      </w:r>
    </w:p>
    <w:p w:rsidR="008659A5" w:rsidRPr="008659A5" w:rsidRDefault="008659A5" w:rsidP="008659A5">
      <w:pPr>
        <w:jc w:val="both"/>
      </w:pPr>
      <w:r w:rsidRPr="008659A5">
        <w:t>Экология -10 000</w:t>
      </w:r>
    </w:p>
    <w:p w:rsidR="008659A5" w:rsidRPr="008659A5" w:rsidRDefault="008659A5" w:rsidP="008659A5">
      <w:pPr>
        <w:jc w:val="both"/>
      </w:pPr>
      <w:r w:rsidRPr="008659A5">
        <w:t>ГСМ – 5 000</w:t>
      </w:r>
    </w:p>
    <w:p w:rsidR="008659A5" w:rsidRPr="008659A5" w:rsidRDefault="008659A5" w:rsidP="008659A5">
      <w:pPr>
        <w:jc w:val="both"/>
      </w:pPr>
      <w:r w:rsidRPr="008659A5">
        <w:t>Дератизация, дезинсекция- 8 000</w:t>
      </w:r>
    </w:p>
    <w:p w:rsidR="008659A5" w:rsidRPr="008659A5" w:rsidRDefault="008659A5" w:rsidP="008659A5">
      <w:pPr>
        <w:jc w:val="both"/>
      </w:pPr>
      <w:r w:rsidRPr="008659A5">
        <w:t>Вода -8 000</w:t>
      </w:r>
    </w:p>
    <w:p w:rsidR="008659A5" w:rsidRPr="008659A5" w:rsidRDefault="008659A5" w:rsidP="008659A5">
      <w:pPr>
        <w:jc w:val="both"/>
      </w:pPr>
      <w:proofErr w:type="spellStart"/>
      <w:r w:rsidRPr="008659A5">
        <w:t>Игрем</w:t>
      </w:r>
      <w:proofErr w:type="spellEnd"/>
      <w:r w:rsidRPr="008659A5">
        <w:t xml:space="preserve"> – 7 000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jc w:val="both"/>
      </w:pPr>
      <w:r w:rsidRPr="008659A5">
        <w:t xml:space="preserve">Областной бюджет 3 340 387,0 </w:t>
      </w:r>
    </w:p>
    <w:p w:rsidR="008659A5" w:rsidRPr="008659A5" w:rsidRDefault="008659A5" w:rsidP="008659A5">
      <w:pPr>
        <w:jc w:val="both"/>
      </w:pPr>
      <w:r w:rsidRPr="008659A5">
        <w:t xml:space="preserve">З/п </w:t>
      </w:r>
      <w:proofErr w:type="spellStart"/>
      <w:proofErr w:type="gramStart"/>
      <w:r w:rsidRPr="008659A5">
        <w:t>пед.работников</w:t>
      </w:r>
      <w:proofErr w:type="spellEnd"/>
      <w:proofErr w:type="gramEnd"/>
      <w:r w:rsidRPr="008659A5">
        <w:t xml:space="preserve"> – 2 493 958,0</w:t>
      </w:r>
    </w:p>
    <w:p w:rsidR="008659A5" w:rsidRPr="008659A5" w:rsidRDefault="008659A5" w:rsidP="008659A5">
      <w:pPr>
        <w:jc w:val="both"/>
      </w:pPr>
      <w:r w:rsidRPr="008659A5">
        <w:t>З/</w:t>
      </w:r>
      <w:proofErr w:type="gramStart"/>
      <w:r w:rsidRPr="008659A5">
        <w:t>птех.персонала</w:t>
      </w:r>
      <w:proofErr w:type="gramEnd"/>
      <w:r w:rsidRPr="008659A5">
        <w:t>-778 429,0</w:t>
      </w:r>
    </w:p>
    <w:p w:rsidR="008659A5" w:rsidRPr="008659A5" w:rsidRDefault="008659A5" w:rsidP="008659A5">
      <w:pPr>
        <w:jc w:val="both"/>
      </w:pPr>
      <w:r w:rsidRPr="008659A5">
        <w:t>Учебники- 40 000</w:t>
      </w:r>
    </w:p>
    <w:p w:rsidR="008659A5" w:rsidRPr="008659A5" w:rsidRDefault="008659A5" w:rsidP="008659A5">
      <w:pPr>
        <w:jc w:val="both"/>
      </w:pPr>
      <w:proofErr w:type="spellStart"/>
      <w:r w:rsidRPr="008659A5">
        <w:t>Мед.осмотр</w:t>
      </w:r>
      <w:proofErr w:type="spellEnd"/>
      <w:r w:rsidRPr="008659A5">
        <w:t xml:space="preserve"> – 18 000</w:t>
      </w:r>
    </w:p>
    <w:p w:rsidR="008659A5" w:rsidRPr="008659A5" w:rsidRDefault="008659A5" w:rsidP="008659A5">
      <w:pPr>
        <w:jc w:val="both"/>
      </w:pPr>
      <w:r w:rsidRPr="008659A5">
        <w:t>Заправка картриджа, ремонт – 10 000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jc w:val="both"/>
      </w:pPr>
      <w:r w:rsidRPr="008659A5">
        <w:t xml:space="preserve">                 На 2020 финансовый год.</w:t>
      </w:r>
    </w:p>
    <w:p w:rsidR="008659A5" w:rsidRPr="008659A5" w:rsidRDefault="008659A5" w:rsidP="008659A5">
      <w:pPr>
        <w:jc w:val="both"/>
      </w:pPr>
      <w:r w:rsidRPr="008659A5">
        <w:t>Поступили из местного бюджета - 1 026 520,0</w:t>
      </w:r>
    </w:p>
    <w:p w:rsidR="008659A5" w:rsidRPr="008659A5" w:rsidRDefault="008659A5" w:rsidP="008659A5">
      <w:pPr>
        <w:jc w:val="both"/>
      </w:pPr>
      <w:r w:rsidRPr="008659A5">
        <w:t>Поступили из областного бюджета – 3 892 770,0</w:t>
      </w:r>
    </w:p>
    <w:p w:rsidR="008659A5" w:rsidRPr="008659A5" w:rsidRDefault="008659A5" w:rsidP="008659A5">
      <w:pPr>
        <w:jc w:val="both"/>
      </w:pPr>
      <w:r w:rsidRPr="008659A5">
        <w:t>Всего: 4 919 290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8659A5">
      <w:pPr>
        <w:jc w:val="both"/>
      </w:pPr>
      <w:r w:rsidRPr="008659A5">
        <w:t xml:space="preserve">               Данные о рождаемости в </w:t>
      </w:r>
      <w:proofErr w:type="spellStart"/>
      <w:r w:rsidRPr="008659A5">
        <w:t>п.Б.Кордон</w:t>
      </w:r>
      <w:proofErr w:type="spellEnd"/>
      <w:r w:rsidRPr="008659A5">
        <w:t xml:space="preserve"> 2013-2020 </w:t>
      </w:r>
      <w:proofErr w:type="spellStart"/>
      <w:r w:rsidRPr="008659A5">
        <w:t>г.г</w:t>
      </w:r>
      <w:proofErr w:type="spellEnd"/>
      <w:r w:rsidRPr="008659A5">
        <w:t xml:space="preserve">. </w:t>
      </w:r>
    </w:p>
    <w:p w:rsidR="008659A5" w:rsidRPr="008659A5" w:rsidRDefault="008659A5" w:rsidP="008659A5">
      <w:pPr>
        <w:jc w:val="both"/>
      </w:pPr>
      <w:r w:rsidRPr="008659A5">
        <w:t>2013</w:t>
      </w:r>
      <w:r w:rsidRPr="008659A5">
        <w:tab/>
        <w:t>2 ребенка</w:t>
      </w:r>
    </w:p>
    <w:p w:rsidR="008659A5" w:rsidRPr="008659A5" w:rsidRDefault="008659A5" w:rsidP="008659A5">
      <w:pPr>
        <w:jc w:val="both"/>
      </w:pPr>
      <w:r w:rsidRPr="008659A5">
        <w:t>2014</w:t>
      </w:r>
      <w:r w:rsidRPr="008659A5">
        <w:tab/>
        <w:t>1 ребенок</w:t>
      </w:r>
    </w:p>
    <w:p w:rsidR="008659A5" w:rsidRPr="008659A5" w:rsidRDefault="008659A5" w:rsidP="008659A5">
      <w:pPr>
        <w:jc w:val="both"/>
      </w:pPr>
      <w:r w:rsidRPr="008659A5">
        <w:t>2015</w:t>
      </w:r>
      <w:r w:rsidRPr="008659A5">
        <w:tab/>
        <w:t>3 ребенка</w:t>
      </w:r>
    </w:p>
    <w:p w:rsidR="008659A5" w:rsidRPr="008659A5" w:rsidRDefault="008659A5" w:rsidP="008659A5">
      <w:pPr>
        <w:jc w:val="both"/>
      </w:pPr>
      <w:r w:rsidRPr="008659A5">
        <w:t>2016</w:t>
      </w:r>
      <w:r w:rsidRPr="008659A5">
        <w:tab/>
        <w:t xml:space="preserve">0 </w:t>
      </w:r>
    </w:p>
    <w:p w:rsidR="008659A5" w:rsidRPr="008659A5" w:rsidRDefault="008659A5" w:rsidP="008659A5">
      <w:pPr>
        <w:jc w:val="both"/>
      </w:pPr>
      <w:r w:rsidRPr="008659A5">
        <w:t>2017</w:t>
      </w:r>
      <w:r w:rsidRPr="008659A5">
        <w:tab/>
        <w:t>2 ребенка</w:t>
      </w:r>
    </w:p>
    <w:p w:rsidR="008659A5" w:rsidRPr="008659A5" w:rsidRDefault="008659A5" w:rsidP="008659A5">
      <w:pPr>
        <w:jc w:val="both"/>
      </w:pPr>
      <w:r w:rsidRPr="008659A5">
        <w:t>2018</w:t>
      </w:r>
      <w:r w:rsidRPr="008659A5">
        <w:tab/>
        <w:t xml:space="preserve">5 </w:t>
      </w:r>
      <w:r>
        <w:t>детей</w:t>
      </w:r>
    </w:p>
    <w:p w:rsidR="008659A5" w:rsidRPr="008659A5" w:rsidRDefault="008659A5" w:rsidP="008659A5">
      <w:pPr>
        <w:jc w:val="both"/>
      </w:pPr>
      <w:r w:rsidRPr="008659A5">
        <w:t>2019</w:t>
      </w:r>
      <w:r w:rsidRPr="008659A5">
        <w:tab/>
        <w:t xml:space="preserve">5 </w:t>
      </w:r>
      <w:r>
        <w:t>детей</w:t>
      </w:r>
    </w:p>
    <w:p w:rsidR="008659A5" w:rsidRPr="008659A5" w:rsidRDefault="008659A5" w:rsidP="008659A5">
      <w:pPr>
        <w:jc w:val="both"/>
      </w:pPr>
      <w:r w:rsidRPr="008659A5">
        <w:t xml:space="preserve">                                                  </w:t>
      </w:r>
    </w:p>
    <w:p w:rsidR="008659A5" w:rsidRPr="008659A5" w:rsidRDefault="008659A5" w:rsidP="008659A5">
      <w:pPr>
        <w:jc w:val="both"/>
      </w:pPr>
      <w:r w:rsidRPr="008659A5">
        <w:t>Информация о здании:</w:t>
      </w:r>
    </w:p>
    <w:p w:rsidR="008659A5" w:rsidRPr="008659A5" w:rsidRDefault="008659A5" w:rsidP="008659A5">
      <w:pPr>
        <w:jc w:val="both"/>
      </w:pPr>
      <w:r w:rsidRPr="008659A5">
        <w:t>Проектная мощность – 70 обучающихся.</w:t>
      </w:r>
    </w:p>
    <w:p w:rsidR="008659A5" w:rsidRPr="008659A5" w:rsidRDefault="008659A5" w:rsidP="008659A5">
      <w:pPr>
        <w:jc w:val="both"/>
      </w:pPr>
      <w:r w:rsidRPr="008659A5">
        <w:t xml:space="preserve">Площадь </w:t>
      </w:r>
      <w:proofErr w:type="gramStart"/>
      <w:r w:rsidRPr="008659A5">
        <w:t>помещений  всего</w:t>
      </w:r>
      <w:proofErr w:type="gramEnd"/>
      <w:r w:rsidRPr="008659A5">
        <w:t xml:space="preserve"> -796.8 </w:t>
      </w:r>
      <w:proofErr w:type="spellStart"/>
      <w:r w:rsidRPr="008659A5">
        <w:t>кв.м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(в том </w:t>
      </w:r>
      <w:proofErr w:type="gramStart"/>
      <w:r w:rsidRPr="008659A5">
        <w:t>числе  «</w:t>
      </w:r>
      <w:proofErr w:type="gramEnd"/>
      <w:r w:rsidRPr="008659A5">
        <w:t>Центр досуга»  - 46,2кв.м; сельская библиотека -11,1кв.м ; Помещение под  Губернаторский проект «Чистая вода» - 13,3кв.м)</w:t>
      </w:r>
    </w:p>
    <w:p w:rsidR="008659A5" w:rsidRPr="008659A5" w:rsidRDefault="008659A5" w:rsidP="008659A5">
      <w:pPr>
        <w:jc w:val="both"/>
      </w:pPr>
      <w:r w:rsidRPr="008659A5">
        <w:t>Год строительства- 1991. Капитальный ремонт – 2010.</w:t>
      </w:r>
    </w:p>
    <w:p w:rsidR="008659A5" w:rsidRPr="008659A5" w:rsidRDefault="008659A5" w:rsidP="008659A5">
      <w:pPr>
        <w:jc w:val="both"/>
      </w:pPr>
      <w:r w:rsidRPr="008659A5">
        <w:t>Этажность- 2</w:t>
      </w:r>
    </w:p>
    <w:p w:rsidR="008659A5" w:rsidRPr="008659A5" w:rsidRDefault="008659A5" w:rsidP="008659A5">
      <w:pPr>
        <w:ind w:firstLine="708"/>
        <w:jc w:val="both"/>
      </w:pPr>
      <w:r w:rsidRPr="008659A5">
        <w:t>Затраты на коммунальные услуги за 2019 финансовый год.</w:t>
      </w:r>
    </w:p>
    <w:p w:rsidR="008659A5" w:rsidRPr="008659A5" w:rsidRDefault="008659A5" w:rsidP="008659A5">
      <w:pPr>
        <w:jc w:val="both"/>
      </w:pPr>
      <w:proofErr w:type="spellStart"/>
      <w:r w:rsidRPr="008659A5">
        <w:t>энергосбыт</w:t>
      </w:r>
      <w:proofErr w:type="spellEnd"/>
      <w:r w:rsidRPr="008659A5">
        <w:t xml:space="preserve"> – 81.358 </w:t>
      </w:r>
      <w:proofErr w:type="spellStart"/>
      <w:r w:rsidRPr="008659A5">
        <w:t>т.р</w:t>
      </w:r>
      <w:proofErr w:type="spellEnd"/>
      <w:r w:rsidRPr="008659A5">
        <w:t>.;</w:t>
      </w:r>
    </w:p>
    <w:p w:rsidR="008659A5" w:rsidRPr="008659A5" w:rsidRDefault="008659A5" w:rsidP="008659A5">
      <w:pPr>
        <w:jc w:val="both"/>
      </w:pPr>
      <w:r w:rsidRPr="008659A5">
        <w:t xml:space="preserve">Вода – 3.772 </w:t>
      </w:r>
      <w:proofErr w:type="spellStart"/>
      <w:r w:rsidRPr="008659A5">
        <w:t>т.р</w:t>
      </w:r>
      <w:proofErr w:type="spellEnd"/>
      <w:r w:rsidRPr="008659A5">
        <w:t>.;</w:t>
      </w:r>
    </w:p>
    <w:p w:rsidR="008659A5" w:rsidRPr="008659A5" w:rsidRDefault="008659A5" w:rsidP="008659A5">
      <w:pPr>
        <w:jc w:val="both"/>
      </w:pPr>
      <w:r w:rsidRPr="008659A5">
        <w:t xml:space="preserve">Топливо (дрова) – 80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proofErr w:type="gramStart"/>
      <w:r w:rsidRPr="008659A5">
        <w:t>Распиловка  дров</w:t>
      </w:r>
      <w:proofErr w:type="gramEnd"/>
      <w:r w:rsidRPr="008659A5">
        <w:t xml:space="preserve"> -29.232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Бензин- 1,5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Ростелеком-8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proofErr w:type="gramStart"/>
      <w:r w:rsidRPr="008659A5">
        <w:t>Мониторинг  Стрелец</w:t>
      </w:r>
      <w:proofErr w:type="gramEnd"/>
      <w:r w:rsidRPr="008659A5">
        <w:t xml:space="preserve"> – 40 </w:t>
      </w:r>
      <w:proofErr w:type="spellStart"/>
      <w:r w:rsidRPr="008659A5">
        <w:t>т.р</w:t>
      </w:r>
      <w:proofErr w:type="spellEnd"/>
      <w:r w:rsidRPr="008659A5">
        <w:t xml:space="preserve">.                         </w:t>
      </w:r>
    </w:p>
    <w:p w:rsidR="008659A5" w:rsidRPr="008659A5" w:rsidRDefault="008659A5" w:rsidP="008659A5">
      <w:pPr>
        <w:jc w:val="both"/>
      </w:pPr>
      <w:proofErr w:type="gramStart"/>
      <w:r w:rsidRPr="008659A5">
        <w:t>Пропитка  крыши</w:t>
      </w:r>
      <w:proofErr w:type="gramEnd"/>
      <w:r w:rsidRPr="008659A5">
        <w:t xml:space="preserve"> – 10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Дератизация, дезинсекция – 1.850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Гигиена – 65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>Баланс «</w:t>
      </w:r>
      <w:proofErr w:type="spellStart"/>
      <w:r w:rsidRPr="008659A5">
        <w:t>Аити</w:t>
      </w:r>
      <w:proofErr w:type="spellEnd"/>
      <w:r w:rsidRPr="008659A5">
        <w:t xml:space="preserve">» - 28.8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proofErr w:type="spellStart"/>
      <w:r w:rsidRPr="008659A5">
        <w:lastRenderedPageBreak/>
        <w:t>Игрем</w:t>
      </w:r>
      <w:proofErr w:type="spellEnd"/>
      <w:r w:rsidRPr="008659A5">
        <w:t xml:space="preserve"> -7.0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  <w:r w:rsidRPr="008659A5">
        <w:t xml:space="preserve">  Всего: 356,512 </w:t>
      </w:r>
      <w:proofErr w:type="spellStart"/>
      <w:r w:rsidRPr="008659A5">
        <w:t>т.р</w:t>
      </w:r>
      <w:proofErr w:type="spellEnd"/>
      <w:r w:rsidRPr="008659A5">
        <w:t>.</w:t>
      </w:r>
    </w:p>
    <w:p w:rsidR="008659A5" w:rsidRPr="008659A5" w:rsidRDefault="008659A5" w:rsidP="008659A5">
      <w:pPr>
        <w:jc w:val="both"/>
      </w:pPr>
    </w:p>
    <w:p w:rsidR="008659A5" w:rsidRPr="008659A5" w:rsidRDefault="008659A5" w:rsidP="004D2576">
      <w:pPr>
        <w:pStyle w:val="a6"/>
      </w:pPr>
      <w:r w:rsidRPr="008659A5">
        <w:t>Кадровый состав работников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48"/>
        <w:gridCol w:w="1941"/>
        <w:gridCol w:w="1843"/>
      </w:tblGrid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r w:rsidRPr="008659A5">
              <w:t xml:space="preserve">   ФИО учителя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образование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Предмет преподавания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Место проживания</w:t>
            </w:r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1.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Перервина</w:t>
            </w:r>
            <w:proofErr w:type="spellEnd"/>
            <w:r w:rsidRPr="008659A5">
              <w:t xml:space="preserve"> О.А.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Высшее ТГПИ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Биология, химия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П.Б.Кордон</w:t>
            </w:r>
            <w:proofErr w:type="spellEnd"/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2.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Таборская</w:t>
            </w:r>
            <w:proofErr w:type="spellEnd"/>
            <w:r w:rsidRPr="008659A5">
              <w:t xml:space="preserve"> Л.М.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Высшее ТГПУ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Русский язык, литература,</w:t>
            </w:r>
          </w:p>
          <w:p w:rsidR="008659A5" w:rsidRPr="008659A5" w:rsidRDefault="008659A5" w:rsidP="004D2576">
            <w:pPr>
              <w:pStyle w:val="a6"/>
            </w:pPr>
            <w:r w:rsidRPr="008659A5">
              <w:t xml:space="preserve">Немецкий язык 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П.Б.Кордон</w:t>
            </w:r>
            <w:proofErr w:type="spellEnd"/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3.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r w:rsidRPr="008659A5">
              <w:t>Маслов В.П.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Среднее специальное ТСХТ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Переподготовка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(история, обществознание, география)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Обществознание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География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История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ОБЖ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Технология (м)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ИЗО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Ф-</w:t>
            </w:r>
            <w:proofErr w:type="spellStart"/>
            <w:r w:rsidRPr="008659A5">
              <w:t>ра</w:t>
            </w:r>
            <w:proofErr w:type="spellEnd"/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С.Минаевка</w:t>
            </w:r>
            <w:proofErr w:type="spellEnd"/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4.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r w:rsidRPr="008659A5">
              <w:t>Грызлова Н.М.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 xml:space="preserve">Незаконченное 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Высшее ТГПИ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Математика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Физика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Информатика</w:t>
            </w:r>
          </w:p>
          <w:p w:rsidR="008659A5" w:rsidRPr="008659A5" w:rsidRDefault="008659A5" w:rsidP="004D2576">
            <w:pPr>
              <w:pStyle w:val="a6"/>
            </w:pP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П.Пашня</w:t>
            </w:r>
            <w:proofErr w:type="spellEnd"/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5.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Бесштанникова</w:t>
            </w:r>
            <w:proofErr w:type="spellEnd"/>
            <w:r w:rsidRPr="008659A5">
              <w:t xml:space="preserve"> Н.Б.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Среднее специальное ТГПК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4класс</w:t>
            </w:r>
          </w:p>
          <w:p w:rsidR="008659A5" w:rsidRPr="008659A5" w:rsidRDefault="008659A5" w:rsidP="004D2576">
            <w:pPr>
              <w:pStyle w:val="a6"/>
            </w:pPr>
            <w:r w:rsidRPr="008659A5">
              <w:t xml:space="preserve">Музыка </w:t>
            </w:r>
          </w:p>
          <w:p w:rsidR="008659A5" w:rsidRPr="008659A5" w:rsidRDefault="008659A5" w:rsidP="004D2576">
            <w:pPr>
              <w:pStyle w:val="a6"/>
            </w:pPr>
          </w:p>
          <w:p w:rsidR="008659A5" w:rsidRPr="008659A5" w:rsidRDefault="008659A5" w:rsidP="004D2576">
            <w:pPr>
              <w:pStyle w:val="a6"/>
            </w:pP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п.Б.Кордон</w:t>
            </w:r>
            <w:proofErr w:type="spellEnd"/>
          </w:p>
        </w:tc>
      </w:tr>
      <w:tr w:rsidR="008659A5" w:rsidRPr="008659A5" w:rsidTr="00982898">
        <w:tc>
          <w:tcPr>
            <w:tcW w:w="421" w:type="dxa"/>
          </w:tcPr>
          <w:p w:rsidR="008659A5" w:rsidRPr="008659A5" w:rsidRDefault="008659A5" w:rsidP="004D2576">
            <w:pPr>
              <w:pStyle w:val="a6"/>
            </w:pPr>
            <w:r w:rsidRPr="008659A5">
              <w:t>6.</w:t>
            </w:r>
          </w:p>
        </w:tc>
        <w:tc>
          <w:tcPr>
            <w:tcW w:w="1984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Разумова</w:t>
            </w:r>
            <w:proofErr w:type="spellEnd"/>
            <w:r w:rsidRPr="008659A5">
              <w:t xml:space="preserve"> Т.В.</w:t>
            </w:r>
          </w:p>
        </w:tc>
        <w:tc>
          <w:tcPr>
            <w:tcW w:w="1701" w:type="dxa"/>
          </w:tcPr>
          <w:p w:rsidR="008659A5" w:rsidRPr="008659A5" w:rsidRDefault="008659A5" w:rsidP="004D2576">
            <w:pPr>
              <w:pStyle w:val="a6"/>
            </w:pPr>
            <w:r w:rsidRPr="008659A5">
              <w:t>Среднее специальное ТГПК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Переподготовка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( преподавание в начальных классах)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r w:rsidRPr="008659A5">
              <w:t>1,3классы</w:t>
            </w:r>
          </w:p>
          <w:p w:rsidR="008659A5" w:rsidRPr="008659A5" w:rsidRDefault="008659A5" w:rsidP="004D2576">
            <w:pPr>
              <w:pStyle w:val="a6"/>
            </w:pPr>
            <w:r w:rsidRPr="008659A5">
              <w:t>Технология (д)</w:t>
            </w:r>
          </w:p>
        </w:tc>
        <w:tc>
          <w:tcPr>
            <w:tcW w:w="1843" w:type="dxa"/>
          </w:tcPr>
          <w:p w:rsidR="008659A5" w:rsidRPr="008659A5" w:rsidRDefault="008659A5" w:rsidP="004D2576">
            <w:pPr>
              <w:pStyle w:val="a6"/>
            </w:pPr>
            <w:proofErr w:type="spellStart"/>
            <w:r w:rsidRPr="008659A5">
              <w:t>П.Б.Кордон</w:t>
            </w:r>
            <w:proofErr w:type="spellEnd"/>
          </w:p>
        </w:tc>
      </w:tr>
    </w:tbl>
    <w:p w:rsidR="008659A5" w:rsidRPr="008659A5" w:rsidRDefault="008659A5" w:rsidP="004D2576">
      <w:pPr>
        <w:pStyle w:val="a6"/>
      </w:pPr>
    </w:p>
    <w:p w:rsidR="008659A5" w:rsidRPr="008659A5" w:rsidRDefault="008659A5" w:rsidP="008659A5">
      <w:pPr>
        <w:jc w:val="both"/>
      </w:pPr>
      <w:r w:rsidRPr="008659A5">
        <w:tab/>
      </w:r>
    </w:p>
    <w:p w:rsidR="008659A5" w:rsidRPr="008659A5" w:rsidRDefault="008659A5" w:rsidP="00221D52">
      <w:pPr>
        <w:ind w:firstLine="708"/>
        <w:jc w:val="both"/>
      </w:pPr>
      <w:r w:rsidRPr="008659A5">
        <w:t xml:space="preserve">IV. Предложение о принятии решения заключения договора аренды помещений МБОУ ООШ </w:t>
      </w:r>
      <w:proofErr w:type="spellStart"/>
      <w:r w:rsidRPr="008659A5">
        <w:t>с.Б.Дорохово</w:t>
      </w:r>
      <w:proofErr w:type="spellEnd"/>
      <w:r w:rsidRPr="008659A5">
        <w:t xml:space="preserve">, расположенной по адресу: </w:t>
      </w:r>
      <w:proofErr w:type="spellStart"/>
      <w:r w:rsidRPr="008659A5">
        <w:t>с.Б.Дорохово</w:t>
      </w:r>
      <w:proofErr w:type="spellEnd"/>
      <w:r w:rsidRPr="008659A5">
        <w:t xml:space="preserve">, ул. Сибирская, 71 для МБОУ СОШ </w:t>
      </w:r>
      <w:proofErr w:type="spellStart"/>
      <w:r w:rsidRPr="008659A5">
        <w:t>с.Ягодное</w:t>
      </w:r>
      <w:proofErr w:type="spellEnd"/>
      <w:r w:rsidRPr="008659A5">
        <w:t xml:space="preserve">, расположенной по адресу: </w:t>
      </w:r>
      <w:proofErr w:type="spellStart"/>
      <w:r w:rsidRPr="008659A5">
        <w:t>с.Ягодное</w:t>
      </w:r>
      <w:proofErr w:type="spellEnd"/>
      <w:r w:rsidRPr="008659A5">
        <w:t xml:space="preserve">, </w:t>
      </w:r>
      <w:proofErr w:type="spellStart"/>
      <w:r w:rsidRPr="008659A5">
        <w:t>ул.Школьная</w:t>
      </w:r>
      <w:proofErr w:type="spellEnd"/>
      <w:r w:rsidRPr="008659A5">
        <w:t xml:space="preserve"> 1Б для проведения образовательного процесса на период проведения капитального ремонта</w:t>
      </w:r>
      <w:r w:rsidR="00221D52">
        <w:t xml:space="preserve"> </w:t>
      </w:r>
      <w:r w:rsidRPr="008659A5">
        <w:t xml:space="preserve">МБОУ СОШ </w:t>
      </w:r>
      <w:proofErr w:type="spellStart"/>
      <w:r w:rsidRPr="008659A5">
        <w:t>с.Ягодное</w:t>
      </w:r>
      <w:proofErr w:type="spellEnd"/>
      <w:r w:rsidRPr="008659A5">
        <w:t xml:space="preserve"> с 31.03.2020 года. </w:t>
      </w:r>
    </w:p>
    <w:p w:rsidR="008659A5" w:rsidRDefault="008659A5" w:rsidP="008659A5">
      <w:pPr>
        <w:jc w:val="both"/>
      </w:pPr>
    </w:p>
    <w:p w:rsidR="007D7EC3" w:rsidRPr="008659A5" w:rsidRDefault="007D7EC3" w:rsidP="008659A5">
      <w:pPr>
        <w:jc w:val="both"/>
      </w:pPr>
      <w:r>
        <w:t xml:space="preserve">Общие </w:t>
      </w:r>
      <w:r w:rsidR="00500510">
        <w:t>вопросы</w:t>
      </w:r>
      <w:r>
        <w:t>:</w:t>
      </w:r>
    </w:p>
    <w:p w:rsidR="007D7EC3" w:rsidRDefault="007D7EC3" w:rsidP="007D7EC3">
      <w:pPr>
        <w:jc w:val="both"/>
      </w:pPr>
      <w:r>
        <w:t>Обеспечение территориальной доступности получения образовательных услуг:</w:t>
      </w:r>
    </w:p>
    <w:p w:rsidR="007D7EC3" w:rsidRDefault="007D7EC3" w:rsidP="007D7EC3">
      <w:pPr>
        <w:jc w:val="both"/>
      </w:pPr>
      <w:r>
        <w:t xml:space="preserve">Пункт 2.5.  СанПиН 2.4.2.2821-10 «Санитарно-эпидемиологические требования к условиям и организации обучения в общеобразовательных учреждениях» гласит: </w:t>
      </w:r>
    </w:p>
    <w:p w:rsidR="007D7EC3" w:rsidRDefault="007D7EC3" w:rsidP="007D7EC3">
      <w:pPr>
        <w:jc w:val="both"/>
      </w:pPr>
      <w:r>
        <w:t xml:space="preserve">«2.5. В сельской местности пешеходная доступность для обучающихся общеобразовательных учреждений: </w:t>
      </w:r>
    </w:p>
    <w:p w:rsidR="007D7EC3" w:rsidRDefault="007D7EC3" w:rsidP="007D7EC3">
      <w:pPr>
        <w:jc w:val="both"/>
      </w:pPr>
      <w:r>
        <w:t xml:space="preserve">- во II и III климатических зонах для обучающихся I ступени образования составляет не более 2,0 км; </w:t>
      </w:r>
    </w:p>
    <w:p w:rsidR="007D7EC3" w:rsidRDefault="007D7EC3" w:rsidP="007D7EC3">
      <w:pPr>
        <w:jc w:val="both"/>
      </w:pPr>
      <w:r>
        <w:t xml:space="preserve">- для обучающихся II и III ступени образования - не более 4,0 км, в I климатической зоне - 1,5 и 3 км соответственно. </w:t>
      </w:r>
    </w:p>
    <w:p w:rsidR="008659A5" w:rsidRPr="008659A5" w:rsidRDefault="007D7EC3" w:rsidP="007D7EC3">
      <w:pPr>
        <w:jc w:val="both"/>
      </w:pPr>
      <w:r>
        <w:t>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сторону».</w:t>
      </w:r>
    </w:p>
    <w:p w:rsidR="008659A5" w:rsidRPr="008659A5" w:rsidRDefault="007D7EC3" w:rsidP="007D7EC3">
      <w:pPr>
        <w:ind w:firstLine="708"/>
        <w:jc w:val="both"/>
      </w:pPr>
      <w:proofErr w:type="gramStart"/>
      <w:r w:rsidRPr="007D7EC3">
        <w:lastRenderedPageBreak/>
        <w:t>Цель  закрытия</w:t>
      </w:r>
      <w:proofErr w:type="gramEnd"/>
      <w:r w:rsidRPr="007D7EC3">
        <w:t>: создание равных условий для получения образования детьми и  повышение качества образования.</w:t>
      </w:r>
    </w:p>
    <w:p w:rsidR="008659A5" w:rsidRDefault="007D7EC3" w:rsidP="007D7EC3">
      <w:pPr>
        <w:ind w:firstLine="708"/>
        <w:jc w:val="both"/>
      </w:pPr>
      <w:r w:rsidRPr="007D7EC3">
        <w:t xml:space="preserve">К предложению прилагаем обращение жителей </w:t>
      </w:r>
      <w:proofErr w:type="spellStart"/>
      <w:r>
        <w:t>п.Большой</w:t>
      </w:r>
      <w:proofErr w:type="spellEnd"/>
      <w:r>
        <w:t xml:space="preserve"> Кордон, </w:t>
      </w:r>
      <w:proofErr w:type="spellStart"/>
      <w:r>
        <w:t>п.Причулымский</w:t>
      </w:r>
      <w:proofErr w:type="spellEnd"/>
      <w:r>
        <w:t>.</w:t>
      </w:r>
    </w:p>
    <w:p w:rsidR="00913841" w:rsidRPr="008659A5" w:rsidRDefault="00913841" w:rsidP="007D7EC3">
      <w:pPr>
        <w:ind w:firstLine="708"/>
        <w:jc w:val="both"/>
      </w:pPr>
    </w:p>
    <w:p w:rsidR="008659A5" w:rsidRPr="008659A5" w:rsidRDefault="008659A5" w:rsidP="008659A5">
      <w:pPr>
        <w:ind w:firstLine="708"/>
        <w:jc w:val="center"/>
      </w:pPr>
    </w:p>
    <w:p w:rsidR="008659A5" w:rsidRPr="008659A5" w:rsidRDefault="008659A5" w:rsidP="008659A5">
      <w:pPr>
        <w:ind w:firstLine="708"/>
        <w:jc w:val="both"/>
      </w:pPr>
    </w:p>
    <w:p w:rsidR="008659A5" w:rsidRPr="008659A5" w:rsidRDefault="008659A5" w:rsidP="008659A5">
      <w:pPr>
        <w:spacing w:line="276" w:lineRule="auto"/>
        <w:jc w:val="right"/>
      </w:pPr>
      <w:proofErr w:type="spellStart"/>
      <w:r>
        <w:t>Н.А.Данильчук</w:t>
      </w:r>
      <w:proofErr w:type="spellEnd"/>
    </w:p>
    <w:p w:rsidR="008659A5" w:rsidRPr="008659A5" w:rsidRDefault="008659A5" w:rsidP="008659A5">
      <w:pPr>
        <w:spacing w:line="276" w:lineRule="auto"/>
        <w:jc w:val="both"/>
      </w:pPr>
    </w:p>
    <w:p w:rsidR="008659A5" w:rsidRPr="008659A5" w:rsidRDefault="008659A5" w:rsidP="008659A5">
      <w:pPr>
        <w:spacing w:line="276" w:lineRule="auto"/>
        <w:jc w:val="both"/>
      </w:pPr>
    </w:p>
    <w:p w:rsidR="008659A5" w:rsidRPr="008659A5" w:rsidRDefault="008659A5" w:rsidP="008659A5">
      <w:pPr>
        <w:spacing w:line="276" w:lineRule="auto"/>
        <w:jc w:val="both"/>
      </w:pPr>
    </w:p>
    <w:p w:rsidR="008659A5" w:rsidRPr="008659A5" w:rsidRDefault="008659A5" w:rsidP="008659A5">
      <w:pPr>
        <w:spacing w:line="276" w:lineRule="auto"/>
        <w:jc w:val="both"/>
      </w:pPr>
    </w:p>
    <w:p w:rsidR="003359E7" w:rsidRDefault="003359E7" w:rsidP="003359E7">
      <w:pPr>
        <w:autoSpaceDE w:val="0"/>
        <w:autoSpaceDN w:val="0"/>
        <w:adjustRightInd w:val="0"/>
        <w:spacing w:before="129"/>
        <w:ind w:left="1416" w:firstLine="708"/>
        <w:jc w:val="both"/>
      </w:pPr>
      <w:r>
        <w:t xml:space="preserve">   </w:t>
      </w:r>
    </w:p>
    <w:p w:rsidR="003359E7" w:rsidRDefault="003359E7" w:rsidP="003359E7">
      <w:pPr>
        <w:autoSpaceDE w:val="0"/>
        <w:autoSpaceDN w:val="0"/>
        <w:adjustRightInd w:val="0"/>
        <w:spacing w:before="129"/>
        <w:ind w:left="1416" w:firstLine="708"/>
      </w:pPr>
    </w:p>
    <w:p w:rsidR="00CB23B4" w:rsidRPr="00CB23B4" w:rsidRDefault="00CB23B4" w:rsidP="00CB23B4">
      <w:pPr>
        <w:rPr>
          <w:sz w:val="20"/>
          <w:szCs w:val="20"/>
        </w:rPr>
      </w:pPr>
    </w:p>
    <w:p w:rsidR="00CB23B4" w:rsidRPr="00CB23B4" w:rsidRDefault="00CB23B4" w:rsidP="00CB23B4">
      <w:pPr>
        <w:rPr>
          <w:sz w:val="20"/>
          <w:szCs w:val="20"/>
        </w:rPr>
      </w:pPr>
      <w:proofErr w:type="spellStart"/>
      <w:r w:rsidRPr="00CB23B4">
        <w:rPr>
          <w:sz w:val="20"/>
          <w:szCs w:val="20"/>
        </w:rPr>
        <w:t>Н.С.Хамрина</w:t>
      </w:r>
      <w:proofErr w:type="spellEnd"/>
    </w:p>
    <w:p w:rsidR="00CB23B4" w:rsidRPr="00CB23B4" w:rsidRDefault="00CB23B4" w:rsidP="00CB23B4">
      <w:pPr>
        <w:rPr>
          <w:sz w:val="20"/>
          <w:szCs w:val="20"/>
        </w:rPr>
      </w:pPr>
      <w:r w:rsidRPr="00CB23B4">
        <w:rPr>
          <w:sz w:val="20"/>
          <w:szCs w:val="20"/>
        </w:rPr>
        <w:t>специалист Управления образования</w:t>
      </w:r>
    </w:p>
    <w:p w:rsidR="00CB23B4" w:rsidRPr="00CB23B4" w:rsidRDefault="00CB23B4" w:rsidP="00CB23B4">
      <w:pPr>
        <w:rPr>
          <w:sz w:val="20"/>
          <w:szCs w:val="20"/>
        </w:rPr>
      </w:pPr>
      <w:r w:rsidRPr="00CB23B4">
        <w:rPr>
          <w:sz w:val="20"/>
          <w:szCs w:val="20"/>
        </w:rPr>
        <w:t>8(38241) 2-18-81</w:t>
      </w:r>
    </w:p>
    <w:p w:rsidR="00CB23B4" w:rsidRPr="00CB23B4" w:rsidRDefault="00CB23B4" w:rsidP="00CB23B4">
      <w:pPr>
        <w:rPr>
          <w:sz w:val="20"/>
          <w:szCs w:val="20"/>
        </w:rPr>
      </w:pPr>
      <w:r w:rsidRPr="00CB23B4">
        <w:rPr>
          <w:sz w:val="20"/>
          <w:szCs w:val="20"/>
        </w:rPr>
        <w:t>nhamrina@mail.ru</w:t>
      </w:r>
    </w:p>
    <w:p w:rsidR="00FA2B5C" w:rsidRDefault="00FA2B5C"/>
    <w:sectPr w:rsidR="00FA2B5C" w:rsidSect="003359E7">
      <w:pgSz w:w="11906" w:h="16838"/>
      <w:pgMar w:top="113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5222"/>
    <w:multiLevelType w:val="hybridMultilevel"/>
    <w:tmpl w:val="3A68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E7"/>
    <w:rsid w:val="00166379"/>
    <w:rsid w:val="00221D52"/>
    <w:rsid w:val="003114B5"/>
    <w:rsid w:val="003359E7"/>
    <w:rsid w:val="00362490"/>
    <w:rsid w:val="004D2576"/>
    <w:rsid w:val="00500510"/>
    <w:rsid w:val="005024A7"/>
    <w:rsid w:val="0058574A"/>
    <w:rsid w:val="006029BF"/>
    <w:rsid w:val="006C5EE4"/>
    <w:rsid w:val="006E6DAF"/>
    <w:rsid w:val="00712D50"/>
    <w:rsid w:val="007D7EC3"/>
    <w:rsid w:val="008659A5"/>
    <w:rsid w:val="008A0AAE"/>
    <w:rsid w:val="008E7C30"/>
    <w:rsid w:val="00913841"/>
    <w:rsid w:val="00B251E9"/>
    <w:rsid w:val="00B95913"/>
    <w:rsid w:val="00BC7278"/>
    <w:rsid w:val="00CB23B4"/>
    <w:rsid w:val="00CE7D8D"/>
    <w:rsid w:val="00D05929"/>
    <w:rsid w:val="00DA63BB"/>
    <w:rsid w:val="00ED057C"/>
    <w:rsid w:val="00ED2F5B"/>
    <w:rsid w:val="00EF5C41"/>
    <w:rsid w:val="00FA2B5C"/>
    <w:rsid w:val="00FA5E94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37B6"/>
  <w15:docId w15:val="{293505FB-693B-42DE-AE4D-92AE2B0E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9E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6C5EE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C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8659A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4D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 Екатерина Николаевн</dc:creator>
  <cp:lastModifiedBy>ADMIN</cp:lastModifiedBy>
  <cp:revision>43</cp:revision>
  <cp:lastPrinted>2020-03-02T03:24:00Z</cp:lastPrinted>
  <dcterms:created xsi:type="dcterms:W3CDTF">2019-02-05T08:43:00Z</dcterms:created>
  <dcterms:modified xsi:type="dcterms:W3CDTF">2020-03-02T08:44:00Z</dcterms:modified>
</cp:coreProperties>
</file>