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88" w:rsidRPr="00276A88" w:rsidRDefault="00276A88" w:rsidP="00276A88">
      <w:pPr>
        <w:jc w:val="center"/>
      </w:pPr>
      <w:r w:rsidRPr="00276A88">
        <w:rPr>
          <w:noProof/>
          <w:u w:val="single"/>
        </w:rPr>
        <w:drawing>
          <wp:inline distT="0" distB="0" distL="0" distR="0" wp14:anchorId="5CD6C18C" wp14:editId="35CC070E">
            <wp:extent cx="819150" cy="1419225"/>
            <wp:effectExtent l="0" t="0" r="0" b="9525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8" w:rsidRPr="00276A88" w:rsidRDefault="00276A88" w:rsidP="00276A88">
      <w:pPr>
        <w:jc w:val="center"/>
        <w:rPr>
          <w:b/>
        </w:rPr>
      </w:pPr>
    </w:p>
    <w:p w:rsidR="00276A88" w:rsidRPr="00276A88" w:rsidRDefault="00276A88" w:rsidP="00276A88">
      <w:pPr>
        <w:jc w:val="center"/>
        <w:rPr>
          <w:b/>
        </w:rPr>
      </w:pPr>
      <w:r w:rsidRPr="00276A88">
        <w:rPr>
          <w:b/>
        </w:rPr>
        <w:t>АДМИНИСТРАЦИЯ АСИНОВСКОГО РАЙОНА</w:t>
      </w:r>
    </w:p>
    <w:p w:rsidR="00276A88" w:rsidRPr="00276A88" w:rsidRDefault="00276A88" w:rsidP="00276A88">
      <w:pPr>
        <w:jc w:val="center"/>
        <w:rPr>
          <w:b/>
        </w:rPr>
      </w:pPr>
    </w:p>
    <w:p w:rsidR="00276A88" w:rsidRPr="00276A88" w:rsidRDefault="00084D04" w:rsidP="00276A88">
      <w:pPr>
        <w:jc w:val="center"/>
      </w:pPr>
      <w:r>
        <w:rPr>
          <w:b/>
        </w:rPr>
        <w:t>ПОСТАНОВЛЕНИЕ</w:t>
      </w:r>
    </w:p>
    <w:p w:rsidR="00D90E3E" w:rsidRPr="00276A88" w:rsidRDefault="00276A88" w:rsidP="00276A88">
      <w:pPr>
        <w:jc w:val="both"/>
      </w:pPr>
      <w:r w:rsidRPr="00276A88">
        <w:t xml:space="preserve">  </w:t>
      </w:r>
      <w:r w:rsidR="00D90E3E">
        <w:t>26</w:t>
      </w:r>
      <w:bookmarkStart w:id="0" w:name="_GoBack"/>
      <w:bookmarkEnd w:id="0"/>
      <w:r w:rsidRPr="00276A88">
        <w:t xml:space="preserve">.02.2020                                                                                                                             № </w:t>
      </w:r>
      <w:r w:rsidR="00D90E3E">
        <w:t>245</w:t>
      </w:r>
    </w:p>
    <w:p w:rsidR="00276A88" w:rsidRPr="00276A88" w:rsidRDefault="00276A88" w:rsidP="00276A88">
      <w:pPr>
        <w:jc w:val="both"/>
      </w:pPr>
      <w:r w:rsidRPr="00276A88">
        <w:t>г. Асино</w:t>
      </w:r>
    </w:p>
    <w:p w:rsidR="00276A88" w:rsidRPr="00276A88" w:rsidRDefault="00276A88" w:rsidP="00276A88">
      <w:pPr>
        <w:jc w:val="both"/>
      </w:pPr>
    </w:p>
    <w:p w:rsidR="00276A88" w:rsidRPr="00276A88" w:rsidRDefault="00276A88" w:rsidP="00276A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bCs/>
          <w:sz w:val="24"/>
          <w:szCs w:val="24"/>
        </w:rPr>
        <w:t xml:space="preserve">О мероприятиях по организованному пропуску паводковых вод на территории </w:t>
      </w:r>
      <w:proofErr w:type="spellStart"/>
      <w:r w:rsidRPr="00276A88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276A88">
        <w:rPr>
          <w:rFonts w:ascii="Times New Roman" w:hAnsi="Times New Roman" w:cs="Times New Roman"/>
          <w:bCs/>
          <w:sz w:val="24"/>
          <w:szCs w:val="24"/>
        </w:rPr>
        <w:t xml:space="preserve"> района в 2020 году</w:t>
      </w:r>
    </w:p>
    <w:p w:rsidR="00276A88" w:rsidRPr="00276A88" w:rsidRDefault="00276A88" w:rsidP="00276A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6A88" w:rsidRPr="00276A88" w:rsidRDefault="00276A88" w:rsidP="00276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снижения экономического ущерба и предотвращения чрезвычайных ситуаций в период половодья 2020 года на реках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района Томской области:</w:t>
      </w:r>
    </w:p>
    <w:p w:rsidR="00276A88" w:rsidRPr="00276A88" w:rsidRDefault="00276A88" w:rsidP="00276A8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6A88" w:rsidRPr="00276A88" w:rsidRDefault="00276A88" w:rsidP="00276A8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1.  На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паводкоопасный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период возложить обязанности районной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комиссии на комиссию по чрезвычайным ситуациям и  обеспечению пожарной безопасности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6A88" w:rsidRPr="00276A88" w:rsidRDefault="00276A88" w:rsidP="00276A88">
      <w:pPr>
        <w:autoSpaceDE w:val="0"/>
        <w:autoSpaceDN w:val="0"/>
        <w:adjustRightInd w:val="0"/>
        <w:jc w:val="both"/>
        <w:rPr>
          <w:bCs/>
        </w:rPr>
      </w:pPr>
      <w:r w:rsidRPr="00276A88">
        <w:rPr>
          <w:b/>
        </w:rPr>
        <w:t xml:space="preserve">        </w:t>
      </w:r>
      <w:r w:rsidRPr="00276A88">
        <w:t xml:space="preserve">2. Утвердить </w:t>
      </w:r>
      <w:r w:rsidRPr="00276A88">
        <w:rPr>
          <w:bCs/>
        </w:rPr>
        <w:t xml:space="preserve">состав 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</w:t>
      </w:r>
      <w:r w:rsidR="00084D04">
        <w:rPr>
          <w:bCs/>
        </w:rPr>
        <w:t xml:space="preserve">половодью, согласно приложению </w:t>
      </w:r>
      <w:r w:rsidRPr="00276A88">
        <w:rPr>
          <w:bCs/>
        </w:rPr>
        <w:t>1.</w:t>
      </w:r>
    </w:p>
    <w:p w:rsidR="00276A88" w:rsidRPr="00276A88" w:rsidRDefault="00276A88" w:rsidP="00276A88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 xml:space="preserve">3. Утвердить План мероприятий по организованному пропуску   паводковых вод  в </w:t>
      </w:r>
      <w:proofErr w:type="spellStart"/>
      <w:r w:rsidRPr="00276A88">
        <w:rPr>
          <w:bCs/>
        </w:rPr>
        <w:t>Асиновском</w:t>
      </w:r>
      <w:proofErr w:type="spellEnd"/>
      <w:r w:rsidRPr="00276A88">
        <w:rPr>
          <w:bCs/>
        </w:rPr>
        <w:t xml:space="preserve"> районе в </w:t>
      </w:r>
      <w:r w:rsidR="00084D04">
        <w:rPr>
          <w:bCs/>
        </w:rPr>
        <w:t xml:space="preserve">2020 году  согласно приложению </w:t>
      </w:r>
      <w:r w:rsidRPr="00276A88">
        <w:rPr>
          <w:bCs/>
        </w:rPr>
        <w:t>2.</w:t>
      </w:r>
    </w:p>
    <w:p w:rsidR="00276A88" w:rsidRPr="00276A88" w:rsidRDefault="00276A88" w:rsidP="00276A88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>4. Рекомендовать руководителям предприятий, независимо от форм собственности, имеющих материальные ценности в зонах предполагаемых затоплений, принять все меры для их своевременного вывоза или обеспечения сохранности на месте.</w:t>
      </w:r>
    </w:p>
    <w:p w:rsidR="00276A88" w:rsidRPr="00276A88" w:rsidRDefault="00276A88" w:rsidP="00276A88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 xml:space="preserve">5. Рекомендовать Главе </w:t>
      </w:r>
      <w:proofErr w:type="spellStart"/>
      <w:r w:rsidRPr="00276A88">
        <w:rPr>
          <w:bCs/>
        </w:rPr>
        <w:t>Асиновского</w:t>
      </w:r>
      <w:proofErr w:type="spellEnd"/>
      <w:r w:rsidRPr="00276A88">
        <w:rPr>
          <w:bCs/>
        </w:rPr>
        <w:t xml:space="preserve"> городского поселения и Главам сельских поселений входящих в состав муниципального образования «</w:t>
      </w:r>
      <w:proofErr w:type="spellStart"/>
      <w:r w:rsidRPr="00276A88">
        <w:rPr>
          <w:bCs/>
        </w:rPr>
        <w:t>Асиновский</w:t>
      </w:r>
      <w:proofErr w:type="spellEnd"/>
      <w:r w:rsidRPr="00276A88">
        <w:rPr>
          <w:bCs/>
        </w:rPr>
        <w:t xml:space="preserve"> район», создать комиссии и разработать планы мероприятий по борьбе по организованному пропуску весеннего половодья и паводковых вод, в которых определить силы и средства для проведения аварийно-спасательных работ.</w:t>
      </w:r>
    </w:p>
    <w:p w:rsidR="00276A88" w:rsidRPr="00276A88" w:rsidRDefault="00276A88" w:rsidP="00276A88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276A88">
        <w:rPr>
          <w:bCs/>
        </w:rPr>
        <w:t>6. Рекомендовать руководителю ЗАО «</w:t>
      </w:r>
      <w:proofErr w:type="spellStart"/>
      <w:r w:rsidRPr="00276A88">
        <w:rPr>
          <w:bCs/>
        </w:rPr>
        <w:t>Рускитинвест</w:t>
      </w:r>
      <w:proofErr w:type="spellEnd"/>
      <w:r w:rsidRPr="00276A88">
        <w:rPr>
          <w:bCs/>
        </w:rPr>
        <w:t xml:space="preserve">» создать комиссию и разработать план мероприятий по организованному пропуску весеннего половодья и паводковых вод, в которых определить силы и средства для проведения аварийно-восстановительных работ </w:t>
      </w:r>
    </w:p>
    <w:p w:rsidR="00276A88" w:rsidRPr="00276A88" w:rsidRDefault="00276A88" w:rsidP="00276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        7. </w:t>
      </w:r>
      <w:r w:rsidR="000153F3"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Постановление вступает в силу </w:t>
      </w:r>
      <w:proofErr w:type="gramStart"/>
      <w:r w:rsidR="000153F3"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даты</w:t>
      </w:r>
      <w:proofErr w:type="gramEnd"/>
      <w:r w:rsidR="000153F3"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его подписания и </w:t>
      </w:r>
      <w:r w:rsidR="000153F3" w:rsidRPr="000153F3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«</w:t>
      </w:r>
      <w:proofErr w:type="spellStart"/>
      <w:r w:rsidR="000153F3" w:rsidRPr="000153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0153F3" w:rsidRPr="000153F3">
        <w:rPr>
          <w:rFonts w:ascii="Times New Roman" w:hAnsi="Times New Roman" w:cs="Times New Roman"/>
          <w:sz w:val="24"/>
          <w:szCs w:val="24"/>
        </w:rPr>
        <w:t xml:space="preserve"> район» в информационно - телекоммуникационной сети «Интернет»</w:t>
      </w:r>
      <w:r w:rsidR="000153F3" w:rsidRPr="000153F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276A88" w:rsidRPr="00276A88" w:rsidRDefault="00276A88" w:rsidP="00276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88">
        <w:rPr>
          <w:rFonts w:ascii="Times New Roman" w:hAnsi="Times New Roman" w:cs="Times New Roman"/>
          <w:sz w:val="24"/>
          <w:szCs w:val="24"/>
        </w:rPr>
        <w:t xml:space="preserve">        8. </w:t>
      </w:r>
      <w:proofErr w:type="gramStart"/>
      <w:r w:rsidRPr="00276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A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76A8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6A88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безопасности.</w:t>
      </w:r>
    </w:p>
    <w:p w:rsidR="00276A88" w:rsidRDefault="00276A88" w:rsidP="00276A88">
      <w:pPr>
        <w:tabs>
          <w:tab w:val="left" w:pos="210"/>
        </w:tabs>
      </w:pPr>
    </w:p>
    <w:p w:rsidR="00276A88" w:rsidRPr="00276A88" w:rsidRDefault="00276A88" w:rsidP="000153F3">
      <w:pPr>
        <w:tabs>
          <w:tab w:val="left" w:pos="0"/>
        </w:tabs>
      </w:pPr>
      <w:r w:rsidRPr="00276A88">
        <w:t xml:space="preserve">Глава </w:t>
      </w:r>
      <w:proofErr w:type="spellStart"/>
      <w:r w:rsidRPr="00276A88">
        <w:t>Асиновского</w:t>
      </w:r>
      <w:proofErr w:type="spellEnd"/>
      <w:r w:rsidRPr="00276A88">
        <w:t xml:space="preserve"> района                                  </w:t>
      </w:r>
      <w:r w:rsidRPr="00276A88">
        <w:rPr>
          <w:i/>
        </w:rPr>
        <w:t xml:space="preserve">                           </w:t>
      </w:r>
      <w:r>
        <w:t xml:space="preserve">  </w:t>
      </w:r>
      <w:r w:rsidR="00DD36AE">
        <w:tab/>
      </w:r>
      <w:r w:rsidR="00DD36AE">
        <w:tab/>
        <w:t xml:space="preserve">   </w:t>
      </w:r>
      <w:r w:rsidRPr="00276A88">
        <w:t xml:space="preserve">Н.А. </w:t>
      </w:r>
      <w:proofErr w:type="spellStart"/>
      <w:r w:rsidRPr="00276A88">
        <w:t>Данильчук</w:t>
      </w:r>
      <w:proofErr w:type="spellEnd"/>
    </w:p>
    <w:p w:rsidR="00276A88" w:rsidRDefault="00276A88" w:rsidP="00276A88">
      <w:pPr>
        <w:ind w:left="5670"/>
      </w:pPr>
    </w:p>
    <w:p w:rsidR="000153F3" w:rsidRDefault="000153F3" w:rsidP="00276A88">
      <w:pPr>
        <w:ind w:left="5670"/>
      </w:pPr>
    </w:p>
    <w:p w:rsidR="000153F3" w:rsidRDefault="000153F3" w:rsidP="00276A88">
      <w:pPr>
        <w:ind w:left="5670"/>
      </w:pPr>
    </w:p>
    <w:p w:rsidR="0046251D" w:rsidRDefault="0046251D" w:rsidP="00276A88">
      <w:pPr>
        <w:ind w:left="5670"/>
      </w:pPr>
    </w:p>
    <w:p w:rsidR="00276A88" w:rsidRDefault="00276A88" w:rsidP="00276A88">
      <w:pPr>
        <w:ind w:left="5670"/>
      </w:pPr>
      <w:r>
        <w:lastRenderedPageBreak/>
        <w:t>УТВЕРЖДЕН</w:t>
      </w:r>
    </w:p>
    <w:p w:rsidR="00276A88" w:rsidRDefault="00084D04" w:rsidP="00276A88">
      <w:pPr>
        <w:ind w:left="5670"/>
      </w:pPr>
      <w:r>
        <w:t xml:space="preserve">Приложение </w:t>
      </w:r>
      <w:r w:rsidR="00276A88">
        <w:t xml:space="preserve">1 к постановлению </w:t>
      </w:r>
    </w:p>
    <w:p w:rsidR="00276A88" w:rsidRDefault="00276A88" w:rsidP="00276A88">
      <w:pPr>
        <w:ind w:left="5670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276A88" w:rsidRDefault="00276A88" w:rsidP="00276A88">
      <w:pPr>
        <w:ind w:left="5670"/>
      </w:pPr>
      <w:r>
        <w:t>от   .   .2020 №  ______</w:t>
      </w:r>
    </w:p>
    <w:p w:rsidR="00276A88" w:rsidRDefault="00276A88" w:rsidP="00276A88">
      <w:pPr>
        <w:rPr>
          <w:b/>
        </w:rPr>
      </w:pPr>
    </w:p>
    <w:p w:rsidR="00276A88" w:rsidRDefault="00276A88" w:rsidP="00276A88"/>
    <w:p w:rsidR="00276A88" w:rsidRDefault="00276A88" w:rsidP="00276A88">
      <w:pPr>
        <w:jc w:val="center"/>
      </w:pPr>
      <w:r>
        <w:t>С О С Т А В</w:t>
      </w:r>
    </w:p>
    <w:p w:rsidR="00276A88" w:rsidRDefault="00276A88" w:rsidP="00276A88">
      <w:pPr>
        <w:jc w:val="center"/>
      </w:pPr>
      <w:r>
        <w:t>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 и по организованному пропуску паводковых вод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20"/>
        <w:gridCol w:w="3960"/>
        <w:gridCol w:w="1543"/>
      </w:tblGrid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(рабочий)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Самодуров Евгений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заместитель Главы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2-12-21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ЖКХ, строительства и транспорта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заместитель председателя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2-41-70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4625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Алёна Ан</w:t>
            </w:r>
            <w:r w:rsidR="00276A88">
              <w:rPr>
                <w:lang w:eastAsia="en-US"/>
              </w:rPr>
              <w:t>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ГО, ЧС и безопасности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секретарь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2-12-15</w:t>
            </w:r>
          </w:p>
        </w:tc>
      </w:tr>
      <w:tr w:rsidR="00276A88" w:rsidTr="00276A88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Кравцова Марина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46251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</w:t>
            </w:r>
            <w:r w:rsidR="004625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директора МУП</w:t>
            </w:r>
            <w:r w:rsidR="004625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Спецавтохозяйство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2-59-82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Витрук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ООО «</w:t>
            </w:r>
            <w:proofErr w:type="spellStart"/>
            <w:r>
              <w:rPr>
                <w:lang w:eastAsia="en-US"/>
              </w:rPr>
              <w:t>Асиновское</w:t>
            </w:r>
            <w:proofErr w:type="spellEnd"/>
            <w:r>
              <w:rPr>
                <w:lang w:eastAsia="en-US"/>
              </w:rPr>
              <w:t xml:space="preserve"> АТП»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2-13-55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Кращук Наталья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АПК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2-11-72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Ефименко Сергей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культуры, спорта и молодежи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2-28-25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Анучина Екатерина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2-29-53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 Григорьевич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2-32-51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Злыднева Нина Владимировна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4625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</w:t>
            </w:r>
            <w:r w:rsidR="0046251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4-11-25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Бурков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Дмитрий Сергеевич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Новониколаевского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4-21-17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Сергей Леонтьевич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Новиковского</w:t>
            </w:r>
            <w:proofErr w:type="gramEnd"/>
            <w:r>
              <w:rPr>
                <w:lang w:eastAsia="en-US"/>
              </w:rPr>
              <w:t xml:space="preserve"> сельского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4-41-66</w:t>
            </w:r>
          </w:p>
        </w:tc>
      </w:tr>
      <w:tr w:rsidR="00276A88" w:rsidTr="00276A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Овсянников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Петрович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Большедороховского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4-71-21</w:t>
            </w:r>
          </w:p>
        </w:tc>
      </w:tr>
    </w:tbl>
    <w:p w:rsidR="00276A88" w:rsidRDefault="00276A88" w:rsidP="00276A88">
      <w:pPr>
        <w:keepNext/>
        <w:ind w:left="5670"/>
        <w:outlineLvl w:val="0"/>
      </w:pPr>
      <w:r>
        <w:lastRenderedPageBreak/>
        <w:t>УТВЕРЖДЕН</w:t>
      </w:r>
    </w:p>
    <w:p w:rsidR="00276A88" w:rsidRDefault="00084D04" w:rsidP="00276A88">
      <w:pPr>
        <w:keepNext/>
        <w:ind w:left="5670"/>
        <w:outlineLvl w:val="0"/>
      </w:pPr>
      <w:r>
        <w:t xml:space="preserve">Приложение </w:t>
      </w:r>
      <w:r w:rsidR="00276A88">
        <w:t xml:space="preserve">2 к постановлению </w:t>
      </w:r>
    </w:p>
    <w:p w:rsidR="00276A88" w:rsidRDefault="00276A88" w:rsidP="00276A88">
      <w:pPr>
        <w:keepNext/>
        <w:ind w:left="5670"/>
        <w:outlineLvl w:val="0"/>
      </w:pPr>
      <w:r>
        <w:t xml:space="preserve">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276A88" w:rsidRDefault="00276A88" w:rsidP="00276A88">
      <w:pPr>
        <w:keepNext/>
        <w:ind w:left="5670"/>
        <w:outlineLvl w:val="0"/>
      </w:pPr>
      <w:r>
        <w:t>от  .  .2020 №  ______</w:t>
      </w:r>
    </w:p>
    <w:p w:rsidR="00276A88" w:rsidRDefault="00276A88" w:rsidP="00276A88"/>
    <w:p w:rsidR="00276A88" w:rsidRDefault="00276A88" w:rsidP="00276A88">
      <w:pPr>
        <w:keepNext/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276A88" w:rsidRDefault="00276A88" w:rsidP="00276A88">
      <w:pPr>
        <w:jc w:val="center"/>
        <w:rPr>
          <w:b/>
        </w:rPr>
      </w:pPr>
      <w:r>
        <w:rPr>
          <w:b/>
        </w:rPr>
        <w:t xml:space="preserve">по организованному пропуску весеннего половодья и паводковых вод </w:t>
      </w:r>
    </w:p>
    <w:p w:rsidR="00276A88" w:rsidRDefault="00276A88" w:rsidP="00276A88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Асиновском</w:t>
      </w:r>
      <w:proofErr w:type="spellEnd"/>
      <w:r>
        <w:rPr>
          <w:b/>
        </w:rPr>
        <w:t xml:space="preserve"> районе в 2020 году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80"/>
        <w:gridCol w:w="1986"/>
        <w:gridCol w:w="1560"/>
        <w:gridCol w:w="846"/>
      </w:tblGrid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Создать комиссии и разработать планы мероприятий по организованному пропуску паводковых вод в администрациях поселений, на предприятиях, попадающих в зону затопления и подтопления.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А.В.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911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командно-штабную тренировку с комиссией ЧС и ПБ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 на тему «Действия органов управления и сил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звена РСЧС при ликвидации последствий паводка и наводнения»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1DD6">
              <w:rPr>
                <w:lang w:eastAsia="en-US"/>
              </w:rPr>
              <w:t>6</w:t>
            </w:r>
            <w:r w:rsidR="0046251D">
              <w:rPr>
                <w:lang w:eastAsia="en-US"/>
              </w:rPr>
              <w:t xml:space="preserve"> – 30</w:t>
            </w:r>
            <w:r>
              <w:rPr>
                <w:lang w:eastAsia="en-US"/>
              </w:rPr>
              <w:t>.03.</w:t>
            </w:r>
          </w:p>
          <w:p w:rsidR="00276A88" w:rsidRDefault="00911DD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тренировку  на тему «Действия органов управления и сил  звена РСЧС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городского поселения при ликвидации последствий паводка и наводнения в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Вознесенка» </w:t>
            </w:r>
            <w:r>
              <w:rPr>
                <w:lang w:eastAsia="en-US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276A88" w:rsidRDefault="00911DD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  <w:r w:rsidR="00276A88">
              <w:rPr>
                <w:lang w:eastAsia="en-US"/>
              </w:rPr>
              <w:tab/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911D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76A88">
              <w:rPr>
                <w:lang w:eastAsia="en-US"/>
              </w:rPr>
              <w:t>2</w:t>
            </w:r>
            <w:r>
              <w:rPr>
                <w:lang w:eastAsia="en-US"/>
              </w:rPr>
              <w:t>.04.2020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порядок оповещения населения о возникновении чрезвычайной ситуации, вызванной половодьем.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системы оповещения населения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911DD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</w:t>
            </w:r>
            <w:r w:rsidR="00911DD6">
              <w:rPr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беспрепятственные подъезды к гидротехническим сооружениям.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911DD6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251D">
              <w:rPr>
                <w:lang w:eastAsia="en-US"/>
              </w:rPr>
              <w:t>3</w:t>
            </w:r>
            <w:r>
              <w:rPr>
                <w:lang w:eastAsia="en-US"/>
              </w:rPr>
              <w:t>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ответственных лиц по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расчисткой входных и выходных оголовков водосбросных и </w:t>
            </w:r>
            <w:r>
              <w:rPr>
                <w:lang w:eastAsia="en-US"/>
              </w:rPr>
              <w:lastRenderedPageBreak/>
              <w:t>ледозащитных сооружений, закрытием задвижек в дамбах.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должностных лиц, ответственных за безопасную эксплуатацию  гидротехнических сооружений.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Аттестовать, в установленном порядке лиц назначенных ответственными за безопасную эксплуатацию гидротехнических сооружений.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осмотр затапливаемой местности, произвести осмотр состояния ограждающих дамб: г. Асино;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; п. Вознесенка; д. Победа; обвалований скважин на Орловском водозаборе, затворов шлюзов на Новиковском водохранилище с составлением актов визуального осмотра объектов.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проведения разведки зон затопления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Выполнить ревизию запорной арматуры гидротехнических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постоянный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гидротехнических сооружений.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27.03.2020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необходимые работы по укреплению гидротехнических сооружений к безаварийному пропуску весеннего половодья и паводковых вод.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14.04.2020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запас талого грунта, крупного щебня, мешков с песком в районе расположения гидротехнических сооружений.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Подготовить и передать на согласование в комиссию по чрезвычайным ситуациям и обеспечению пожарной безопасности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 сметы расходов на работы по подготовке к проведению организованного пропуска весеннего половодья и паводковых вод (укрепление мостов, насыпи дорог, завоз и подсыпка дорог, завоз и подсыпка грунта по укреплению дамб, подготовка мест расселения эвакуируемого населения из зон затопления). 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46251D">
              <w:rPr>
                <w:lang w:eastAsia="en-US"/>
              </w:rPr>
              <w:t>0</w:t>
            </w:r>
            <w:r>
              <w:rPr>
                <w:lang w:eastAsia="en-US"/>
              </w:rPr>
              <w:t>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документацию по эвакуации населения при угрозе наводнения с планом схемой населенных пунктов, с указанием маршрутов эвакуации населения, схемой оповещения и маршруты движения транспорта до пунктов временного размещения, эвакуируемого населения.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собрания с жителями населенных пунктов по эвакуации населения из зон затопления. Провести разъяснительную работу с населением о потенциальной опасности весеннего паводка и половодья, основных мерах безопасности в этот период.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порядок накопления резервного запаса и отпуска ГСМ в населенных пунктах, которые могут быть отделены паводком от основной территории, а так же порядок отпуска ГСМ для привлекаемых сил и средств на период осуществления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мероприятий.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46251D">
              <w:rPr>
                <w:lang w:eastAsia="en-US"/>
              </w:rPr>
              <w:t>7</w:t>
            </w:r>
            <w:r>
              <w:rPr>
                <w:lang w:eastAsia="en-US"/>
              </w:rPr>
              <w:t>.03.20</w:t>
            </w:r>
            <w:r w:rsidR="001855FF">
              <w:rPr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создание резервов горюче-смазочных материалов, котельного и печного топлива, продовольствия, медикаментов, препаратов для проведения дезинфекции воды, предметов первой необходимости для ликвидации последствий паводковых явлений в населенных пунктах, к которым могут быть отрезаны пути сообщения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46251D">
              <w:rPr>
                <w:lang w:eastAsia="en-US"/>
              </w:rPr>
              <w:t>7</w:t>
            </w:r>
            <w:r>
              <w:rPr>
                <w:lang w:eastAsia="en-US"/>
              </w:rPr>
              <w:t>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содействие по страхованию имущества юридических и физических лиц от стихийных бедствий.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</w:t>
            </w:r>
            <w:r w:rsidR="0046251D">
              <w:rPr>
                <w:lang w:eastAsia="en-US"/>
              </w:rPr>
              <w:t>7</w:t>
            </w:r>
            <w:r>
              <w:rPr>
                <w:lang w:eastAsia="en-US"/>
              </w:rPr>
              <w:t>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Создать необходимые запасы продовольственных и промышленных товаров, на период прохождения весеннего половодья и паводковых вод, на территориях, с которыми может быть нарушено сообщение (с. Батурино, д. </w:t>
            </w:r>
            <w:proofErr w:type="spellStart"/>
            <w:r>
              <w:rPr>
                <w:lang w:eastAsia="en-US"/>
              </w:rPr>
              <w:t>Копыловка</w:t>
            </w:r>
            <w:proofErr w:type="spellEnd"/>
            <w:r>
              <w:rPr>
                <w:lang w:eastAsia="en-US"/>
              </w:rPr>
              <w:t xml:space="preserve">, п. </w:t>
            </w:r>
            <w:proofErr w:type="spellStart"/>
            <w:r>
              <w:rPr>
                <w:lang w:eastAsia="en-US"/>
              </w:rPr>
              <w:t>Первопашенск</w:t>
            </w:r>
            <w:proofErr w:type="spellEnd"/>
            <w:r>
              <w:rPr>
                <w:lang w:eastAsia="en-US"/>
              </w:rPr>
              <w:t xml:space="preserve">, д. Гарь,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, п. Вознесенка).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 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населения границы территорий возможного затопления.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Овсянников В.П.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31.03.2020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передвижную дизельную перекачивающую станцию и 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ее работой.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6251D">
              <w:rPr>
                <w:lang w:eastAsia="en-US"/>
              </w:rPr>
              <w:t>3</w:t>
            </w:r>
            <w:r>
              <w:rPr>
                <w:lang w:eastAsia="en-US"/>
              </w:rPr>
              <w:t>.04.2020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 сил и средств, привлекаемых на случай возникновения чрезвычайных ситуаций в весеннее половодье и паводок, проведения аварийно-спасательных и других неотложных работ в зонах чрезвычайных ситуаций, порядок их применения и взаимодействия, зоны ответственности.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составы оперативных групп, штабов, подвижных пунктов управления, аварийно-спасательных формирований повышенной готовности, их оснащение исходя из предстоящих задач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Проработать вопросы размещения и питания привлекаемых сил для проведения аварийно – восстановительных и превентивных работ, связанных с обеспечением безопасного прохождения весеннего половодья и паводковых вод.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46251D">
              <w:rPr>
                <w:lang w:eastAsia="en-US"/>
              </w:rPr>
              <w:t>3</w:t>
            </w:r>
            <w:r>
              <w:rPr>
                <w:lang w:eastAsia="en-US"/>
              </w:rPr>
              <w:t>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организации связи, управления в зонах возможных чрезвычайных ситуаций, порядок обмена информацией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количество населения, места проживания престарелых граждан, инвалидов проживающих в зонах возможного затопления и сельскохозяйственных животных, подлежащих эвакуации.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276A88" w:rsidRDefault="00276A88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6251D">
              <w:rPr>
                <w:lang w:eastAsia="en-US"/>
              </w:rPr>
              <w:t>3</w:t>
            </w:r>
            <w:r>
              <w:rPr>
                <w:lang w:eastAsia="en-US"/>
              </w:rPr>
              <w:t>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содержать в технической готовности авто и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 xml:space="preserve">. средства для немедленного реагирования на складывающуюся паводковую ситуацию, при необходимости заключить договоры с владельцами </w:t>
            </w:r>
            <w:proofErr w:type="spellStart"/>
            <w:r>
              <w:rPr>
                <w:lang w:eastAsia="en-US"/>
              </w:rPr>
              <w:t>плав</w:t>
            </w:r>
            <w:proofErr w:type="spellEnd"/>
            <w:r>
              <w:rPr>
                <w:lang w:eastAsia="en-US"/>
              </w:rPr>
              <w:t xml:space="preserve">. средств.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6251D">
              <w:rPr>
                <w:lang w:eastAsia="en-US"/>
              </w:rPr>
              <w:t>3</w:t>
            </w:r>
            <w:r>
              <w:rPr>
                <w:lang w:eastAsia="en-US"/>
              </w:rPr>
              <w:t>.04.2020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сил и средств, порядок тушения возможных пожаров на отрезанных весенним половодьем территориях.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график дежурств ответственных лиц из  руководящего состава и </w:t>
            </w:r>
            <w:r>
              <w:rPr>
                <w:lang w:eastAsia="en-US"/>
              </w:rPr>
              <w:lastRenderedPageBreak/>
              <w:t xml:space="preserve">специалистов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который вступает в действие при достижении уровня подъема воды в р. Чулым «6.4 м» (водомерный пост п. Вознесенка).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911D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план отгона животных, порядок обеспечения его кормами и ветеринарным обслуживанием.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Кращук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46251D">
              <w:rPr>
                <w:lang w:eastAsia="en-US"/>
              </w:rPr>
              <w:t>4</w:t>
            </w:r>
            <w:r>
              <w:rPr>
                <w:lang w:eastAsia="en-US"/>
              </w:rPr>
              <w:t>.03.2020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наличия и мест хранения пестицидов и </w:t>
            </w:r>
            <w:proofErr w:type="spellStart"/>
            <w:r>
              <w:rPr>
                <w:lang w:eastAsia="en-US"/>
              </w:rPr>
              <w:t>агрохимикатов</w:t>
            </w:r>
            <w:proofErr w:type="spellEnd"/>
            <w:r>
              <w:rPr>
                <w:lang w:eastAsia="en-US"/>
              </w:rPr>
              <w:t xml:space="preserve"> в целях недопущения экологических происшествий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Кращук Н.А.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46251D">
              <w:rPr>
                <w:lang w:eastAsia="en-US"/>
              </w:rPr>
              <w:t>4</w:t>
            </w:r>
            <w:r>
              <w:rPr>
                <w:lang w:eastAsia="en-US"/>
              </w:rPr>
              <w:t>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проверок состояния и очистки дренажных и водоотводных канав от снега по улицам г. Асино.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проверки состояния объектов электроснабжения населенных пунктов, предприятий подпадающих в зону возможного подтопления.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Тихонов В.В.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  <w:p w:rsidR="00276A88" w:rsidRDefault="00276A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надежное транспортное сообщение по дорогам областного значения (для этого очистить водоотводные канавы и кюветы, инженерные защиты мостов).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Чернов С.П.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 (быстрое повышение уровня воды, ее распространение на незатопленные  территории особенно в ночное время).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табель дежурства медперсонала на период эвакуации населения в местах его размещения. Создать </w:t>
            </w:r>
            <w:proofErr w:type="gramStart"/>
            <w:r>
              <w:rPr>
                <w:lang w:eastAsia="en-US"/>
              </w:rPr>
              <w:t>необходимый</w:t>
            </w:r>
            <w:proofErr w:type="gramEnd"/>
            <w:r>
              <w:rPr>
                <w:lang w:eastAsia="en-US"/>
              </w:rPr>
              <w:t xml:space="preserve"> запаса медикаментов для оказания медпомощи.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Левшин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отселения пострадавшего населения из районов затопления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01.04.2020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размещения  сельскохозяйственных животных из районов затопления, завершить вывоз </w:t>
            </w:r>
            <w:r>
              <w:rPr>
                <w:lang w:eastAsia="en-US"/>
              </w:rPr>
              <w:lastRenderedPageBreak/>
              <w:t xml:space="preserve">кормов с затопляемых лугов.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учебные мероприятия по действиям населения в период паводка.</w:t>
            </w:r>
          </w:p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46251D">
              <w:rPr>
                <w:lang w:eastAsia="en-US"/>
              </w:rPr>
              <w:t>3</w:t>
            </w:r>
            <w:r>
              <w:rPr>
                <w:lang w:eastAsia="en-US"/>
              </w:rPr>
              <w:t>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проверок готовности поселений администраций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 к весеннему половодью и пропуску паводковых вод.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276A88" w:rsidRDefault="00911D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Карбина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46251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1855FF">
              <w:rPr>
                <w:lang w:eastAsia="en-US"/>
              </w:rPr>
              <w:t>позднее 0</w:t>
            </w:r>
            <w:r w:rsidR="0046251D">
              <w:rPr>
                <w:lang w:eastAsia="en-US"/>
              </w:rPr>
              <w:t>3</w:t>
            </w:r>
            <w:r w:rsidR="001855FF">
              <w:rPr>
                <w:lang w:eastAsia="en-US"/>
              </w:rPr>
              <w:t>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опорожнение емкости пруда до безопасного уровня при его сезонном заполнении.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1855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работу водомерного поста на р. Чулым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Бурков Д.С.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 w:rsidP="001855F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1855FF">
              <w:rPr>
                <w:lang w:eastAsia="en-US"/>
              </w:rPr>
              <w:t>21.04.2020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постоянное информирование населения о возможной и складывающейся обстановке в период половодья.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ЕДДС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корректировки планов действий по предупреждению и ликвидации последствий чрезвычайных ситуаций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КЧС и ПБ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276A88" w:rsidRDefault="00276A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76A88" w:rsidTr="00DD36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Представить в комиссию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 информацию о готовности к пропуску паводковых вод и акты проверки по каждому гидротехническому сооружению и объекту, представляющему повышенную опасность.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276A8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поселений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88" w:rsidRDefault="001855FF" w:rsidP="00462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46251D">
              <w:rPr>
                <w:lang w:eastAsia="en-US"/>
              </w:rPr>
              <w:t>7</w:t>
            </w:r>
            <w:r>
              <w:rPr>
                <w:lang w:eastAsia="en-US"/>
              </w:rPr>
              <w:t>.04.2020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8" w:rsidRDefault="00276A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76A88" w:rsidRDefault="00276A88" w:rsidP="00276A88">
      <w:pPr>
        <w:jc w:val="both"/>
        <w:rPr>
          <w:sz w:val="28"/>
        </w:rPr>
      </w:pPr>
    </w:p>
    <w:p w:rsidR="00276A88" w:rsidRDefault="00276A88" w:rsidP="00276A88">
      <w:pPr>
        <w:jc w:val="both"/>
      </w:pPr>
      <w:r>
        <w:t>Возможны корректировки по срокам исполнения мероприятий в зависимости от развития паводковой обстановки, поступающих рекомендаций ГУ МЧС России по Томской области, структурных подразделений Администрации Томской области.</w:t>
      </w:r>
    </w:p>
    <w:p w:rsidR="00276A88" w:rsidRDefault="00276A88" w:rsidP="00276A88">
      <w:pPr>
        <w:jc w:val="both"/>
      </w:pPr>
    </w:p>
    <w:p w:rsidR="00276A88" w:rsidRPr="000153F3" w:rsidRDefault="00276A88" w:rsidP="00276A88">
      <w:pPr>
        <w:jc w:val="both"/>
      </w:pPr>
      <w:r>
        <w:t xml:space="preserve">   </w:t>
      </w:r>
    </w:p>
    <w:sectPr w:rsidR="00276A88" w:rsidRPr="000153F3" w:rsidSect="0046251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20A"/>
    <w:multiLevelType w:val="hybridMultilevel"/>
    <w:tmpl w:val="4EBAB84E"/>
    <w:lvl w:ilvl="0" w:tplc="9084A3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EE"/>
    <w:rsid w:val="000153F3"/>
    <w:rsid w:val="00084D04"/>
    <w:rsid w:val="001855FF"/>
    <w:rsid w:val="00276A88"/>
    <w:rsid w:val="003519C6"/>
    <w:rsid w:val="0046251D"/>
    <w:rsid w:val="005211B7"/>
    <w:rsid w:val="007F50EE"/>
    <w:rsid w:val="00911DD6"/>
    <w:rsid w:val="00B0469C"/>
    <w:rsid w:val="00B33144"/>
    <w:rsid w:val="00D90E3E"/>
    <w:rsid w:val="00D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6</cp:revision>
  <cp:lastPrinted>2020-02-26T01:40:00Z</cp:lastPrinted>
  <dcterms:created xsi:type="dcterms:W3CDTF">2020-02-25T06:56:00Z</dcterms:created>
  <dcterms:modified xsi:type="dcterms:W3CDTF">2020-05-07T08:44:00Z</dcterms:modified>
</cp:coreProperties>
</file>