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9B" w:rsidRPr="0054326E" w:rsidRDefault="00336B9B" w:rsidP="00336B9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4326E">
        <w:rPr>
          <w:sz w:val="22"/>
          <w:szCs w:val="22"/>
        </w:rPr>
        <w:t>Приложение 1</w:t>
      </w:r>
    </w:p>
    <w:p w:rsidR="00DE6B51" w:rsidRPr="0054326E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326E">
        <w:rPr>
          <w:sz w:val="22"/>
          <w:szCs w:val="22"/>
        </w:rPr>
        <w:t xml:space="preserve">Отчет о реализации муниципальной программы </w:t>
      </w:r>
    </w:p>
    <w:p w:rsidR="00380C12" w:rsidRPr="0054326E" w:rsidRDefault="00380C12" w:rsidP="00380C12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54326E">
        <w:rPr>
          <w:sz w:val="22"/>
          <w:szCs w:val="22"/>
        </w:rPr>
        <w:t xml:space="preserve">Наименование МП </w:t>
      </w:r>
      <w:r w:rsidRPr="0054326E">
        <w:rPr>
          <w:sz w:val="22"/>
          <w:szCs w:val="22"/>
          <w:u w:val="single"/>
        </w:rPr>
        <w:t>«Развитие культуры и туризма в Асиновском районе»</w:t>
      </w:r>
    </w:p>
    <w:p w:rsidR="00380C12" w:rsidRPr="0054326E" w:rsidRDefault="00380C12" w:rsidP="00380C12">
      <w:pPr>
        <w:widowControl w:val="0"/>
        <w:autoSpaceDE w:val="0"/>
        <w:autoSpaceDN w:val="0"/>
        <w:adjustRightInd w:val="0"/>
        <w:ind w:firstLine="3120"/>
        <w:jc w:val="both"/>
        <w:rPr>
          <w:sz w:val="22"/>
          <w:szCs w:val="22"/>
        </w:rPr>
      </w:pPr>
    </w:p>
    <w:p w:rsidR="00380C12" w:rsidRPr="0054326E" w:rsidRDefault="00380C12" w:rsidP="00380C1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4326E">
        <w:rPr>
          <w:sz w:val="22"/>
          <w:szCs w:val="22"/>
        </w:rPr>
        <w:t xml:space="preserve">Ответственный исполнитель </w:t>
      </w:r>
      <w:r w:rsidRPr="0054326E">
        <w:rPr>
          <w:sz w:val="22"/>
          <w:szCs w:val="22"/>
          <w:u w:val="single"/>
        </w:rPr>
        <w:t>Управление культуры, спорта и молодежи администрации Асиновского района (главный специалист по культуре Будникова А.А.)</w:t>
      </w:r>
    </w:p>
    <w:p w:rsidR="00DE6B51" w:rsidRPr="0054326E" w:rsidRDefault="00DE6B51" w:rsidP="004929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E6B51" w:rsidRPr="0054326E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326E">
        <w:rPr>
          <w:sz w:val="22"/>
          <w:szCs w:val="22"/>
        </w:rPr>
        <w:t>Информация о достижении показателей</w:t>
      </w:r>
    </w:p>
    <w:p w:rsidR="00DE6B51" w:rsidRPr="0054326E" w:rsidRDefault="00DE6B51" w:rsidP="004929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326E">
        <w:rPr>
          <w:sz w:val="22"/>
          <w:szCs w:val="22"/>
        </w:rPr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44"/>
        <w:gridCol w:w="27"/>
        <w:gridCol w:w="1248"/>
        <w:gridCol w:w="709"/>
        <w:gridCol w:w="284"/>
        <w:gridCol w:w="850"/>
        <w:gridCol w:w="11"/>
        <w:gridCol w:w="981"/>
        <w:gridCol w:w="57"/>
        <w:gridCol w:w="1077"/>
        <w:gridCol w:w="1542"/>
      </w:tblGrid>
      <w:tr w:rsidR="00DE6B51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№</w:t>
            </w:r>
          </w:p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4326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Плановое значение </w:t>
            </w:r>
            <w:hyperlink r:id="rId5" w:anchor="Par174" w:history="1">
              <w:r w:rsidRPr="0054326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  <w:r w:rsidRPr="0054326E">
              <w:rPr>
                <w:sz w:val="22"/>
                <w:szCs w:val="22"/>
              </w:rPr>
              <w:t xml:space="preserve"> на отчетный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Фактическое значение на отчетный 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54326E" w:rsidTr="00336B9B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8</w:t>
            </w:r>
          </w:p>
        </w:tc>
      </w:tr>
      <w:tr w:rsidR="00DE6B51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4326E" w:rsidRDefault="00DE6B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Цель муниципальной программы: </w:t>
            </w:r>
            <w:r w:rsidR="00380C12" w:rsidRPr="0054326E">
              <w:rPr>
                <w:sz w:val="22"/>
                <w:szCs w:val="22"/>
              </w:rPr>
              <w:t>Повышение качества и доступности услуг в сфере культуры и туризма</w:t>
            </w:r>
          </w:p>
        </w:tc>
      </w:tr>
      <w:tr w:rsidR="00A452C8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цели 1: </w:t>
            </w:r>
            <w:proofErr w:type="gramStart"/>
            <w:r w:rsidRPr="0054326E">
              <w:rPr>
                <w:sz w:val="22"/>
                <w:szCs w:val="22"/>
              </w:rPr>
              <w:t>Количество населения</w:t>
            </w:r>
            <w:proofErr w:type="gramEnd"/>
            <w:r w:rsidRPr="0054326E">
              <w:rPr>
                <w:sz w:val="22"/>
                <w:szCs w:val="22"/>
              </w:rPr>
              <w:t xml:space="preserve">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190,0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47,363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0C12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sz w:val="22"/>
                <w:szCs w:val="22"/>
              </w:rPr>
              <w:t xml:space="preserve">Показатель цели </w:t>
            </w:r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2: Численность лиц, воспользовавшихся услугами коллективных средств размещения (гостиница, кемпинг, гостевой дом) расположенных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01755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</w:t>
            </w:r>
            <w:r w:rsidR="00380C12" w:rsidRPr="0054326E">
              <w:rPr>
                <w:sz w:val="22"/>
                <w:szCs w:val="22"/>
              </w:rPr>
              <w:t>ыс.</w:t>
            </w:r>
            <w:r w:rsidRPr="0054326E">
              <w:rPr>
                <w:sz w:val="22"/>
                <w:szCs w:val="22"/>
              </w:rPr>
              <w:t xml:space="preserve"> </w:t>
            </w:r>
            <w:r w:rsidR="00380C12" w:rsidRPr="0054326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155CFB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F14375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F14375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F14375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0C12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Подпрограмма 1. Культура в Асиновском районе </w:t>
            </w:r>
          </w:p>
        </w:tc>
      </w:tr>
      <w:tr w:rsidR="00380C12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Цель подпрограммы 1: Повышение качества и доступности услуг в сфере культуры</w:t>
            </w:r>
          </w:p>
        </w:tc>
      </w:tr>
      <w:tr w:rsidR="00380C12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цели 1: Доля запросов на оказание базовых услуг муниципальных учреждений </w:t>
            </w:r>
            <w:r w:rsidRPr="0054326E">
              <w:rPr>
                <w:sz w:val="22"/>
                <w:szCs w:val="22"/>
              </w:rPr>
              <w:lastRenderedPageBreak/>
              <w:t xml:space="preserve">культуры, выполненных с использованием информационных и телекоммуникационных технологий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2" w:rsidRPr="0054326E" w:rsidRDefault="005061E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2" w:rsidRPr="0054326E" w:rsidRDefault="00F14375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0C12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Задача 1. Развитие информационных и телекоммуникационных технологий в сфере культуры</w:t>
            </w:r>
          </w:p>
        </w:tc>
      </w:tr>
      <w:tr w:rsidR="00380C12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1: </w:t>
            </w:r>
            <w:proofErr w:type="gramStart"/>
            <w:r w:rsidR="005061EF" w:rsidRPr="0054326E">
              <w:rPr>
                <w:sz w:val="22"/>
                <w:szCs w:val="22"/>
              </w:rPr>
              <w:t>доля учреждений культуры</w:t>
            </w:r>
            <w:proofErr w:type="gramEnd"/>
            <w:r w:rsidR="005061EF" w:rsidRPr="0054326E">
              <w:rPr>
                <w:sz w:val="22"/>
                <w:szCs w:val="22"/>
              </w:rPr>
              <w:t xml:space="preserve"> имеющих доступ к сети интернет, возможность цифровой обработки аудио и видео файлов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112F7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112F7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112F7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72,2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5051EA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112F7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2F7F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F7F" w:rsidRPr="0054326E" w:rsidRDefault="00112F7F" w:rsidP="0011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2.2.1.1.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7F" w:rsidRPr="0054326E" w:rsidRDefault="00112F7F" w:rsidP="00112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основного мероприятия: </w:t>
            </w:r>
            <w:proofErr w:type="gramStart"/>
            <w:r w:rsidRPr="0054326E">
              <w:rPr>
                <w:sz w:val="22"/>
                <w:szCs w:val="22"/>
              </w:rPr>
              <w:t>доля учреждений культуры</w:t>
            </w:r>
            <w:proofErr w:type="gramEnd"/>
            <w:r w:rsidRPr="0054326E">
              <w:rPr>
                <w:sz w:val="22"/>
                <w:szCs w:val="22"/>
              </w:rPr>
              <w:t xml:space="preserve"> имеющих доступ к сети интернет, возможность цифровой обработки аудио и видео файлов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7F" w:rsidRPr="0054326E" w:rsidRDefault="00112F7F" w:rsidP="00112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7F" w:rsidRPr="0054326E" w:rsidRDefault="00112F7F" w:rsidP="00112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7F" w:rsidRPr="0054326E" w:rsidRDefault="00112F7F" w:rsidP="00112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72,2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7F" w:rsidRPr="0054326E" w:rsidRDefault="005051EA" w:rsidP="00112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7F" w:rsidRPr="0054326E" w:rsidRDefault="00112F7F" w:rsidP="00112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7F" w:rsidRPr="0054326E" w:rsidRDefault="00112F7F" w:rsidP="00112F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0C12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2.2.1.1.1.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Наименование показател</w:t>
            </w:r>
            <w:r w:rsidR="005061EF" w:rsidRPr="0054326E">
              <w:rPr>
                <w:sz w:val="22"/>
                <w:szCs w:val="22"/>
              </w:rPr>
              <w:t>я</w:t>
            </w:r>
            <w:r w:rsidRPr="0054326E">
              <w:rPr>
                <w:sz w:val="22"/>
                <w:szCs w:val="22"/>
              </w:rPr>
              <w:t xml:space="preserve"> мероприятия 1</w:t>
            </w:r>
            <w:r w:rsidR="005061EF" w:rsidRPr="0054326E">
              <w:rPr>
                <w:sz w:val="22"/>
                <w:szCs w:val="22"/>
              </w:rPr>
              <w:t>:</w:t>
            </w:r>
            <w:r w:rsidRPr="0054326E">
              <w:rPr>
                <w:sz w:val="22"/>
                <w:szCs w:val="22"/>
              </w:rPr>
              <w:t xml:space="preserve"> </w:t>
            </w:r>
            <w:r w:rsidR="005061EF" w:rsidRPr="0054326E">
              <w:rPr>
                <w:sz w:val="22"/>
                <w:szCs w:val="22"/>
              </w:rPr>
              <w:t xml:space="preserve">Количество подключенных к интернету библиотек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5061E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всего библиотек из общего числа библиотек,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5061E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112F7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5051EA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112F7F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80C12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Задача 2. </w:t>
            </w:r>
            <w:r w:rsidR="002B7ABD" w:rsidRPr="0054326E">
              <w:rPr>
                <w:sz w:val="22"/>
                <w:szCs w:val="22"/>
              </w:rPr>
              <w:t>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380C12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2: </w:t>
            </w:r>
            <w:r w:rsidR="002B7ABD" w:rsidRPr="0054326E">
              <w:rPr>
                <w:sz w:val="22"/>
                <w:szCs w:val="22"/>
              </w:rPr>
              <w:t xml:space="preserve">Количество мероприятий, направленных на сохранение и развитие традиционной народной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2B7ABD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9514A9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326E">
              <w:rPr>
                <w:sz w:val="22"/>
                <w:szCs w:val="22"/>
              </w:rPr>
              <w:t xml:space="preserve"> </w:t>
            </w:r>
            <w:r w:rsidR="009514A9" w:rsidRPr="0054326E">
              <w:rPr>
                <w:sz w:val="22"/>
                <w:szCs w:val="22"/>
              </w:rPr>
              <w:t>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9514A9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C12" w:rsidRPr="0054326E" w:rsidRDefault="00380C12" w:rsidP="00380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051EA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2.3.1.1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основного мероприятия: Количество мероприятий, направленных на сохранение и развитие традиционной народной культуры </w:t>
            </w:r>
          </w:p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4326E">
              <w:rPr>
                <w:sz w:val="22"/>
                <w:szCs w:val="22"/>
              </w:rPr>
              <w:t xml:space="preserve"> 71,4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1EA" w:rsidRPr="0054326E" w:rsidRDefault="005051EA" w:rsidP="00505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7ABD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2.3.1.2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1: Количество коллективов и (или) творческих проектов, получивших поддержку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5051EA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5051EA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7D2069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7ABD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2.3.1.3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2: Количество работников/учреждений, получивших поддержку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F14375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</w:t>
            </w:r>
            <w:r w:rsidR="002B7ABD" w:rsidRPr="0054326E">
              <w:rPr>
                <w:sz w:val="22"/>
                <w:szCs w:val="22"/>
              </w:rPr>
              <w:t>ыс., чел./ед.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0,001/1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5051EA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0,001/1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ABD" w:rsidRPr="0054326E" w:rsidRDefault="002B7ABD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B7A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2.3.1.4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B7A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sz w:val="22"/>
                <w:szCs w:val="22"/>
              </w:rPr>
              <w:t>Показатель мероприятия 3:</w:t>
            </w:r>
          </w:p>
          <w:p w:rsidR="002E1CDC" w:rsidRPr="0054326E" w:rsidRDefault="002E1CDC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Поддержка добровольческих (волонтерских) и некоммерческих организаций, в том числе по реализации социокультурных проектов, в сельской местности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4326E">
              <w:rPr>
                <w:sz w:val="22"/>
                <w:szCs w:val="22"/>
              </w:rPr>
              <w:t>Е</w:t>
            </w:r>
            <w:r w:rsidR="002E1CDC" w:rsidRPr="0054326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5051EA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B7A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Задача 3. Укрепление материально-технической базы подведомственных муниципальных учреждений культуры </w:t>
            </w: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3: Количество отремонтированных и (или) построенных объектов социальной сферы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5051EA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основного </w:t>
            </w:r>
            <w:r w:rsidRPr="0054326E">
              <w:rPr>
                <w:sz w:val="22"/>
                <w:szCs w:val="22"/>
              </w:rPr>
              <w:lastRenderedPageBreak/>
              <w:t xml:space="preserve">мероприятия: Техническая оснащенность и готовность к эксплуатации объектов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5051EA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1: </w:t>
            </w:r>
            <w:r w:rsidR="00D46F95" w:rsidRPr="0054326E">
              <w:rPr>
                <w:sz w:val="22"/>
                <w:szCs w:val="22"/>
              </w:rPr>
              <w:t xml:space="preserve">Количество объектов социальной сферы, отремонтированных или вновь построенных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4326E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5051EA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2: Количество приобретенных книг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</w:t>
            </w:r>
            <w:r w:rsidR="00D46F95" w:rsidRPr="0054326E">
              <w:rPr>
                <w:sz w:val="22"/>
                <w:szCs w:val="22"/>
              </w:rPr>
              <w:t>ыс. 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8,38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5051EA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4,34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5051EA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Повышение цен на книжную продукцию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3: Техническая оснащенность объекта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5051EA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4: переоснащение муниципальных библиотек по модельному стандарту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4326E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5: готовность объекта к эксплуатации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Показатель мероприятия 6: готовность объекта к эксплуатации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D46F9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217F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2.4.1.8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Показатель мероприятия 7: готовность объекта к эксплуатации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2.5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Задача 4.  </w:t>
            </w:r>
            <w:r w:rsidR="00D46F95" w:rsidRPr="0054326E">
              <w:rPr>
                <w:sz w:val="22"/>
                <w:szCs w:val="22"/>
              </w:rPr>
              <w:t>Создание условий для привлечения молодых специалистов в учреждения культуры Асиновского района</w:t>
            </w: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2.5.1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4: количество молодых специалистов,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380509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основного мероприятия: </w:t>
            </w:r>
            <w:proofErr w:type="gramStart"/>
            <w:r w:rsidRPr="0054326E">
              <w:rPr>
                <w:sz w:val="22"/>
                <w:szCs w:val="22"/>
              </w:rPr>
              <w:t>Количество молодых специалистов</w:t>
            </w:r>
            <w:proofErr w:type="gramEnd"/>
            <w:r w:rsidRPr="0054326E">
              <w:rPr>
                <w:sz w:val="22"/>
                <w:szCs w:val="22"/>
              </w:rPr>
              <w:t xml:space="preserve">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81671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2.5.1.2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1: </w:t>
            </w:r>
            <w:proofErr w:type="gramStart"/>
            <w:r w:rsidRPr="0054326E">
              <w:rPr>
                <w:sz w:val="22"/>
                <w:szCs w:val="22"/>
              </w:rPr>
              <w:t>Количество сотрудников</w:t>
            </w:r>
            <w:proofErr w:type="gramEnd"/>
            <w:r w:rsidRPr="0054326E">
              <w:rPr>
                <w:sz w:val="22"/>
                <w:szCs w:val="22"/>
              </w:rPr>
              <w:t xml:space="preserve"> прошедших профессиональную подготовку, переподготовку и повышение квалификации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0,014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F72F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Задача 5.  </w:t>
            </w:r>
            <w:r w:rsidR="00602E4B" w:rsidRPr="0054326E">
              <w:rPr>
                <w:sz w:val="22"/>
                <w:szCs w:val="22"/>
              </w:rPr>
              <w:t>Создание условий для предоставления населению Асиновского района культурно-досуговых услуг</w:t>
            </w:r>
            <w:r w:rsidR="00801CFF" w:rsidRPr="0054326E">
              <w:rPr>
                <w:sz w:val="22"/>
                <w:szCs w:val="22"/>
              </w:rPr>
              <w:t xml:space="preserve"> </w:t>
            </w: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</w:t>
            </w:r>
            <w:proofErr w:type="gramStart"/>
            <w:r w:rsidRPr="0054326E">
              <w:rPr>
                <w:sz w:val="22"/>
                <w:szCs w:val="22"/>
              </w:rPr>
              <w:t>5:</w:t>
            </w:r>
            <w:r w:rsidR="00602E4B" w:rsidRPr="0054326E">
              <w:rPr>
                <w:sz w:val="22"/>
                <w:szCs w:val="22"/>
              </w:rPr>
              <w:t xml:space="preserve">  количество</w:t>
            </w:r>
            <w:proofErr w:type="gramEnd"/>
            <w:r w:rsidR="00602E4B" w:rsidRPr="0054326E">
              <w:rPr>
                <w:sz w:val="22"/>
                <w:szCs w:val="22"/>
              </w:rPr>
              <w:t xml:space="preserve"> населения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Тыс.</w:t>
            </w:r>
            <w:r w:rsidR="00602E4B" w:rsidRPr="0054326E">
              <w:rPr>
                <w:sz w:val="22"/>
                <w:szCs w:val="22"/>
              </w:rPr>
              <w:t xml:space="preserve"> </w:t>
            </w:r>
            <w:r w:rsidRPr="0054326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190,0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47,363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BC62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 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основного </w:t>
            </w:r>
            <w:proofErr w:type="gramStart"/>
            <w:r w:rsidRPr="0054326E">
              <w:rPr>
                <w:sz w:val="22"/>
                <w:szCs w:val="22"/>
              </w:rPr>
              <w:t xml:space="preserve">мероприятия: </w:t>
            </w:r>
            <w:r w:rsidR="002E1CDC" w:rsidRPr="0054326E">
              <w:rPr>
                <w:sz w:val="22"/>
                <w:szCs w:val="22"/>
              </w:rPr>
              <w:t xml:space="preserve"> </w:t>
            </w:r>
            <w:r w:rsidRPr="0054326E">
              <w:rPr>
                <w:sz w:val="22"/>
                <w:szCs w:val="22"/>
              </w:rPr>
              <w:t>количество</w:t>
            </w:r>
            <w:proofErr w:type="gramEnd"/>
            <w:r w:rsidRPr="0054326E">
              <w:rPr>
                <w:sz w:val="22"/>
                <w:szCs w:val="22"/>
              </w:rPr>
              <w:t xml:space="preserve"> населения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Тыс.</w:t>
            </w:r>
            <w:r w:rsidR="00602E4B" w:rsidRPr="0054326E">
              <w:rPr>
                <w:sz w:val="22"/>
                <w:szCs w:val="22"/>
              </w:rPr>
              <w:t xml:space="preserve"> </w:t>
            </w:r>
            <w:r w:rsidRPr="0054326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190,0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47,363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0444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1: Количество клубных формирований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91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89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</w:t>
            </w:r>
            <w:r w:rsidR="00BC6290" w:rsidRPr="0054326E">
              <w:rPr>
                <w:sz w:val="22"/>
                <w:szCs w:val="22"/>
              </w:rPr>
              <w:t>вольнение специалистов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</w:t>
            </w:r>
            <w:r w:rsidRPr="0054326E">
              <w:rPr>
                <w:sz w:val="22"/>
                <w:szCs w:val="22"/>
              </w:rPr>
              <w:lastRenderedPageBreak/>
              <w:t xml:space="preserve">мероприятия 2: количество проведенных социально-значимых культурно-массовых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2 517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870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C6290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65,43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0444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</w:t>
            </w:r>
            <w:r w:rsidRPr="0054326E">
              <w:rPr>
                <w:sz w:val="22"/>
                <w:szCs w:val="22"/>
              </w:rPr>
              <w:lastRenderedPageBreak/>
              <w:t>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Показатель мероприятия 3: Средний уровень заработной платы работников культуры муниципальных учреждений культуры (клубной системы)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</w:t>
            </w:r>
            <w:r w:rsidR="00602E4B" w:rsidRPr="0054326E">
              <w:rPr>
                <w:sz w:val="22"/>
                <w:szCs w:val="22"/>
              </w:rPr>
              <w:t>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27,6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0B481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28,47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4: Количество работников, получивших надбавку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0B481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2.6.1.5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5: Количество учреждений для содержания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7.6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Задача 6. </w:t>
            </w:r>
            <w:r w:rsidR="00602E4B" w:rsidRPr="0054326E">
              <w:rPr>
                <w:sz w:val="22"/>
                <w:szCs w:val="22"/>
              </w:rPr>
              <w:t>Создание условий для предоставления населению Асиновского района библиотечных услуг</w:t>
            </w:r>
            <w:r w:rsidR="00801CFF" w:rsidRPr="0054326E">
              <w:rPr>
                <w:sz w:val="22"/>
                <w:szCs w:val="22"/>
              </w:rPr>
              <w:t xml:space="preserve"> </w:t>
            </w: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2.7.1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6: </w:t>
            </w:r>
            <w:r w:rsidR="00602E4B" w:rsidRPr="0054326E">
              <w:rPr>
                <w:sz w:val="22"/>
                <w:szCs w:val="22"/>
              </w:rPr>
              <w:t xml:space="preserve">количество населения Асиновского района пользующихся услугами библиотечной 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</w:t>
            </w:r>
            <w:r w:rsidR="002E1CDC" w:rsidRPr="0054326E">
              <w:rPr>
                <w:sz w:val="22"/>
                <w:szCs w:val="22"/>
              </w:rPr>
              <w:t>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217F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217F" w:rsidRPr="0054326E" w:rsidRDefault="0073217F" w:rsidP="00732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2.7.1.1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732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основного </w:t>
            </w:r>
            <w:proofErr w:type="gramStart"/>
            <w:r w:rsidRPr="0054326E">
              <w:rPr>
                <w:sz w:val="22"/>
                <w:szCs w:val="22"/>
              </w:rPr>
              <w:t xml:space="preserve">мероприятия:   </w:t>
            </w:r>
            <w:proofErr w:type="gramEnd"/>
            <w:r w:rsidRPr="0054326E">
              <w:rPr>
                <w:sz w:val="22"/>
                <w:szCs w:val="22"/>
              </w:rPr>
              <w:t xml:space="preserve">количество населения Асиновского района пользующихся услугами библиотечной </w:t>
            </w:r>
            <w:r w:rsidRPr="0054326E">
              <w:rPr>
                <w:sz w:val="22"/>
                <w:szCs w:val="22"/>
              </w:rPr>
              <w:lastRenderedPageBreak/>
              <w:t xml:space="preserve">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F14375" w:rsidP="00732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Т</w:t>
            </w:r>
            <w:r w:rsidR="0073217F" w:rsidRPr="0054326E">
              <w:rPr>
                <w:sz w:val="22"/>
                <w:szCs w:val="22"/>
              </w:rPr>
              <w:t>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732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732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732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732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17F" w:rsidRPr="0054326E" w:rsidRDefault="0073217F" w:rsidP="00732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2.7.1.2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1: Количество проведенных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2 814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1 785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73217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2.7.1.3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2: Количество проведенных общественно и социально-значимых культурно-массовых мероприятий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2 224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A452C8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1 293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A452C8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A452C8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2.7.1.4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3: Средний уровень заработной платы работников культуры муниципальных учреждений культуры (библиотечной системы)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</w:t>
            </w:r>
            <w:r w:rsidR="00602E4B" w:rsidRPr="0054326E">
              <w:rPr>
                <w:sz w:val="22"/>
                <w:szCs w:val="22"/>
              </w:rPr>
              <w:t>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602E4B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31,7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0B481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32,64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Подпрограмма</w:t>
            </w:r>
            <w:r w:rsidR="00480877" w:rsidRPr="0054326E">
              <w:rPr>
                <w:sz w:val="22"/>
                <w:szCs w:val="22"/>
              </w:rPr>
              <w:t xml:space="preserve"> 2</w:t>
            </w:r>
            <w:r w:rsidRPr="0054326E">
              <w:rPr>
                <w:sz w:val="22"/>
                <w:szCs w:val="22"/>
              </w:rPr>
              <w:t xml:space="preserve">. Развитие туризма в Асиновском </w:t>
            </w:r>
          </w:p>
        </w:tc>
      </w:tr>
      <w:tr w:rsidR="002E1CDC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</w:t>
            </w:r>
            <w:r w:rsidR="002E1CDC" w:rsidRPr="0054326E">
              <w:rPr>
                <w:sz w:val="22"/>
                <w:szCs w:val="22"/>
              </w:rPr>
              <w:t>.1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Цель подпрограммы 4: </w:t>
            </w:r>
            <w:r w:rsidR="00480877" w:rsidRPr="0054326E">
              <w:rPr>
                <w:sz w:val="22"/>
                <w:szCs w:val="22"/>
              </w:rPr>
              <w:t>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</w:t>
            </w:r>
            <w:r w:rsidR="002E1CDC" w:rsidRPr="0054326E">
              <w:rPr>
                <w:sz w:val="22"/>
                <w:szCs w:val="22"/>
              </w:rPr>
              <w:t>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цели 1: </w:t>
            </w:r>
            <w:r w:rsidR="00480877" w:rsidRPr="0054326E">
              <w:rPr>
                <w:sz w:val="22"/>
                <w:szCs w:val="22"/>
              </w:rPr>
              <w:t xml:space="preserve">Численность граждан России, размещенных в коллективных средствах размещения на </w:t>
            </w:r>
            <w:proofErr w:type="gramStart"/>
            <w:r w:rsidR="00480877" w:rsidRPr="0054326E">
              <w:rPr>
                <w:sz w:val="22"/>
                <w:szCs w:val="22"/>
              </w:rPr>
              <w:t>территории  Асиновского</w:t>
            </w:r>
            <w:proofErr w:type="gramEnd"/>
            <w:r w:rsidR="00480877" w:rsidRPr="0054326E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</w:t>
            </w:r>
            <w:r w:rsidR="002E1CDC" w:rsidRPr="0054326E">
              <w:rPr>
                <w:sz w:val="22"/>
                <w:szCs w:val="22"/>
              </w:rPr>
              <w:t>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цели 2: </w:t>
            </w:r>
            <w:r w:rsidR="00480877" w:rsidRPr="0054326E">
              <w:rPr>
                <w:sz w:val="22"/>
                <w:szCs w:val="22"/>
              </w:rPr>
              <w:t xml:space="preserve">Численность иностранных граждан, размещенных в коллективных средствах размещения на </w:t>
            </w:r>
            <w:proofErr w:type="gramStart"/>
            <w:r w:rsidR="00480877" w:rsidRPr="0054326E">
              <w:rPr>
                <w:sz w:val="22"/>
                <w:szCs w:val="22"/>
              </w:rPr>
              <w:t>территории  Асиновского</w:t>
            </w:r>
            <w:proofErr w:type="gramEnd"/>
            <w:r w:rsidR="00480877" w:rsidRPr="0054326E">
              <w:rPr>
                <w:sz w:val="22"/>
                <w:szCs w:val="22"/>
              </w:rPr>
              <w:t xml:space="preserve"> </w:t>
            </w:r>
            <w:r w:rsidR="00480877" w:rsidRPr="0054326E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F14375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80706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</w:t>
            </w:r>
            <w:r w:rsidR="002E1CDC" w:rsidRPr="0054326E">
              <w:rPr>
                <w:sz w:val="22"/>
                <w:szCs w:val="22"/>
              </w:rPr>
              <w:t>.2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Задача 1. </w:t>
            </w:r>
            <w:r w:rsidR="00480877" w:rsidRPr="0054326E">
              <w:rPr>
                <w:sz w:val="22"/>
                <w:szCs w:val="22"/>
              </w:rPr>
              <w:t>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F14375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1: число прибытий иностранных граждан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1CDC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задачи 2: Количество мероприятий, направленных на развитие приоритетных видов туризма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480877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B0444F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CDC" w:rsidRPr="0054326E" w:rsidRDefault="002E1CDC" w:rsidP="002E1C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0877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77" w:rsidRPr="0054326E" w:rsidRDefault="00CB1E9A" w:rsidP="00480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3.2.2.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77" w:rsidRPr="0054326E" w:rsidRDefault="00801CFF" w:rsidP="00480877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основного мероприятия: </w:t>
            </w:r>
            <w:r w:rsidR="00480877" w:rsidRPr="0054326E">
              <w:rPr>
                <w:sz w:val="22"/>
                <w:szCs w:val="22"/>
              </w:rPr>
              <w:t xml:space="preserve">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77" w:rsidRPr="0054326E" w:rsidRDefault="00480877" w:rsidP="00480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77" w:rsidRPr="0054326E" w:rsidRDefault="00480877" w:rsidP="00480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77" w:rsidRPr="0054326E" w:rsidRDefault="00B0444F" w:rsidP="00480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77" w:rsidRPr="0054326E" w:rsidRDefault="00480877" w:rsidP="00480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77" w:rsidRPr="0054326E" w:rsidRDefault="00B0444F" w:rsidP="00480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В 2020 году разработан </w:t>
            </w:r>
            <w:r w:rsidR="00380509" w:rsidRPr="0054326E">
              <w:rPr>
                <w:sz w:val="22"/>
                <w:szCs w:val="22"/>
              </w:rPr>
              <w:t>историко-краеведческий маршрут «Ратный подвиг солдата»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77" w:rsidRPr="0054326E" w:rsidRDefault="00480877" w:rsidP="004808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52C8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3.2.3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1: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В 2020 году разработан историко-краеведческий маршрут «Ратный подвиг солдата»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52C8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3.2.4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2: Количество разработанных туристских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В 2020 году разработан историко-краеведческий маршрут «Ратный подвиг солдата»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2C8" w:rsidRPr="0054326E" w:rsidRDefault="00A452C8" w:rsidP="00A452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14375" w:rsidRPr="0054326E" w:rsidTr="00EE13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3.2.5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Показатель мероприятия 3: </w:t>
            </w:r>
            <w:r w:rsidRPr="0054326E">
              <w:rPr>
                <w:sz w:val="22"/>
                <w:szCs w:val="22"/>
              </w:rPr>
              <w:lastRenderedPageBreak/>
              <w:t xml:space="preserve">Количество прибывших граждан, в том числе и иностранных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lastRenderedPageBreak/>
              <w:t>Тыс. чел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7,53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эпидемиологическа</w:t>
            </w:r>
            <w:r w:rsidRPr="0054326E">
              <w:rPr>
                <w:sz w:val="22"/>
                <w:szCs w:val="22"/>
              </w:rPr>
              <w:lastRenderedPageBreak/>
              <w:t>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375" w:rsidRPr="0054326E" w:rsidRDefault="00F14375" w:rsidP="00F1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E6B51" w:rsidRPr="0054326E" w:rsidRDefault="00DE6B51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B51" w:rsidRPr="0054326E" w:rsidRDefault="00DE6B51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4326E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4326E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4326E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3CC3" w:rsidRPr="0054326E" w:rsidRDefault="008A3CC3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73377" w:rsidRPr="0054326E" w:rsidRDefault="00373377" w:rsidP="0037337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4326E">
        <w:rPr>
          <w:sz w:val="22"/>
          <w:szCs w:val="22"/>
        </w:rPr>
        <w:t>Форма № 2</w:t>
      </w:r>
    </w:p>
    <w:p w:rsidR="00373377" w:rsidRPr="0054326E" w:rsidRDefault="00373377" w:rsidP="003733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3377" w:rsidRPr="0054326E" w:rsidRDefault="00373377" w:rsidP="003733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4326E">
        <w:rPr>
          <w:sz w:val="22"/>
          <w:szCs w:val="22"/>
        </w:rPr>
        <w:t>Информация об использовании средств бюджета</w:t>
      </w:r>
    </w:p>
    <w:p w:rsidR="00373377" w:rsidRPr="0054326E" w:rsidRDefault="00373377" w:rsidP="00373377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  <w:r w:rsidRPr="0054326E">
        <w:rPr>
          <w:sz w:val="22"/>
          <w:szCs w:val="22"/>
        </w:rPr>
        <w:t xml:space="preserve">в ходе реализации муниципальной программы </w:t>
      </w:r>
    </w:p>
    <w:p w:rsidR="00373377" w:rsidRPr="0054326E" w:rsidRDefault="00373377" w:rsidP="00373377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9481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199"/>
        <w:gridCol w:w="937"/>
      </w:tblGrid>
      <w:tr w:rsidR="00373377" w:rsidRPr="0054326E" w:rsidTr="00C7309F">
        <w:trPr>
          <w:jc w:val="right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Главный распорядитель </w:t>
            </w:r>
            <w:r w:rsidR="007D2069" w:rsidRPr="0054326E">
              <w:rPr>
                <w:sz w:val="22"/>
                <w:szCs w:val="22"/>
              </w:rPr>
              <w:t>средств местного</w:t>
            </w:r>
            <w:r w:rsidRPr="0054326E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Расходы (тыс. руб.), годы</w:t>
            </w:r>
          </w:p>
        </w:tc>
      </w:tr>
      <w:tr w:rsidR="00373377" w:rsidRPr="0054326E" w:rsidTr="00C7309F">
        <w:trPr>
          <w:jc w:val="right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4326E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4326E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54326E" w:rsidRDefault="00373377" w:rsidP="00C7309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сводная бюджетная роспись на отчетную дату </w:t>
            </w:r>
          </w:p>
          <w:p w:rsidR="00121EE7" w:rsidRPr="0054326E" w:rsidRDefault="00121EE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кассовое исполнение </w:t>
            </w:r>
          </w:p>
        </w:tc>
      </w:tr>
      <w:tr w:rsidR="00373377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54326E" w:rsidRDefault="00373377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7</w:t>
            </w:r>
          </w:p>
        </w:tc>
      </w:tr>
      <w:tr w:rsidR="00E20C94" w:rsidRPr="0054326E" w:rsidTr="00C7309F">
        <w:trPr>
          <w:trHeight w:val="1571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Итого по муниципальной программе. «Развитие культуры и туризма Асиновском районе»</w:t>
            </w:r>
          </w:p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131153,4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47278,11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138337,5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130784</w:t>
            </w:r>
          </w:p>
        </w:tc>
      </w:tr>
      <w:tr w:rsidR="00E20C94" w:rsidRPr="0054326E" w:rsidTr="00C7309F">
        <w:trPr>
          <w:trHeight w:val="604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Подпрограмма 1. «Культура в Асиновском районе»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169468,1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138190,0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137986,3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130432,8</w:t>
            </w:r>
          </w:p>
        </w:tc>
      </w:tr>
      <w:tr w:rsidR="001A2A08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593FF7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Основное мероприятие 1: Развитие информационных и телекоммуникационных технологий в сфере </w:t>
            </w:r>
            <w:proofErr w:type="gramStart"/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культуры,   </w:t>
            </w:r>
            <w:proofErr w:type="gramEnd"/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                    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446,4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B06192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4326E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Мероприятие 1: Проведение мероприятий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4326E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4326E" w:rsidRDefault="00B06192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446,4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4326E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4326E" w:rsidRDefault="00B06192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192" w:rsidRPr="0054326E" w:rsidRDefault="00B06192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1A2A08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Основное мероприятие 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570,0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E56AD1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150,0</w:t>
            </w:r>
          </w:p>
        </w:tc>
      </w:tr>
      <w:tr w:rsidR="001A2A08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Мероприятие 1: Поддержка творческих проектов в области культуры и искусства, организация, проведение и участие в областных и районных мероприятиях в </w:t>
            </w:r>
            <w:r w:rsidRPr="0054326E">
              <w:rPr>
                <w:rFonts w:eastAsia="Calibri"/>
                <w:sz w:val="22"/>
                <w:szCs w:val="22"/>
                <w:lang w:eastAsia="en-US"/>
              </w:rPr>
              <w:lastRenderedPageBreak/>
              <w:t>сфере культуры, в том числе проектная деятельность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06192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520,0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63123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63123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123" w:rsidRPr="0054326E" w:rsidRDefault="00B63123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1A2A08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63123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Мероприятие 2: Поддержка отрасли культуры (Государственная поддержка лучших работников сельских учреждений культуры. Государственная поддержка лучших сельских учреждений культуры)»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1A2A08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63123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7622CD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63123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54326E" w:rsidRDefault="00B63123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150,0</w:t>
            </w:r>
          </w:p>
        </w:tc>
      </w:tr>
      <w:tr w:rsidR="00246D0E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4326E" w:rsidRDefault="00B63123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Мероприятие 3: Поддержка добровольческих (волонтерских) и некоммерческих организаций, в том числе по реализации социокультурных проектов, в сельской местности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4326E" w:rsidRDefault="00246D0E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4326E" w:rsidRDefault="00B63123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4326E" w:rsidRDefault="00B63123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4326E" w:rsidRDefault="00B63123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54326E" w:rsidRDefault="00B63123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3: Укрепление материально-технической базы муниципальных учреждений культуры </w:t>
            </w:r>
            <w:r w:rsidRPr="0054326E">
              <w:rPr>
                <w:sz w:val="22"/>
                <w:szCs w:val="22"/>
              </w:rPr>
              <w:t>(реализация национального проекта «Культура»)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85168,0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48861,3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41836,4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Мероприятие 1: Ремонт и (или) строительство объектов социальной сферы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62283,0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914,2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914,2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Поддержка отрасли культуры </w:t>
            </w:r>
            <w:r w:rsidRPr="0054326E">
              <w:rPr>
                <w:rFonts w:eastAsia="Calibri"/>
                <w:sz w:val="22"/>
                <w:szCs w:val="22"/>
                <w:lang w:eastAsia="en-US"/>
              </w:rPr>
              <w:lastRenderedPageBreak/>
              <w:t>(пополнение книжных фондов)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Управление культуры, спорта и </w:t>
            </w:r>
            <w:r w:rsidRPr="0054326E">
              <w:rPr>
                <w:sz w:val="22"/>
                <w:szCs w:val="22"/>
              </w:rPr>
              <w:lastRenderedPageBreak/>
              <w:t>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lastRenderedPageBreak/>
              <w:t>525,0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78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Мероприятие 3: Развитие материально технической базы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16800,0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Мероприятие 4: 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5560,0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E5F8F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sz w:val="22"/>
                <w:szCs w:val="22"/>
              </w:rPr>
              <w:t xml:space="preserve">Мероприятие 5: Капитальный ремонт </w:t>
            </w:r>
            <w:proofErr w:type="spellStart"/>
            <w:r w:rsidRPr="0054326E">
              <w:rPr>
                <w:sz w:val="22"/>
                <w:szCs w:val="22"/>
              </w:rPr>
              <w:t>Большедорохоского</w:t>
            </w:r>
            <w:proofErr w:type="spellEnd"/>
            <w:r w:rsidRPr="0054326E">
              <w:rPr>
                <w:sz w:val="22"/>
                <w:szCs w:val="22"/>
              </w:rPr>
              <w:t xml:space="preserve"> дома культуры в с. </w:t>
            </w:r>
            <w:proofErr w:type="spellStart"/>
            <w:r w:rsidRPr="0054326E">
              <w:rPr>
                <w:sz w:val="22"/>
                <w:szCs w:val="22"/>
              </w:rPr>
              <w:t>Большедорохово</w:t>
            </w:r>
            <w:proofErr w:type="spellEnd"/>
            <w:r w:rsidRPr="0054326E">
              <w:rPr>
                <w:sz w:val="22"/>
                <w:szCs w:val="22"/>
              </w:rPr>
              <w:t xml:space="preserve"> Асиновского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54326E">
              <w:rPr>
                <w:sz w:val="22"/>
                <w:szCs w:val="22"/>
              </w:rPr>
              <w:t>6:  Капитальный</w:t>
            </w:r>
            <w:proofErr w:type="gramEnd"/>
            <w:r w:rsidRPr="0054326E">
              <w:rPr>
                <w:sz w:val="22"/>
                <w:szCs w:val="22"/>
              </w:rPr>
              <w:t xml:space="preserve"> ремонт объектов муниципальной собственности сферы культуры (Капитальный ремонт здания Дома культуры «Восток» по адресу: Томская область Асиновский район, г. Асино, ул. им. Ленина, д. 19)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41500,0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41500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34475,1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proofErr w:type="gramStart"/>
            <w:r w:rsidRPr="0054326E">
              <w:rPr>
                <w:rFonts w:eastAsia="Calibri"/>
                <w:sz w:val="22"/>
                <w:szCs w:val="22"/>
                <w:lang w:eastAsia="en-US"/>
              </w:rPr>
              <w:t>7:  Капитальный</w:t>
            </w:r>
            <w:proofErr w:type="gramEnd"/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 ремонт Ягодного дома культуры в с. </w:t>
            </w:r>
            <w:r w:rsidRPr="0054326E">
              <w:rPr>
                <w:rFonts w:eastAsia="Calibri"/>
                <w:sz w:val="22"/>
                <w:szCs w:val="22"/>
                <w:lang w:eastAsia="en-US"/>
              </w:rPr>
              <w:lastRenderedPageBreak/>
              <w:t>Ягодное Асиновского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 xml:space="preserve">Управление культуры, спорта и молодежи </w:t>
            </w:r>
            <w:r w:rsidRPr="0054326E">
              <w:rPr>
                <w:sz w:val="22"/>
                <w:szCs w:val="22"/>
              </w:rPr>
              <w:lastRenderedPageBreak/>
              <w:t>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Мероприятие 8: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sz w:val="22"/>
                <w:szCs w:val="22"/>
              </w:rPr>
              <w:t>5219,1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5219,1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5219,1</w:t>
            </w:r>
          </w:p>
        </w:tc>
      </w:tr>
      <w:tr w:rsidR="00CE5F8F" w:rsidRPr="0054326E" w:rsidTr="00C7309F">
        <w:trPr>
          <w:trHeight w:val="3267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4: Создание условий для привлечения молодых специалистов в учреждения культуры Асиновского района </w:t>
            </w:r>
            <w:r w:rsidRPr="0054326E">
              <w:rPr>
                <w:sz w:val="22"/>
                <w:szCs w:val="22"/>
              </w:rPr>
              <w:t>(реализация национального проекта «Культура»)</w:t>
            </w:r>
            <w:r w:rsidRPr="0054326E">
              <w:rPr>
                <w:rFonts w:eastAsia="Calibri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CE5F8F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sz w:val="22"/>
                <w:szCs w:val="22"/>
              </w:rPr>
              <w:t>Мероприятие: Профессиональная подготовка, переподготовка и повышение квалификации специалистов муниципального автономного учреждения «Межпоселенческий Центр народного творчества и культурно-спортивной деятельности Асиновского района»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A71F15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</w:rPr>
              <w:t xml:space="preserve">Основное мероприятие 5: Создание условий для предоставления населению Асиновского </w:t>
            </w:r>
            <w:r w:rsidRPr="0054326E">
              <w:rPr>
                <w:rFonts w:eastAsia="Calibri"/>
                <w:sz w:val="22"/>
                <w:szCs w:val="22"/>
              </w:rPr>
              <w:lastRenderedPageBreak/>
              <w:t>района культурно-досуговых услуг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58802,6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59798,3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54326E" w:rsidRDefault="00A71F15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59798,3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F15" w:rsidRPr="0054326E" w:rsidRDefault="00A71F15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59368,71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</w:rPr>
              <w:t>Мероприятие 1: Финансовое обеспечение деятельности клубных формирований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color w:val="000000"/>
                <w:sz w:val="22"/>
                <w:szCs w:val="22"/>
              </w:rPr>
              <w:t>31828,8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23729,2</w:t>
            </w:r>
          </w:p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32191,6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32191,6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3593,9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1068,1</w:t>
            </w:r>
          </w:p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4315,7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4257,1</w:t>
            </w:r>
          </w:p>
        </w:tc>
      </w:tr>
      <w:tr w:rsidR="00E20C94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муниципальных учреждений культуры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14176,6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14176,6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14176,6</w:t>
            </w:r>
          </w:p>
        </w:tc>
      </w:tr>
      <w:tr w:rsidR="00E20C94" w:rsidRPr="0054326E" w:rsidTr="00C7309F">
        <w:trPr>
          <w:trHeight w:val="2745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</w:rPr>
              <w:t xml:space="preserve">Мероприятие </w:t>
            </w:r>
            <w:proofErr w:type="gramStart"/>
            <w:r w:rsidRPr="0054326E">
              <w:rPr>
                <w:rFonts w:eastAsia="Calibri"/>
                <w:sz w:val="22"/>
                <w:szCs w:val="22"/>
              </w:rPr>
              <w:t xml:space="preserve">4:  </w:t>
            </w:r>
            <w:r w:rsidRPr="0054326E">
              <w:rPr>
                <w:sz w:val="22"/>
                <w:szCs w:val="22"/>
              </w:rPr>
              <w:t>субсидии</w:t>
            </w:r>
            <w:proofErr w:type="gramEnd"/>
            <w:r w:rsidRPr="0054326E">
              <w:rPr>
                <w:sz w:val="22"/>
                <w:szCs w:val="22"/>
              </w:rPr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925,3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836,4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817,7</w:t>
            </w:r>
          </w:p>
        </w:tc>
      </w:tr>
      <w:tr w:rsidR="00E20C94" w:rsidRPr="0054326E" w:rsidTr="00C7309F">
        <w:trPr>
          <w:trHeight w:val="1327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</w:rPr>
              <w:lastRenderedPageBreak/>
              <w:t>Мероприятие 5: Финансовое обеспечение деятельности Центра культурного развития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8278,0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8278,0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8278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7925,7</w:t>
            </w:r>
          </w:p>
        </w:tc>
      </w:tr>
      <w:tr w:rsidR="00E20C94" w:rsidRPr="0054326E" w:rsidTr="00C7309F">
        <w:trPr>
          <w:trHeight w:val="1846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</w:rPr>
              <w:t>Основное мероприятие 6: Создание условий для предоставления населению Асиновского района библиотечных услуг, в том числе:</w:t>
            </w:r>
          </w:p>
          <w:p w:rsidR="00E20C94" w:rsidRPr="0054326E" w:rsidRDefault="00E20C94" w:rsidP="00C7309F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29575,3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14112,81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29176,7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29077,7</w:t>
            </w:r>
          </w:p>
        </w:tc>
      </w:tr>
      <w:tr w:rsidR="00E20C94" w:rsidRPr="0054326E" w:rsidTr="00C7309F">
        <w:trPr>
          <w:trHeight w:val="1447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</w:rPr>
              <w:t xml:space="preserve">Мероприятие 1: Финансовое обеспечение деятельности </w:t>
            </w:r>
            <w:proofErr w:type="spellStart"/>
            <w:r w:rsidRPr="0054326E">
              <w:rPr>
                <w:rFonts w:eastAsia="Calibri"/>
                <w:sz w:val="22"/>
                <w:szCs w:val="22"/>
              </w:rPr>
              <w:t>Асиновской</w:t>
            </w:r>
            <w:proofErr w:type="spellEnd"/>
            <w:r w:rsidRPr="0054326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4326E">
              <w:rPr>
                <w:rFonts w:eastAsia="Calibri"/>
                <w:sz w:val="22"/>
                <w:szCs w:val="22"/>
              </w:rPr>
              <w:t>межпоселенческой</w:t>
            </w:r>
            <w:proofErr w:type="spellEnd"/>
            <w:r w:rsidRPr="0054326E">
              <w:rPr>
                <w:rFonts w:eastAsia="Calibri"/>
                <w:sz w:val="22"/>
                <w:szCs w:val="22"/>
              </w:rPr>
              <w:t xml:space="preserve"> централизованной библиотечной системы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19829,2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14112,81</w:t>
            </w:r>
          </w:p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19625,6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19626,6</w:t>
            </w:r>
          </w:p>
        </w:tc>
      </w:tr>
      <w:tr w:rsidR="00CE5F8F" w:rsidRPr="0054326E" w:rsidTr="00C7309F">
        <w:trPr>
          <w:trHeight w:val="2155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2A43D1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2A43D1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7622CD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7622CD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2A43D1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</w:tr>
      <w:tr w:rsidR="00E20C94" w:rsidRPr="0054326E" w:rsidTr="00C7309F">
        <w:trPr>
          <w:trHeight w:val="2014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</w:rPr>
              <w:t xml:space="preserve"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</w:t>
            </w:r>
            <w:r w:rsidRPr="0054326E">
              <w:rPr>
                <w:rFonts w:eastAsia="Calibri"/>
                <w:sz w:val="22"/>
                <w:szCs w:val="22"/>
              </w:rPr>
              <w:lastRenderedPageBreak/>
              <w:t>работников культуры муниципальных учреждений культуры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9451,1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C94" w:rsidRPr="0054326E" w:rsidRDefault="00E20C9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rFonts w:eastAsia="Calibri"/>
                <w:color w:val="000000"/>
                <w:sz w:val="22"/>
                <w:szCs w:val="22"/>
                <w:lang w:eastAsia="en-US"/>
              </w:rPr>
              <w:t>9451,1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C94" w:rsidRPr="0054326E" w:rsidRDefault="00E20C94" w:rsidP="00C7309F">
            <w:pPr>
              <w:jc w:val="right"/>
              <w:rPr>
                <w:color w:val="000000"/>
                <w:sz w:val="22"/>
                <w:szCs w:val="22"/>
              </w:rPr>
            </w:pPr>
            <w:r w:rsidRPr="0054326E">
              <w:rPr>
                <w:rFonts w:eastAsia="Calibri"/>
                <w:color w:val="000000"/>
                <w:sz w:val="22"/>
                <w:szCs w:val="22"/>
                <w:lang w:eastAsia="en-US"/>
              </w:rPr>
              <w:t>9451,1</w:t>
            </w:r>
          </w:p>
        </w:tc>
      </w:tr>
      <w:tr w:rsidR="00A71F15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Подпрограмма 2 «Развитие туризма в Асиновском районе»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351,2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351,2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351,2</w:t>
            </w:r>
          </w:p>
        </w:tc>
      </w:tr>
      <w:tr w:rsidR="00A71F15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Основное мероприятие: Создание условий для развития туристской деятельности и поддержка приоритетных направлений туризма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351,2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351,2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F15" w:rsidRPr="0054326E" w:rsidRDefault="00A71F15" w:rsidP="00C7309F">
            <w:pPr>
              <w:rPr>
                <w:sz w:val="22"/>
                <w:szCs w:val="22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351,2</w:t>
            </w:r>
          </w:p>
        </w:tc>
      </w:tr>
      <w:tr w:rsidR="00CE5F8F" w:rsidRPr="0054326E" w:rsidTr="00C7309F">
        <w:trPr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A630C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Мероприятие 1: Развитие туристской деятельности и поддержка приоритетных направлений туризма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E5F8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A630C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A630C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A630C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F8F" w:rsidRPr="0054326E" w:rsidRDefault="00A630C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60,0</w:t>
            </w:r>
          </w:p>
        </w:tc>
      </w:tr>
      <w:tr w:rsidR="00A630C4" w:rsidRPr="0054326E" w:rsidTr="00C7309F">
        <w:trPr>
          <w:trHeight w:val="21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widowControl w:val="0"/>
              <w:autoSpaceDE w:val="0"/>
              <w:autoSpaceDN w:val="0"/>
              <w:adjustRightInd w:val="0"/>
              <w:spacing w:after="200"/>
              <w:ind w:right="78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 xml:space="preserve">Мероприятие 2: Разработка и реализация программы развития туризма в Асиновском районе, в том числе обеспечение </w:t>
            </w:r>
            <w:proofErr w:type="spellStart"/>
            <w:r w:rsidRPr="0054326E">
              <w:rPr>
                <w:rFonts w:eastAsia="Calibri"/>
                <w:sz w:val="22"/>
                <w:szCs w:val="22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7622CD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7622CD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28,8</w:t>
            </w:r>
          </w:p>
        </w:tc>
      </w:tr>
      <w:tr w:rsidR="00A630C4" w:rsidRPr="0054326E" w:rsidTr="00C7309F">
        <w:trPr>
          <w:trHeight w:val="1305"/>
          <w:jc w:val="right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Мероприятие 3: Привлечение российских и иностранных граждан в Асиновский район</w:t>
            </w:r>
          </w:p>
          <w:p w:rsidR="00A630C4" w:rsidRPr="0054326E" w:rsidRDefault="00A630C4" w:rsidP="00C73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C7309F" w:rsidP="00C73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4326E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7622CD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30,0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7622CD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262,4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0C4" w:rsidRPr="0054326E" w:rsidRDefault="00A630C4" w:rsidP="00C7309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262,4</w:t>
            </w:r>
          </w:p>
        </w:tc>
      </w:tr>
    </w:tbl>
    <w:p w:rsidR="00373377" w:rsidRPr="0054326E" w:rsidRDefault="00373377" w:rsidP="00373377">
      <w:pPr>
        <w:rPr>
          <w:sz w:val="22"/>
          <w:szCs w:val="22"/>
        </w:rPr>
      </w:pPr>
    </w:p>
    <w:p w:rsidR="005A1B5D" w:rsidRPr="0054326E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4326E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1B5D" w:rsidRPr="0054326E" w:rsidRDefault="005A1B5D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125C" w:rsidRPr="0054326E" w:rsidRDefault="00F4125C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125C" w:rsidRPr="0054326E" w:rsidRDefault="00F4125C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125C" w:rsidRPr="0054326E" w:rsidRDefault="00F4125C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125C" w:rsidRPr="0054326E" w:rsidRDefault="00F4125C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125C" w:rsidRPr="0054326E" w:rsidRDefault="00F4125C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125C" w:rsidRPr="0054326E" w:rsidRDefault="00F4125C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125C" w:rsidRPr="0054326E" w:rsidRDefault="00F4125C" w:rsidP="004F3C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C7309F" w:rsidRPr="0054326E" w:rsidRDefault="00C7309F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p w:rsidR="00DE6B51" w:rsidRPr="0054326E" w:rsidRDefault="00DE6B5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852"/>
        <w:gridCol w:w="852"/>
        <w:gridCol w:w="852"/>
        <w:gridCol w:w="696"/>
        <w:gridCol w:w="852"/>
        <w:gridCol w:w="854"/>
        <w:gridCol w:w="931"/>
        <w:gridCol w:w="1806"/>
      </w:tblGrid>
      <w:tr w:rsidR="00CF4F1F" w:rsidRPr="0054326E" w:rsidTr="00DD0F22">
        <w:trPr>
          <w:trHeight w:val="1426"/>
        </w:trPr>
        <w:tc>
          <w:tcPr>
            <w:tcW w:w="1876" w:type="dxa"/>
            <w:vMerge w:val="restart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5889" w:type="dxa"/>
            <w:gridSpan w:val="7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Значения показателей целей и задач Стратегии на последний год этапа реализации Стратегии</w:t>
            </w:r>
          </w:p>
        </w:tc>
        <w:tc>
          <w:tcPr>
            <w:tcW w:w="1806" w:type="dxa"/>
            <w:vMerge w:val="restart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F4F1F" w:rsidRPr="0054326E" w:rsidTr="00922F6A">
        <w:trPr>
          <w:trHeight w:val="231"/>
        </w:trPr>
        <w:tc>
          <w:tcPr>
            <w:tcW w:w="1876" w:type="dxa"/>
            <w:vMerge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2014</w:t>
            </w:r>
          </w:p>
        </w:tc>
        <w:tc>
          <w:tcPr>
            <w:tcW w:w="852" w:type="dxa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2016</w:t>
            </w:r>
          </w:p>
        </w:tc>
        <w:tc>
          <w:tcPr>
            <w:tcW w:w="852" w:type="dxa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2017</w:t>
            </w:r>
          </w:p>
        </w:tc>
        <w:tc>
          <w:tcPr>
            <w:tcW w:w="696" w:type="dxa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2018</w:t>
            </w:r>
          </w:p>
        </w:tc>
        <w:tc>
          <w:tcPr>
            <w:tcW w:w="852" w:type="dxa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2019</w:t>
            </w:r>
          </w:p>
        </w:tc>
        <w:tc>
          <w:tcPr>
            <w:tcW w:w="854" w:type="dxa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2020 факт</w:t>
            </w:r>
          </w:p>
        </w:tc>
        <w:tc>
          <w:tcPr>
            <w:tcW w:w="931" w:type="dxa"/>
          </w:tcPr>
          <w:p w:rsidR="00CF4F1F" w:rsidRPr="0054326E" w:rsidRDefault="00CF4F1F" w:rsidP="004451A7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2020 план</w:t>
            </w:r>
          </w:p>
        </w:tc>
        <w:tc>
          <w:tcPr>
            <w:tcW w:w="1806" w:type="dxa"/>
            <w:vMerge/>
          </w:tcPr>
          <w:p w:rsidR="00CF4F1F" w:rsidRPr="0054326E" w:rsidRDefault="00CF4F1F" w:rsidP="004451A7">
            <w:pPr>
              <w:rPr>
                <w:sz w:val="22"/>
                <w:szCs w:val="22"/>
              </w:rPr>
            </w:pPr>
          </w:p>
        </w:tc>
      </w:tr>
      <w:tr w:rsidR="00CF4F1F" w:rsidRPr="0054326E" w:rsidTr="00A73C7E">
        <w:tc>
          <w:tcPr>
            <w:tcW w:w="9571" w:type="dxa"/>
            <w:gridSpan w:val="9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Цель 2. Высокое качество жизни населения</w:t>
            </w:r>
          </w:p>
        </w:tc>
      </w:tr>
      <w:tr w:rsidR="00CF4F1F" w:rsidRPr="0054326E" w:rsidTr="00542A25">
        <w:tc>
          <w:tcPr>
            <w:tcW w:w="9571" w:type="dxa"/>
            <w:gridSpan w:val="9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2.2. Сохранение и укрепление здоровья населения</w:t>
            </w:r>
          </w:p>
        </w:tc>
      </w:tr>
      <w:tr w:rsidR="00CF4F1F" w:rsidRPr="0054326E" w:rsidTr="00DF5FCF">
        <w:tc>
          <w:tcPr>
            <w:tcW w:w="9571" w:type="dxa"/>
            <w:gridSpan w:val="9"/>
          </w:tcPr>
          <w:p w:rsidR="00CF4F1F" w:rsidRPr="0054326E" w:rsidRDefault="00CF4F1F" w:rsidP="00561705">
            <w:pPr>
              <w:jc w:val="center"/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2.3. Высокое качество образования и раскрытие творческого потенциала населения</w:t>
            </w:r>
          </w:p>
        </w:tc>
      </w:tr>
      <w:tr w:rsidR="00CF4F1F" w:rsidRPr="0054326E" w:rsidTr="00922F6A">
        <w:tc>
          <w:tcPr>
            <w:tcW w:w="1876" w:type="dxa"/>
          </w:tcPr>
          <w:p w:rsidR="00CF4F1F" w:rsidRPr="0054326E" w:rsidRDefault="00CF4F1F" w:rsidP="00CF4F1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Индекс участия населения в культурно-досуговых мероприятиях, проводимых учреждениями культуры района</w:t>
            </w:r>
          </w:p>
        </w:tc>
        <w:tc>
          <w:tcPr>
            <w:tcW w:w="852" w:type="dxa"/>
            <w:vAlign w:val="center"/>
          </w:tcPr>
          <w:p w:rsidR="00CF4F1F" w:rsidRPr="0054326E" w:rsidRDefault="00CF4F1F" w:rsidP="00CF4F1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CF4F1F" w:rsidRPr="0054326E" w:rsidRDefault="00CF4F1F" w:rsidP="00CF4F1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852" w:type="dxa"/>
            <w:vAlign w:val="center"/>
          </w:tcPr>
          <w:p w:rsidR="00CF4F1F" w:rsidRPr="0054326E" w:rsidRDefault="00CF4F1F" w:rsidP="00CF4F1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696" w:type="dxa"/>
          </w:tcPr>
          <w:p w:rsidR="0054326E" w:rsidRPr="0054326E" w:rsidRDefault="0054326E" w:rsidP="00CF4F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4326E" w:rsidRPr="0054326E" w:rsidRDefault="0054326E" w:rsidP="00CF4F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4326E" w:rsidRPr="0054326E" w:rsidRDefault="0054326E" w:rsidP="00CF4F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4326E" w:rsidRPr="0054326E" w:rsidRDefault="0054326E" w:rsidP="00CF4F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4F1F" w:rsidRPr="0054326E" w:rsidRDefault="00CF4F1F" w:rsidP="00CF4F1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2" w:type="dxa"/>
            <w:vAlign w:val="center"/>
          </w:tcPr>
          <w:p w:rsidR="00CF4F1F" w:rsidRPr="0054326E" w:rsidRDefault="00CF4F1F" w:rsidP="00CF4F1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4" w:type="dxa"/>
            <w:vAlign w:val="center"/>
          </w:tcPr>
          <w:p w:rsidR="00CF4F1F" w:rsidRPr="0054326E" w:rsidRDefault="00CF4F1F" w:rsidP="00CF4F1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1" w:type="dxa"/>
            <w:vAlign w:val="center"/>
          </w:tcPr>
          <w:p w:rsidR="00CF4F1F" w:rsidRPr="0054326E" w:rsidRDefault="00CF4F1F" w:rsidP="00CF4F1F">
            <w:pPr>
              <w:jc w:val="center"/>
              <w:rPr>
                <w:color w:val="000000"/>
                <w:sz w:val="22"/>
                <w:szCs w:val="22"/>
              </w:rPr>
            </w:pPr>
            <w:r w:rsidRPr="0054326E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06" w:type="dxa"/>
          </w:tcPr>
          <w:p w:rsidR="00CF4F1F" w:rsidRPr="0054326E" w:rsidRDefault="00CF4F1F" w:rsidP="00CF4F1F">
            <w:pPr>
              <w:rPr>
                <w:sz w:val="22"/>
                <w:szCs w:val="22"/>
              </w:rPr>
            </w:pPr>
            <w:r w:rsidRPr="0054326E">
              <w:rPr>
                <w:sz w:val="22"/>
                <w:szCs w:val="22"/>
              </w:rPr>
              <w:t>Управление культуры, спорта и молодежи администрации Асиновского района</w:t>
            </w:r>
          </w:p>
        </w:tc>
      </w:tr>
    </w:tbl>
    <w:p w:rsidR="00DE6B51" w:rsidRPr="0054326E" w:rsidRDefault="00DE6B51">
      <w:pPr>
        <w:rPr>
          <w:sz w:val="22"/>
          <w:szCs w:val="22"/>
        </w:rPr>
      </w:pPr>
    </w:p>
    <w:sectPr w:rsidR="00DE6B51" w:rsidRPr="0054326E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C7D"/>
    <w:rsid w:val="000025FB"/>
    <w:rsid w:val="0001755F"/>
    <w:rsid w:val="0002425B"/>
    <w:rsid w:val="00037577"/>
    <w:rsid w:val="0004076B"/>
    <w:rsid w:val="0004466E"/>
    <w:rsid w:val="00044BC0"/>
    <w:rsid w:val="00046BCA"/>
    <w:rsid w:val="00057F67"/>
    <w:rsid w:val="000675A9"/>
    <w:rsid w:val="00067E01"/>
    <w:rsid w:val="000762E8"/>
    <w:rsid w:val="00083EA7"/>
    <w:rsid w:val="00086D3E"/>
    <w:rsid w:val="00087E27"/>
    <w:rsid w:val="00091898"/>
    <w:rsid w:val="00095312"/>
    <w:rsid w:val="0009635B"/>
    <w:rsid w:val="000A0BA4"/>
    <w:rsid w:val="000B0EAC"/>
    <w:rsid w:val="000B481C"/>
    <w:rsid w:val="000B4E88"/>
    <w:rsid w:val="000D4FD9"/>
    <w:rsid w:val="000E741B"/>
    <w:rsid w:val="000F29D7"/>
    <w:rsid w:val="00112F7F"/>
    <w:rsid w:val="00121EE7"/>
    <w:rsid w:val="00127C7E"/>
    <w:rsid w:val="00134724"/>
    <w:rsid w:val="00140BD3"/>
    <w:rsid w:val="00155CFB"/>
    <w:rsid w:val="0016154D"/>
    <w:rsid w:val="00164C1B"/>
    <w:rsid w:val="00164D41"/>
    <w:rsid w:val="00173D71"/>
    <w:rsid w:val="001741F2"/>
    <w:rsid w:val="00174FE1"/>
    <w:rsid w:val="00191FBB"/>
    <w:rsid w:val="001A2A08"/>
    <w:rsid w:val="001A5832"/>
    <w:rsid w:val="001E41B6"/>
    <w:rsid w:val="00215673"/>
    <w:rsid w:val="00227C34"/>
    <w:rsid w:val="002360E2"/>
    <w:rsid w:val="00245A3F"/>
    <w:rsid w:val="00246D0E"/>
    <w:rsid w:val="002570C1"/>
    <w:rsid w:val="0025780A"/>
    <w:rsid w:val="00261298"/>
    <w:rsid w:val="00267C7B"/>
    <w:rsid w:val="00294289"/>
    <w:rsid w:val="002A3CFF"/>
    <w:rsid w:val="002A43D1"/>
    <w:rsid w:val="002A6C1E"/>
    <w:rsid w:val="002B3511"/>
    <w:rsid w:val="002B7ABD"/>
    <w:rsid w:val="002C08F6"/>
    <w:rsid w:val="002C2D5E"/>
    <w:rsid w:val="002E1CDC"/>
    <w:rsid w:val="002E242B"/>
    <w:rsid w:val="002F57AA"/>
    <w:rsid w:val="00305C0C"/>
    <w:rsid w:val="00311FA3"/>
    <w:rsid w:val="003356FE"/>
    <w:rsid w:val="00336B9B"/>
    <w:rsid w:val="003408D9"/>
    <w:rsid w:val="003477F4"/>
    <w:rsid w:val="00351D9D"/>
    <w:rsid w:val="00352D0B"/>
    <w:rsid w:val="003725E7"/>
    <w:rsid w:val="00373377"/>
    <w:rsid w:val="00380509"/>
    <w:rsid w:val="00380C12"/>
    <w:rsid w:val="00381280"/>
    <w:rsid w:val="003814B4"/>
    <w:rsid w:val="00391C75"/>
    <w:rsid w:val="003A7642"/>
    <w:rsid w:val="003C1E50"/>
    <w:rsid w:val="003E4315"/>
    <w:rsid w:val="004032E5"/>
    <w:rsid w:val="004042B9"/>
    <w:rsid w:val="004232B6"/>
    <w:rsid w:val="004324C9"/>
    <w:rsid w:val="00435D21"/>
    <w:rsid w:val="00435E5B"/>
    <w:rsid w:val="00444434"/>
    <w:rsid w:val="004451A7"/>
    <w:rsid w:val="00446996"/>
    <w:rsid w:val="0045295E"/>
    <w:rsid w:val="00453A2E"/>
    <w:rsid w:val="00463D89"/>
    <w:rsid w:val="00475988"/>
    <w:rsid w:val="00480877"/>
    <w:rsid w:val="00481EAE"/>
    <w:rsid w:val="004875F3"/>
    <w:rsid w:val="004929EC"/>
    <w:rsid w:val="004A4D4F"/>
    <w:rsid w:val="004A60AA"/>
    <w:rsid w:val="004B7CB5"/>
    <w:rsid w:val="004F041E"/>
    <w:rsid w:val="004F16BF"/>
    <w:rsid w:val="004F3C7D"/>
    <w:rsid w:val="004F4602"/>
    <w:rsid w:val="004F74EA"/>
    <w:rsid w:val="004F7FF6"/>
    <w:rsid w:val="00501859"/>
    <w:rsid w:val="005051EA"/>
    <w:rsid w:val="005061EF"/>
    <w:rsid w:val="005242D6"/>
    <w:rsid w:val="00524E35"/>
    <w:rsid w:val="0054326D"/>
    <w:rsid w:val="0054326E"/>
    <w:rsid w:val="0054711D"/>
    <w:rsid w:val="00552D69"/>
    <w:rsid w:val="00555EF6"/>
    <w:rsid w:val="00560E6A"/>
    <w:rsid w:val="00561705"/>
    <w:rsid w:val="0058141D"/>
    <w:rsid w:val="00593FF7"/>
    <w:rsid w:val="005A1B5D"/>
    <w:rsid w:val="005A4490"/>
    <w:rsid w:val="005B7CD9"/>
    <w:rsid w:val="00602A58"/>
    <w:rsid w:val="00602E4B"/>
    <w:rsid w:val="006071CF"/>
    <w:rsid w:val="00616288"/>
    <w:rsid w:val="006174EB"/>
    <w:rsid w:val="00634F3D"/>
    <w:rsid w:val="00636849"/>
    <w:rsid w:val="0064453B"/>
    <w:rsid w:val="006608CF"/>
    <w:rsid w:val="00661C8A"/>
    <w:rsid w:val="00664F22"/>
    <w:rsid w:val="0067094D"/>
    <w:rsid w:val="00685A15"/>
    <w:rsid w:val="006868E9"/>
    <w:rsid w:val="006975B2"/>
    <w:rsid w:val="006A53E6"/>
    <w:rsid w:val="006B3C6F"/>
    <w:rsid w:val="006B40B4"/>
    <w:rsid w:val="006B5E45"/>
    <w:rsid w:val="006C1A50"/>
    <w:rsid w:val="006D1B58"/>
    <w:rsid w:val="006D3F1F"/>
    <w:rsid w:val="006E1776"/>
    <w:rsid w:val="006E61E1"/>
    <w:rsid w:val="00715324"/>
    <w:rsid w:val="007275E7"/>
    <w:rsid w:val="0073217F"/>
    <w:rsid w:val="00734173"/>
    <w:rsid w:val="00735051"/>
    <w:rsid w:val="00753714"/>
    <w:rsid w:val="00754744"/>
    <w:rsid w:val="00754F6E"/>
    <w:rsid w:val="00754F93"/>
    <w:rsid w:val="007622CD"/>
    <w:rsid w:val="0076535C"/>
    <w:rsid w:val="00774920"/>
    <w:rsid w:val="00775CB6"/>
    <w:rsid w:val="007A2D73"/>
    <w:rsid w:val="007A354C"/>
    <w:rsid w:val="007A76F0"/>
    <w:rsid w:val="007B0FE6"/>
    <w:rsid w:val="007D2069"/>
    <w:rsid w:val="00801CFF"/>
    <w:rsid w:val="0080706C"/>
    <w:rsid w:val="0081534D"/>
    <w:rsid w:val="0081671B"/>
    <w:rsid w:val="0084092C"/>
    <w:rsid w:val="00857CA4"/>
    <w:rsid w:val="0086155D"/>
    <w:rsid w:val="008738B2"/>
    <w:rsid w:val="00875338"/>
    <w:rsid w:val="00876880"/>
    <w:rsid w:val="00877C80"/>
    <w:rsid w:val="00880220"/>
    <w:rsid w:val="0088195E"/>
    <w:rsid w:val="0088398D"/>
    <w:rsid w:val="008957A6"/>
    <w:rsid w:val="008A3CC3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22F6A"/>
    <w:rsid w:val="0093158A"/>
    <w:rsid w:val="00944F46"/>
    <w:rsid w:val="009514A9"/>
    <w:rsid w:val="00956BC1"/>
    <w:rsid w:val="0096450D"/>
    <w:rsid w:val="009A04E0"/>
    <w:rsid w:val="009E5D30"/>
    <w:rsid w:val="009F75C5"/>
    <w:rsid w:val="00A00C4E"/>
    <w:rsid w:val="00A149B1"/>
    <w:rsid w:val="00A24DD8"/>
    <w:rsid w:val="00A334E0"/>
    <w:rsid w:val="00A36026"/>
    <w:rsid w:val="00A413DA"/>
    <w:rsid w:val="00A452C8"/>
    <w:rsid w:val="00A52508"/>
    <w:rsid w:val="00A55271"/>
    <w:rsid w:val="00A630C4"/>
    <w:rsid w:val="00A71F15"/>
    <w:rsid w:val="00A73630"/>
    <w:rsid w:val="00A75BBE"/>
    <w:rsid w:val="00A855C2"/>
    <w:rsid w:val="00A85998"/>
    <w:rsid w:val="00A93201"/>
    <w:rsid w:val="00A9581B"/>
    <w:rsid w:val="00A96931"/>
    <w:rsid w:val="00AB4CC0"/>
    <w:rsid w:val="00AB6479"/>
    <w:rsid w:val="00AD54EA"/>
    <w:rsid w:val="00AF5E13"/>
    <w:rsid w:val="00B0444F"/>
    <w:rsid w:val="00B06192"/>
    <w:rsid w:val="00B0765B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63123"/>
    <w:rsid w:val="00B729C0"/>
    <w:rsid w:val="00B736A0"/>
    <w:rsid w:val="00B77800"/>
    <w:rsid w:val="00B778D5"/>
    <w:rsid w:val="00B83050"/>
    <w:rsid w:val="00B83815"/>
    <w:rsid w:val="00B92FB3"/>
    <w:rsid w:val="00BA7FFC"/>
    <w:rsid w:val="00BB257E"/>
    <w:rsid w:val="00BC6290"/>
    <w:rsid w:val="00BC678F"/>
    <w:rsid w:val="00BC7240"/>
    <w:rsid w:val="00BD7A57"/>
    <w:rsid w:val="00BE36FA"/>
    <w:rsid w:val="00C03675"/>
    <w:rsid w:val="00C2640A"/>
    <w:rsid w:val="00C40906"/>
    <w:rsid w:val="00C43BA5"/>
    <w:rsid w:val="00C46E64"/>
    <w:rsid w:val="00C55CCF"/>
    <w:rsid w:val="00C60AAD"/>
    <w:rsid w:val="00C64C85"/>
    <w:rsid w:val="00C7309F"/>
    <w:rsid w:val="00C976FC"/>
    <w:rsid w:val="00CB1412"/>
    <w:rsid w:val="00CB1E9A"/>
    <w:rsid w:val="00CB57A8"/>
    <w:rsid w:val="00CC4B14"/>
    <w:rsid w:val="00CC50F4"/>
    <w:rsid w:val="00CC7825"/>
    <w:rsid w:val="00CD5318"/>
    <w:rsid w:val="00CE004E"/>
    <w:rsid w:val="00CE3F83"/>
    <w:rsid w:val="00CE5A11"/>
    <w:rsid w:val="00CE5F8F"/>
    <w:rsid w:val="00CF0386"/>
    <w:rsid w:val="00CF4F1F"/>
    <w:rsid w:val="00D00564"/>
    <w:rsid w:val="00D134D2"/>
    <w:rsid w:val="00D1383B"/>
    <w:rsid w:val="00D22004"/>
    <w:rsid w:val="00D27035"/>
    <w:rsid w:val="00D37BAF"/>
    <w:rsid w:val="00D46F95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61AB"/>
    <w:rsid w:val="00E0584C"/>
    <w:rsid w:val="00E165BC"/>
    <w:rsid w:val="00E20C94"/>
    <w:rsid w:val="00E27D00"/>
    <w:rsid w:val="00E4269E"/>
    <w:rsid w:val="00E56AD1"/>
    <w:rsid w:val="00E61DFE"/>
    <w:rsid w:val="00E746B8"/>
    <w:rsid w:val="00E76DE0"/>
    <w:rsid w:val="00E927C7"/>
    <w:rsid w:val="00EC2831"/>
    <w:rsid w:val="00ED7082"/>
    <w:rsid w:val="00EE13B2"/>
    <w:rsid w:val="00EF0317"/>
    <w:rsid w:val="00EF1F96"/>
    <w:rsid w:val="00EF7F23"/>
    <w:rsid w:val="00F017A5"/>
    <w:rsid w:val="00F14375"/>
    <w:rsid w:val="00F31C92"/>
    <w:rsid w:val="00F33079"/>
    <w:rsid w:val="00F3561A"/>
    <w:rsid w:val="00F36002"/>
    <w:rsid w:val="00F37095"/>
    <w:rsid w:val="00F4125C"/>
    <w:rsid w:val="00F624A2"/>
    <w:rsid w:val="00F71DBC"/>
    <w:rsid w:val="00F72F05"/>
    <w:rsid w:val="00F73F10"/>
    <w:rsid w:val="00F73F22"/>
    <w:rsid w:val="00F962A1"/>
    <w:rsid w:val="00FA6DD2"/>
    <w:rsid w:val="00FB3ED3"/>
    <w:rsid w:val="00FC02D7"/>
    <w:rsid w:val="00FC20FC"/>
    <w:rsid w:val="00FC686D"/>
    <w:rsid w:val="00FD77D8"/>
    <w:rsid w:val="00FE0A33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C1D95"/>
  <w15:docId w15:val="{F1A4E0A6-0A08-4460-B0C2-BB67174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8ED2-90F7-4248-AC4B-E6154CEA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121</cp:revision>
  <cp:lastPrinted>2021-02-04T09:21:00Z</cp:lastPrinted>
  <dcterms:created xsi:type="dcterms:W3CDTF">2017-01-11T08:17:00Z</dcterms:created>
  <dcterms:modified xsi:type="dcterms:W3CDTF">2021-02-04T09:21:00Z</dcterms:modified>
</cp:coreProperties>
</file>