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17" w:rsidRPr="00720DD5" w:rsidRDefault="00C90917" w:rsidP="00720DD5">
      <w:pPr>
        <w:pStyle w:val="af1"/>
      </w:pPr>
    </w:p>
    <w:p w:rsidR="00C90917" w:rsidRPr="00CC1CF5" w:rsidRDefault="00C90917" w:rsidP="00C9091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C90917" w:rsidRPr="00CC1CF5" w:rsidRDefault="00C90917" w:rsidP="00C90917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b/>
          <w:sz w:val="26"/>
          <w:szCs w:val="26"/>
        </w:rPr>
        <w:t>Отчет о реализации «Дорожной карты»</w:t>
      </w:r>
      <w:r w:rsidRPr="00676CBF">
        <w:rPr>
          <w:rFonts w:ascii="PT Astra Serif" w:eastAsia="Times New Roman" w:hAnsi="PT Astra Serif"/>
          <w:b/>
          <w:color w:val="000000" w:themeColor="text1"/>
          <w:sz w:val="26"/>
          <w:szCs w:val="26"/>
        </w:rPr>
        <w:t xml:space="preserve"> </w:t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sz w:val="26"/>
          <w:szCs w:val="26"/>
        </w:rPr>
        <w:t>за ___</w:t>
      </w:r>
      <w:r w:rsidR="00440600" w:rsidRPr="00914018">
        <w:rPr>
          <w:rFonts w:ascii="PT Astra Serif" w:hAnsi="PT Astra Serif"/>
          <w:sz w:val="26"/>
          <w:szCs w:val="26"/>
          <w:u w:val="single"/>
        </w:rPr>
        <w:t>202</w:t>
      </w:r>
      <w:r w:rsidR="00914018" w:rsidRPr="00914018">
        <w:rPr>
          <w:rFonts w:asciiTheme="minorHAnsi" w:hAnsiTheme="minorHAnsi"/>
          <w:sz w:val="26"/>
          <w:szCs w:val="26"/>
          <w:u w:val="single"/>
        </w:rPr>
        <w:t>4</w:t>
      </w:r>
      <w:r w:rsidRPr="00914018">
        <w:rPr>
          <w:rFonts w:ascii="PT Astra Serif" w:hAnsi="PT Astra Serif"/>
          <w:sz w:val="26"/>
          <w:szCs w:val="26"/>
          <w:u w:val="single"/>
        </w:rPr>
        <w:t>_____</w:t>
      </w:r>
      <w:r w:rsidRPr="00676CBF">
        <w:rPr>
          <w:rFonts w:ascii="PT Astra Serif" w:hAnsi="PT Astra Serif"/>
          <w:sz w:val="26"/>
          <w:szCs w:val="26"/>
        </w:rPr>
        <w:t xml:space="preserve"> год</w:t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</w:p>
    <w:p w:rsidR="00392463" w:rsidRPr="00676CBF" w:rsidRDefault="00CA4F99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sz w:val="26"/>
          <w:szCs w:val="26"/>
        </w:rPr>
        <w:t>___Асиновский район__</w:t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  <w:r w:rsidRPr="00676CBF">
        <w:rPr>
          <w:rFonts w:ascii="PT Astra Serif" w:hAnsi="PT Astra Serif"/>
          <w:sz w:val="26"/>
          <w:szCs w:val="26"/>
        </w:rPr>
        <w:t>(наименование муниципального района/ городского округа)</w:t>
      </w:r>
    </w:p>
    <w:p w:rsidR="00392463" w:rsidRPr="00676CBF" w:rsidRDefault="00392463" w:rsidP="00392463">
      <w:pPr>
        <w:pStyle w:val="ae"/>
        <w:jc w:val="center"/>
        <w:rPr>
          <w:rFonts w:ascii="PT Astra Serif" w:hAnsi="PT Astra Serif"/>
          <w:sz w:val="26"/>
          <w:szCs w:val="26"/>
        </w:rPr>
      </w:pPr>
    </w:p>
    <w:p w:rsidR="00392463" w:rsidRPr="00676CBF" w:rsidRDefault="00392463" w:rsidP="00392463">
      <w:pPr>
        <w:pStyle w:val="90"/>
        <w:shd w:val="clear" w:color="auto" w:fill="auto"/>
        <w:spacing w:after="0" w:line="240" w:lineRule="auto"/>
        <w:ind w:right="500"/>
        <w:rPr>
          <w:sz w:val="28"/>
          <w:szCs w:val="28"/>
        </w:rPr>
      </w:pPr>
      <w:r w:rsidRPr="00676CBF">
        <w:rPr>
          <w:sz w:val="28"/>
          <w:szCs w:val="28"/>
        </w:rPr>
        <w:t>Мероприятия по содействию развитию конкуренции на товарных рынках</w:t>
      </w:r>
    </w:p>
    <w:p w:rsidR="00392463" w:rsidRPr="00676CBF" w:rsidRDefault="00392463" w:rsidP="00392463">
      <w:pPr>
        <w:pStyle w:val="90"/>
        <w:shd w:val="clear" w:color="auto" w:fill="auto"/>
        <w:spacing w:after="0" w:line="240" w:lineRule="auto"/>
        <w:ind w:right="500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"/>
        <w:gridCol w:w="3799"/>
        <w:gridCol w:w="2091"/>
        <w:gridCol w:w="5324"/>
        <w:gridCol w:w="2718"/>
      </w:tblGrid>
      <w:tr w:rsidR="00BB1A5F" w:rsidRPr="00676CBF" w:rsidTr="00BB1A5F">
        <w:trPr>
          <w:trHeight w:val="49"/>
          <w:tblHeader/>
        </w:trPr>
        <w:tc>
          <w:tcPr>
            <w:tcW w:w="739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gramStart"/>
            <w:r w:rsidRPr="00676CBF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gramEnd"/>
            <w:r w:rsidRPr="00676CBF">
              <w:rPr>
                <w:rFonts w:ascii="Times New Roman" w:hAnsi="Times New Roman" w:cs="Times New Roman"/>
                <w:b/>
                <w:color w:val="auto"/>
              </w:rPr>
              <w:t>/п</w:t>
            </w:r>
          </w:p>
        </w:tc>
        <w:tc>
          <w:tcPr>
            <w:tcW w:w="3799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Срок выполнения</w:t>
            </w:r>
          </w:p>
        </w:tc>
        <w:tc>
          <w:tcPr>
            <w:tcW w:w="5324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Результат выполнения мероприятия</w:t>
            </w:r>
          </w:p>
        </w:tc>
        <w:tc>
          <w:tcPr>
            <w:tcW w:w="2717" w:type="dxa"/>
            <w:vAlign w:val="center"/>
          </w:tcPr>
          <w:p w:rsidR="00BB1A5F" w:rsidRPr="00676CBF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PT Astra Serif" w:hAnsi="PT Astra Serif"/>
                <w:b/>
                <w:sz w:val="22"/>
                <w:szCs w:val="22"/>
              </w:rPr>
              <w:t>Проблемы, возникшие при выполнении мероприятия</w:t>
            </w:r>
          </w:p>
        </w:tc>
      </w:tr>
      <w:tr w:rsidR="00BB1A5F" w:rsidRPr="00676CBF" w:rsidTr="00BB1A5F">
        <w:trPr>
          <w:trHeight w:val="49"/>
        </w:trPr>
        <w:tc>
          <w:tcPr>
            <w:tcW w:w="14671" w:type="dxa"/>
            <w:gridSpan w:val="5"/>
          </w:tcPr>
          <w:p w:rsidR="00BB1A5F" w:rsidRPr="00676CBF" w:rsidRDefault="00BB1A5F" w:rsidP="005C0D26">
            <w:pPr>
              <w:pStyle w:val="ab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CBF">
              <w:rPr>
                <w:rFonts w:ascii="Times New Roman" w:hAnsi="Times New Roman" w:cs="Times New Roman"/>
                <w:b/>
                <w:color w:val="auto"/>
              </w:rPr>
              <w:t>Рынок услуг дошкольного образования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3799" w:type="dxa"/>
          </w:tcPr>
          <w:p w:rsidR="00BB1A5F" w:rsidRPr="009D5ADB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Консультирование частных образовательных организаций и индивидуальных предпринимателей по вопросам осуществления образовательной деятельности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Развитие сети частных дошкольных организаций и индивидуальных предпринимателей, реализующих программы дошкольного образования.</w:t>
            </w:r>
          </w:p>
          <w:p w:rsidR="00BB1A5F" w:rsidRPr="009D5ADB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BB1A5F" w:rsidP="005C0D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F131D3" w:rsidP="00BC453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В  2024</w:t>
            </w:r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BC453A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году </w:t>
            </w:r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АБК «</w:t>
            </w:r>
            <w:proofErr w:type="spellStart"/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Асиновский</w:t>
            </w:r>
            <w:proofErr w:type="spellEnd"/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proofErr w:type="spellStart"/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бизнесс</w:t>
            </w:r>
            <w:proofErr w:type="spellEnd"/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-центр</w:t>
            </w:r>
            <w:r w:rsidR="00F06E74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» проведено 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консультирование</w:t>
            </w:r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по </w:t>
            </w:r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вопросам осуществления образовательной деятельности</w:t>
            </w:r>
            <w:r w:rsidR="00F06E74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527B9B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ИП </w:t>
            </w:r>
            <w:proofErr w:type="spellStart"/>
            <w:r w:rsidR="00527B9B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Емелиной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О.В.</w:t>
            </w:r>
            <w:r w:rsidR="00F06E74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,единственному</w:t>
            </w:r>
            <w:proofErr w:type="spellEnd"/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527B9B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предпринимателю,  предоставляющему образование дошкольникам </w:t>
            </w:r>
            <w:r w:rsidR="009B054E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2024 году (курсы английского языка)</w:t>
            </w:r>
          </w:p>
        </w:tc>
        <w:tc>
          <w:tcPr>
            <w:tcW w:w="2717" w:type="dxa"/>
          </w:tcPr>
          <w:p w:rsidR="00BB1A5F" w:rsidRPr="009D5ADB" w:rsidRDefault="00BB1A5F" w:rsidP="00983C4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1.Низкая инициатива   бизнеса  в создании частных образовательных организаций </w:t>
            </w:r>
          </w:p>
          <w:p w:rsidR="00BB1A5F" w:rsidRPr="009D5ADB" w:rsidRDefault="00BB1A5F" w:rsidP="00983C4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 достаточный перечень  услуг  оказываемых государственными учреждениями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услуг общего образования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3799" w:type="dxa"/>
          </w:tcPr>
          <w:p w:rsidR="00BB1A5F" w:rsidRPr="009D5ADB" w:rsidRDefault="00BB1A5F" w:rsidP="002C5A1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Информирование организаций, реализующих программы начального общего, основного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общего и среднего общего образования, и родителей о мерах государственной поддержки в сфере общего образования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информированности организаций и населения.</w:t>
            </w: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E743B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</w:rPr>
              <w:t>В течение года на постоянной основе проводилось  информирование: СМИ, официальные сайты, чаты созданные  руководителями учреждений</w:t>
            </w:r>
          </w:p>
        </w:tc>
        <w:tc>
          <w:tcPr>
            <w:tcW w:w="2717" w:type="dxa"/>
          </w:tcPr>
          <w:p w:rsidR="00BB1A5F" w:rsidRPr="009D5ADB" w:rsidRDefault="00BB1A5F" w:rsidP="00102593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услуг дополнительного образования детей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3799" w:type="dxa"/>
          </w:tcPr>
          <w:p w:rsidR="00BB1A5F" w:rsidRPr="009D5ADB" w:rsidRDefault="00BB1A5F" w:rsidP="003609C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Оказание консультативной помощи негосударственным организациям, реализующим дополнительные общеобразовательные программы для детей, по вопросам оказания им государственной поддержки</w:t>
            </w: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091" w:type="dxa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информированности организаций и населения.</w:t>
            </w: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D143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D5ADB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«Интернет».</w:t>
            </w:r>
            <w:proofErr w:type="gramEnd"/>
          </w:p>
          <w:p w:rsidR="00BB1A5F" w:rsidRPr="009D5ADB" w:rsidRDefault="00E73C09" w:rsidP="00D1434A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В 2024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году обращений не поступало.</w:t>
            </w: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E743B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Низкий интерес бизнеса к созданию организаций, функционирующих в сфере дополнительного образования, в малонаселенных пунктах, в связи с небольшим количеством обучающихся, низкими доходами населения и спросом на предоставляемые услуги </w:t>
            </w:r>
          </w:p>
          <w:p w:rsidR="00BB1A5F" w:rsidRPr="009D5ADB" w:rsidRDefault="00BB1A5F" w:rsidP="00A13A0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услуг среднего профессионального образования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99" w:type="dxa"/>
          </w:tcPr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proofErr w:type="gramStart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Проведение мониторинга численности обучающихся по программам среднего профессионального образования, программам профессионального обучения и дополнительным образовательным программам в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образовательных организациях</w:t>
            </w:r>
            <w:proofErr w:type="gramEnd"/>
          </w:p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2091" w:type="dxa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Формирование базы данных ведомственной статистики, проведение анализа динамики численности обучающихся по программам среднего профессионального образования, программам профессионального обучения и дополнительным образовательным программам.</w:t>
            </w:r>
          </w:p>
          <w:p w:rsidR="00BB1A5F" w:rsidRPr="009D5ADB" w:rsidRDefault="00BB1A5F" w:rsidP="003609C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</w:p>
          <w:p w:rsidR="00BB1A5F" w:rsidRPr="009D5ADB" w:rsidRDefault="00BB1A5F" w:rsidP="005C75D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На</w:t>
            </w:r>
            <w:r w:rsidR="00FE796E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рынке присутствует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уч</w:t>
            </w:r>
            <w:r w:rsidR="00115F9E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ебное заведение ОГБУ «АТПРОМИС», на  базе которого открыт филиал Томского базового медицинского колледжа.</w:t>
            </w:r>
          </w:p>
          <w:p w:rsidR="00BB1A5F" w:rsidRPr="009D5ADB" w:rsidRDefault="0089747A" w:rsidP="00736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С</w:t>
            </w:r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учреждением</w:t>
            </w:r>
            <w:r w:rsidR="00115F9E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ОГБУ «АТПРОМИС»</w:t>
            </w:r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согласована </w:t>
            </w:r>
            <w:proofErr w:type="gramStart"/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форма</w:t>
            </w:r>
            <w:proofErr w:type="gramEnd"/>
            <w:r w:rsidR="00BB1A5F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по которой предоставлены данные для проведения анализа динамики численности обучающихся по программам среднего профессионального образования, программам профессионального обучения и дополнительным образовательным программам.</w:t>
            </w:r>
          </w:p>
        </w:tc>
        <w:tc>
          <w:tcPr>
            <w:tcW w:w="2717" w:type="dxa"/>
            <w:shd w:val="clear" w:color="auto" w:fill="auto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медицинских услуг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3799" w:type="dxa"/>
          </w:tcPr>
          <w:p w:rsidR="00BB1A5F" w:rsidRPr="009D5ADB" w:rsidRDefault="00BB1A5F" w:rsidP="00BA50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Консультационная помощь организациям негосударственной системы здравоохранения</w:t>
            </w:r>
          </w:p>
        </w:tc>
        <w:tc>
          <w:tcPr>
            <w:tcW w:w="2091" w:type="dxa"/>
          </w:tcPr>
          <w:p w:rsidR="00BB1A5F" w:rsidRPr="009D5ADB" w:rsidRDefault="00BB1A5F" w:rsidP="00BA50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BA50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Информационная поддержка субъектов предпринимательской деятельности в сфере розничной продажи лекарственных средств.</w:t>
            </w: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BB1A5F" w:rsidRPr="009D5ADB" w:rsidRDefault="00BB1A5F" w:rsidP="00BA500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BB1A5F" w:rsidRPr="009D5ADB" w:rsidRDefault="00BB1A5F" w:rsidP="0054084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D5ADB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«Интернет».</w:t>
            </w:r>
            <w:proofErr w:type="gramEnd"/>
          </w:p>
          <w:p w:rsidR="00BB1A5F" w:rsidRPr="009D5ADB" w:rsidRDefault="0096533C" w:rsidP="00540845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В 202</w:t>
            </w:r>
            <w:r w:rsidR="001454A7" w:rsidRPr="009D5ADB">
              <w:rPr>
                <w:rFonts w:ascii="Times New Roman" w:hAnsi="Times New Roman" w:cs="Times New Roman"/>
                <w:color w:val="auto"/>
              </w:rPr>
              <w:t xml:space="preserve">4 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>году обращений не поступало.</w:t>
            </w:r>
          </w:p>
          <w:p w:rsidR="00BB1A5F" w:rsidRPr="009D5ADB" w:rsidRDefault="00BB1A5F" w:rsidP="00BA500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t>-</w:t>
            </w:r>
          </w:p>
        </w:tc>
      </w:tr>
      <w:tr w:rsidR="00BB1A5F" w:rsidRPr="009D5ADB" w:rsidTr="00BB1A5F">
        <w:trPr>
          <w:trHeight w:val="51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5.2</w:t>
            </w:r>
          </w:p>
        </w:tc>
        <w:tc>
          <w:tcPr>
            <w:tcW w:w="3799" w:type="dxa"/>
          </w:tcPr>
          <w:p w:rsidR="00BB1A5F" w:rsidRPr="009D5ADB" w:rsidRDefault="00BB1A5F" w:rsidP="00B761C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Проведение совместных мероприятий («круглых столов») с представителями субъектов медицинской деятельности по вопросам развития конкуренции на рынке</w:t>
            </w:r>
          </w:p>
        </w:tc>
        <w:tc>
          <w:tcPr>
            <w:tcW w:w="2091" w:type="dxa"/>
          </w:tcPr>
          <w:p w:rsidR="00BB1A5F" w:rsidRPr="009D5ADB" w:rsidRDefault="00BB1A5F" w:rsidP="007A72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B761C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Формирование механизмов «обратной связи» с представителями бизнеса.</w:t>
            </w:r>
          </w:p>
          <w:p w:rsidR="00AD2C01" w:rsidRPr="009D5ADB" w:rsidRDefault="00AD2C01" w:rsidP="00B761C7">
            <w:pPr>
              <w:rPr>
                <w:rFonts w:ascii="Times New Roman" w:hAnsi="Times New Roman" w:cs="Times New Roman"/>
                <w:color w:val="auto"/>
              </w:rPr>
            </w:pPr>
          </w:p>
          <w:p w:rsidR="00E764CE" w:rsidRPr="009D5ADB" w:rsidRDefault="00267368" w:rsidP="00E764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 В 2024</w:t>
            </w:r>
            <w:r w:rsidR="00E764CE" w:rsidRPr="009D5ADB">
              <w:rPr>
                <w:rFonts w:ascii="Times New Roman" w:hAnsi="Times New Roman" w:cs="Times New Roman"/>
                <w:color w:val="auto"/>
              </w:rPr>
              <w:t xml:space="preserve"> году мероприятия не проводились.</w:t>
            </w:r>
          </w:p>
          <w:p w:rsidR="00BB1A5F" w:rsidRPr="009D5ADB" w:rsidRDefault="00BB1A5F" w:rsidP="00B761C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6E7682" w:rsidP="00B761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BB1A5F" w:rsidRPr="009D5ADB" w:rsidTr="00BB1A5F">
        <w:trPr>
          <w:trHeight w:val="446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6.1</w:t>
            </w:r>
          </w:p>
        </w:tc>
        <w:tc>
          <w:tcPr>
            <w:tcW w:w="3799" w:type="dxa"/>
          </w:tcPr>
          <w:p w:rsidR="00BB1A5F" w:rsidRPr="009D5ADB" w:rsidRDefault="00BB1A5F" w:rsidP="00B761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Информирование представителей предпринимательского сообщества об изменениях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законодательства по лицензированию путем размещения информации на официальном сайте в информационно-телекоммуникационной сети «Интернет»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5324" w:type="dxa"/>
          </w:tcPr>
          <w:p w:rsidR="00BB1A5F" w:rsidRPr="009D5ADB" w:rsidRDefault="00BB1A5F" w:rsidP="00B761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Прозрачность процедуры предоставления услуги,</w:t>
            </w:r>
          </w:p>
          <w:p w:rsidR="00BB1A5F" w:rsidRPr="009D5ADB" w:rsidRDefault="00BB1A5F" w:rsidP="005808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информированности предпринимательского сообщества.</w:t>
            </w:r>
          </w:p>
          <w:p w:rsidR="00BB1A5F" w:rsidRPr="009D5ADB" w:rsidRDefault="00BB1A5F" w:rsidP="005808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808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официальном сайте Администрации Асиновского района раздел/ Бизнес/Развитие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конкуренции</w:t>
            </w:r>
            <w:r w:rsidR="000162F5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ц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/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Лиензирование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размещена ссылка на сайт Департамента  лицензирования и регионального государственного контроля </w:t>
            </w:r>
            <w:hyperlink r:id="rId7" w:history="1">
              <w:r w:rsidRPr="009D5ADB">
                <w:rPr>
                  <w:rStyle w:val="ad"/>
                  <w:rFonts w:ascii="Times New Roman" w:eastAsiaTheme="minorHAnsi" w:hAnsi="Times New Roman" w:cs="Times New Roman"/>
                  <w:lang w:eastAsia="en-US"/>
                </w:rPr>
                <w:t>https://dlk.tomsk.gov.ru/litsenzii-razreshenija-svidetelstva</w:t>
              </w:r>
            </w:hyperlink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для получения необходимой актуальной информации</w:t>
            </w:r>
          </w:p>
          <w:p w:rsidR="00BB1A5F" w:rsidRPr="009D5ADB" w:rsidRDefault="00BB1A5F" w:rsidP="002C7CE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717" w:type="dxa"/>
          </w:tcPr>
          <w:p w:rsidR="00BB1A5F" w:rsidRPr="009D5ADB" w:rsidRDefault="00BB1A5F" w:rsidP="00B761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6.2</w:t>
            </w:r>
          </w:p>
        </w:tc>
        <w:tc>
          <w:tcPr>
            <w:tcW w:w="3799" w:type="dxa"/>
          </w:tcPr>
          <w:p w:rsidR="00BB1A5F" w:rsidRPr="009D5ADB" w:rsidRDefault="00BB1A5F" w:rsidP="007A726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Проведение совместных мероприятий («круглых столов») с представителями субъектов медицинской деятельности по вопросам развития конкуренции на рынке</w:t>
            </w:r>
          </w:p>
        </w:tc>
        <w:tc>
          <w:tcPr>
            <w:tcW w:w="2091" w:type="dxa"/>
          </w:tcPr>
          <w:p w:rsidR="00BB1A5F" w:rsidRPr="009D5ADB" w:rsidRDefault="00BB1A5F" w:rsidP="007A72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36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Формирование механизмов «обратной связи» с представителями бизнеса.</w:t>
            </w:r>
          </w:p>
          <w:p w:rsidR="003835F1" w:rsidRPr="009D5ADB" w:rsidRDefault="003835F1" w:rsidP="00736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C06D60" w:rsidP="00736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929CA" w:rsidRPr="009D5ADB">
              <w:rPr>
                <w:rFonts w:ascii="Times New Roman" w:hAnsi="Times New Roman" w:cs="Times New Roman"/>
                <w:color w:val="auto"/>
              </w:rPr>
              <w:t xml:space="preserve">В </w:t>
            </w:r>
            <w:r w:rsidR="006E189E" w:rsidRPr="009D5ADB">
              <w:rPr>
                <w:rFonts w:ascii="Times New Roman" w:hAnsi="Times New Roman" w:cs="Times New Roman"/>
                <w:color w:val="auto"/>
              </w:rPr>
              <w:t>2024</w:t>
            </w:r>
            <w:r w:rsidR="003929CA" w:rsidRPr="009D5ADB">
              <w:rPr>
                <w:rFonts w:ascii="Times New Roman" w:hAnsi="Times New Roman" w:cs="Times New Roman"/>
                <w:color w:val="auto"/>
              </w:rPr>
              <w:t xml:space="preserve"> году мероприятия не проводились.</w:t>
            </w:r>
          </w:p>
          <w:p w:rsidR="00BB1A5F" w:rsidRPr="009D5ADB" w:rsidRDefault="00BB1A5F" w:rsidP="00736F03">
            <w:pPr>
              <w:jc w:val="both"/>
              <w:rPr>
                <w:rFonts w:ascii="Times New Roman" w:hAnsi="Times New Roman" w:cs="Times New Roman"/>
                <w:i/>
                <w:color w:val="7030A0"/>
              </w:rPr>
            </w:pPr>
          </w:p>
          <w:p w:rsidR="00BB1A5F" w:rsidRPr="009D5ADB" w:rsidRDefault="00BB1A5F" w:rsidP="00736F0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736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Низкий интерес бизнеса к мелким населенным пунктам 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7.1</w:t>
            </w:r>
          </w:p>
        </w:tc>
        <w:tc>
          <w:tcPr>
            <w:tcW w:w="3799" w:type="dxa"/>
          </w:tcPr>
          <w:p w:rsidR="00BB1A5F" w:rsidRPr="009D5ADB" w:rsidRDefault="00BB1A5F" w:rsidP="006840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Поддержка социально значимых проектов негосударственных (немуниципальных) организаций, направленных на оказание услуг ранней диагностики, социализации и реабилитации детей с ограниченными возможностями здоровья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A518F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доступности услуг ранней диагностики, социализации и реабилитации детей с ограниченными возможностями здоровья.</w:t>
            </w:r>
          </w:p>
          <w:p w:rsidR="00BB1A5F" w:rsidRPr="009D5ADB" w:rsidRDefault="00BB1A5F" w:rsidP="00A518F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510EB0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При ОГКУ «Центр социальной помощи семье и детям Асиновского района»     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создана</w:t>
            </w:r>
            <w:proofErr w:type="gramEnd"/>
          </w:p>
          <w:p w:rsidR="00BB1A5F" w:rsidRPr="009D5ADB" w:rsidRDefault="00BB1A5F" w:rsidP="00510EB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Служба помощи семьям, воспитывающим детей с ОВЗ,  детей – инвалидов. </w:t>
            </w:r>
          </w:p>
          <w:p w:rsidR="00BB1A5F" w:rsidRPr="009D5ADB" w:rsidRDefault="00BB1A5F" w:rsidP="00510EB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gramStart"/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Служба  оказывает следующие виды услуг: социально – педагогические,  социально – психологические, социально – бытовые,  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социокультурные. </w:t>
            </w:r>
            <w:proofErr w:type="gramEnd"/>
          </w:p>
          <w:p w:rsidR="00997533" w:rsidRPr="009D5ADB" w:rsidRDefault="006E53CF" w:rsidP="0099753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 2024 год службой оказано 5 824</w:t>
            </w:r>
            <w:r w:rsidR="00997533"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услуг: </w:t>
            </w:r>
          </w:p>
          <w:p w:rsidR="00997533" w:rsidRPr="009D5ADB" w:rsidRDefault="00997533" w:rsidP="0099753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соци</w:t>
            </w:r>
            <w:r w:rsidR="006E53CF"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ально – бытовые –       1 762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, со</w:t>
            </w:r>
            <w:r w:rsidR="006E53CF"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циально – психологические – 900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</w:t>
            </w:r>
          </w:p>
          <w:p w:rsidR="00BB1A5F" w:rsidRPr="009D5ADB" w:rsidRDefault="00997533" w:rsidP="006E53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социально</w:t>
            </w:r>
            <w:r w:rsidR="006E53CF"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– педагогические –   3 162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717" w:type="dxa"/>
          </w:tcPr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D5ADB">
              <w:rPr>
                <w:rFonts w:ascii="Times New Roman" w:hAnsi="Times New Roman" w:cs="Times New Roman"/>
                <w:i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7.2</w:t>
            </w:r>
          </w:p>
        </w:tc>
        <w:tc>
          <w:tcPr>
            <w:tcW w:w="3799" w:type="dxa"/>
          </w:tcPr>
          <w:p w:rsidR="00BB1A5F" w:rsidRPr="009D5ADB" w:rsidRDefault="00BB1A5F" w:rsidP="006840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Оказание информационной поддержки негосударственным (немуниципальным) организациям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6840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Повышение привлекательности негосударственных (немуниципальных) организаций, оказывающих услуги ранней диагностики, социализации и реабилитации детям с ограниченными возможностями здоровья.</w:t>
            </w:r>
          </w:p>
          <w:p w:rsidR="00BB1A5F" w:rsidRPr="009D5ADB" w:rsidRDefault="00BB1A5F" w:rsidP="006840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Повышение статуса негосударственных (немуниципальных) организаций, оказывающих услуги ранней диагностики, социализации и реабилитации детям с ограниченными возможностями здоровья.</w:t>
            </w:r>
          </w:p>
          <w:p w:rsidR="00BB1A5F" w:rsidRPr="009D5ADB" w:rsidRDefault="00BB1A5F" w:rsidP="006840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Увеличение числа детей с ограниченными возможностями здоровья, получивших услуги ранней помощи.</w:t>
            </w:r>
          </w:p>
          <w:p w:rsidR="00BB1A5F" w:rsidRPr="009D5ADB" w:rsidRDefault="00BB1A5F" w:rsidP="00CD38E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BB1A5F" w:rsidRPr="009D5ADB" w:rsidRDefault="00BB1A5F" w:rsidP="00510EB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9D5ADB">
              <w:rPr>
                <w:rFonts w:ascii="Times New Roman" w:eastAsia="Times New Roman" w:hAnsi="Times New Roman" w:cs="Times New Roman"/>
                <w:color w:val="auto"/>
              </w:rPr>
              <w:t>Асиновском</w:t>
            </w:r>
            <w:proofErr w:type="spellEnd"/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 районе  действует детская общественная организация детей-инвалидов «Лучики». Администрация Асиновского района на безвозмездной основе предоставляет помещение для организации. Участвует в организации мероприятий и поездок детей, с ограниченными возможностями и их родителей 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на мероприятия за пределы района. Выделяет специализированный автобус. </w:t>
            </w:r>
          </w:p>
          <w:p w:rsidR="00BB1A5F" w:rsidRPr="009D5ADB" w:rsidRDefault="007405C6" w:rsidP="00510E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В 2023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году </w:t>
            </w:r>
            <w:r w:rsidR="00EF6710" w:rsidRPr="009D5ADB">
              <w:rPr>
                <w:rFonts w:ascii="Times New Roman" w:eastAsia="Times New Roman" w:hAnsi="Times New Roman" w:cs="Times New Roman"/>
                <w:color w:val="auto"/>
              </w:rPr>
              <w:t>организацию посещал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>о 58 детей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EF6710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D5ADB">
              <w:rPr>
                <w:rFonts w:ascii="Times New Roman" w:eastAsia="Times New Roman" w:hAnsi="Times New Roman" w:cs="Times New Roman"/>
                <w:b/>
                <w:color w:val="auto"/>
              </w:rPr>
              <w:t>В 2024 году – 64 ребенка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. При поддержке администрации района в </w:t>
            </w:r>
            <w:r w:rsidRPr="009D5ADB">
              <w:rPr>
                <w:rFonts w:ascii="Times New Roman" w:eastAsia="Times New Roman" w:hAnsi="Times New Roman" w:cs="Times New Roman"/>
                <w:b/>
                <w:color w:val="auto"/>
              </w:rPr>
              <w:t>2024</w:t>
            </w:r>
            <w:r w:rsidR="00997533" w:rsidRPr="009D5AD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>году  выезжали на 7 спортивных мероприятий, 18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культ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>урно – массовых.  В декабре 2024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года в рамках д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>екады инвалидов были проведены 7 спортивных мероприятий и 12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культурно – массовых. </w:t>
            </w:r>
            <w:r w:rsidRPr="009D5ADB">
              <w:rPr>
                <w:rFonts w:ascii="Times New Roman" w:eastAsia="Times New Roman" w:hAnsi="Times New Roman" w:cs="Times New Roman"/>
                <w:b/>
                <w:color w:val="auto"/>
              </w:rPr>
              <w:t>В 2024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году при поддержке фонда «Обыкновенное чудо» </w:t>
            </w:r>
            <w:r w:rsidRPr="009D5ADB">
              <w:rPr>
                <w:rFonts w:ascii="Times New Roman" w:eastAsia="Times New Roman" w:hAnsi="Times New Roman" w:cs="Times New Roman"/>
                <w:b/>
                <w:color w:val="auto"/>
              </w:rPr>
              <w:t>4 ребенка</w:t>
            </w:r>
            <w:r w:rsidR="00997533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получили денежные гранты  на услуги ранней помощи (реабилитацию, на лекарства, которых нет в Перечне необходимых лекарств, и на лечение).</w:t>
            </w:r>
          </w:p>
        </w:tc>
        <w:tc>
          <w:tcPr>
            <w:tcW w:w="2717" w:type="dxa"/>
          </w:tcPr>
          <w:p w:rsidR="00BB1A5F" w:rsidRPr="009D5ADB" w:rsidRDefault="00BB1A5F" w:rsidP="006840B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81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7.3</w:t>
            </w:r>
          </w:p>
        </w:tc>
        <w:tc>
          <w:tcPr>
            <w:tcW w:w="3799" w:type="dxa"/>
          </w:tcPr>
          <w:p w:rsidR="00BB1A5F" w:rsidRPr="009D5ADB" w:rsidRDefault="00BB1A5F" w:rsidP="00AC1A6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Поддержание в актуальном состоянии реестра организаций, оказывающих услуги семьям, воспитывающим детей-инвалидов и детей, имеющих ограничения жизнедеятельности, в том числе детям от 0 до 3 лет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AC1A6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дополнительного инструментария для повышения информированности специалистов и родителей о возможности получения услуг ранней помощи.</w:t>
            </w:r>
          </w:p>
          <w:p w:rsidR="00BB1A5F" w:rsidRPr="009D5ADB" w:rsidRDefault="00BB1A5F" w:rsidP="00AC1A6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7C7FA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Информация об услугах 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>детской общественной организации детей-инвалидов «Лучики» размещена на официальном сайте администрации Асиновского района, на сайте «Одноклассники».</w:t>
            </w:r>
          </w:p>
          <w:p w:rsidR="00BB1A5F" w:rsidRPr="009D5ADB" w:rsidRDefault="00BB1A5F" w:rsidP="007C7FA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Информация о  «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Службе помощи семьям, воспитывающим детей с ОВЗ,  детей – инвалидов» размещена на официальном сайте учреждения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ритуальных услуг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8.1</w:t>
            </w:r>
          </w:p>
        </w:tc>
        <w:tc>
          <w:tcPr>
            <w:tcW w:w="3799" w:type="dxa"/>
          </w:tcPr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Организация инвентаризации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кладбищ и мест захоронений на них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Открытость и доступность процедур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предоставления мест захоронений.</w:t>
            </w:r>
          </w:p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BB1A5F" w:rsidP="006863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В 2022 всеми поселениями проведена инвентаризация кладбищ и мест захоронений на них. Обобщенная информация направляется в Департамент потребительского рынка.</w:t>
            </w:r>
          </w:p>
          <w:p w:rsidR="00BB1A5F" w:rsidRPr="009D5ADB" w:rsidRDefault="00BB1A5F" w:rsidP="006863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>Департаментом потребительс</w:t>
            </w:r>
            <w:r w:rsidR="00FE1703" w:rsidRPr="009D5ADB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>кого рынка   созданы  электронные реестры</w:t>
            </w:r>
            <w:r w:rsidRPr="009D5ADB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 xml:space="preserve"> кладбищ и цифровых сервисов, которые упростят оформление документов для погребения</w:t>
            </w:r>
          </w:p>
          <w:p w:rsidR="00BB1A5F" w:rsidRPr="009D5ADB" w:rsidRDefault="00BB1A5F" w:rsidP="006863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8.2</w:t>
            </w:r>
          </w:p>
        </w:tc>
        <w:tc>
          <w:tcPr>
            <w:tcW w:w="3799" w:type="dxa"/>
          </w:tcPr>
          <w:p w:rsidR="00BB1A5F" w:rsidRPr="009D5ADB" w:rsidRDefault="00BB1A5F" w:rsidP="00BF45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AC1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Прозрачность информации о стоимости ритуальных услуг.</w:t>
            </w:r>
          </w:p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Cs w:val="29"/>
                <w:shd w:val="clear" w:color="auto" w:fill="FFFFFF"/>
              </w:rPr>
            </w:pPr>
          </w:p>
          <w:p w:rsidR="00BB1A5F" w:rsidRPr="009D5ADB" w:rsidRDefault="00BB1A5F" w:rsidP="0068639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 xml:space="preserve">В реестры организаций, которые официально заняты в ритуальной сфере,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Департаментом потребительского рынка</w:t>
            </w:r>
            <w:r w:rsidR="00CD6C65" w:rsidRPr="009D5ADB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 xml:space="preserve">  включены</w:t>
            </w:r>
            <w:r w:rsidRPr="009D5ADB">
              <w:rPr>
                <w:rFonts w:ascii="Times New Roman" w:hAnsi="Times New Roman" w:cs="Times New Roman"/>
                <w:color w:val="auto"/>
                <w:spacing w:val="-6"/>
                <w:szCs w:val="29"/>
                <w:shd w:val="clear" w:color="auto" w:fill="FFFFFF"/>
              </w:rPr>
              <w:t xml:space="preserve"> не только названия организаций, но и расценки на важнейшие виды работ, входящие в минимальный перечень ритуальных услуг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теплоснабжения (производство тепловой энергии)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9.1</w:t>
            </w:r>
          </w:p>
        </w:tc>
        <w:tc>
          <w:tcPr>
            <w:tcW w:w="3799" w:type="dxa"/>
          </w:tcPr>
          <w:p w:rsidR="00BB1A5F" w:rsidRPr="009D5ADB" w:rsidRDefault="00BB1A5F" w:rsidP="00BF455D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Капитальный ремонт (с заменой) систем теплоснабжения</w:t>
            </w:r>
          </w:p>
        </w:tc>
        <w:tc>
          <w:tcPr>
            <w:tcW w:w="2091" w:type="dxa"/>
          </w:tcPr>
          <w:p w:rsidR="00BB1A5F" w:rsidRPr="009D5ADB" w:rsidRDefault="00BB1A5F" w:rsidP="0023776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BF455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Сокращение уровня износа инженерных сетей теплоснабжения.</w:t>
            </w:r>
          </w:p>
          <w:p w:rsidR="00BB1A5F" w:rsidRPr="009D5ADB" w:rsidRDefault="00BB1A5F" w:rsidP="00BF455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C069C" w:rsidP="00BF455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01.01.2024 приобретено</w:t>
            </w:r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построенных тепловых сетей – 4,7</w:t>
            </w:r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км.</w:t>
            </w:r>
            <w:r w:rsidR="00335162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Уровень износа </w:t>
            </w:r>
            <w:r w:rsidR="00335162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инженерных сетей теплоснабжения составил  34,2% от общей протяженности сетей.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Недостаточность финансовых средств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9.2</w:t>
            </w:r>
          </w:p>
        </w:tc>
        <w:tc>
          <w:tcPr>
            <w:tcW w:w="3799" w:type="dxa"/>
          </w:tcPr>
          <w:p w:rsidR="00BB1A5F" w:rsidRPr="009D5ADB" w:rsidRDefault="00BB1A5F" w:rsidP="00BF455D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Сокращение неэффективных муниципальных унитарных предприятий</w:t>
            </w:r>
          </w:p>
        </w:tc>
        <w:tc>
          <w:tcPr>
            <w:tcW w:w="2091" w:type="dxa"/>
          </w:tcPr>
          <w:p w:rsidR="00BB1A5F" w:rsidRPr="009D5ADB" w:rsidRDefault="00BB1A5F" w:rsidP="0023776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02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уровня управления и качества электроснабжения потребителей.</w:t>
            </w:r>
          </w:p>
          <w:p w:rsidR="00BB1A5F" w:rsidRPr="009D5ADB" w:rsidRDefault="00BB1A5F" w:rsidP="000207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2033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Услуги по электроснабжению потребителей оказывает МУП «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Новониколаевское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ЖКХ» - производство эл. энергии дизельной </w:t>
            </w:r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электростанцией </w:t>
            </w:r>
            <w:proofErr w:type="spellStart"/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proofErr w:type="gramStart"/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.П</w:t>
            </w:r>
            <w:proofErr w:type="gramEnd"/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ервопашенск</w:t>
            </w:r>
            <w:proofErr w:type="spellEnd"/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с 20.01.2025 услуги передаются в</w:t>
            </w:r>
            <w:r w:rsidR="0013791A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«</w:t>
            </w:r>
            <w:proofErr w:type="spellStart"/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Батуринское</w:t>
            </w:r>
            <w:proofErr w:type="spellEnd"/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ЖКХ</w:t>
            </w:r>
            <w:r w:rsidR="0013791A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»</w:t>
            </w:r>
            <w:r w:rsidR="00F21F53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Уровень управления и качество электроснабжения потребителей  находится на достаточном уровне.</w:t>
            </w:r>
          </w:p>
          <w:p w:rsidR="00BB1A5F" w:rsidRPr="009D5ADB" w:rsidRDefault="00BB1A5F" w:rsidP="0013791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2033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 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10.1</w:t>
            </w:r>
          </w:p>
        </w:tc>
        <w:tc>
          <w:tcPr>
            <w:tcW w:w="3799" w:type="dxa"/>
          </w:tcPr>
          <w:p w:rsidR="00BB1A5F" w:rsidRPr="009D5ADB" w:rsidRDefault="00BB1A5F" w:rsidP="00D546C0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>Ежегодный мониторинг состояния конкуренции на рынке розничной купли-продажи электроэнергии (мощности) в ценовых и неценовых зонах</w:t>
            </w:r>
          </w:p>
        </w:tc>
        <w:tc>
          <w:tcPr>
            <w:tcW w:w="2091" w:type="dxa"/>
          </w:tcPr>
          <w:p w:rsidR="00BB1A5F" w:rsidRPr="009D5ADB" w:rsidRDefault="00BB1A5F" w:rsidP="00D546C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D5ADB"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D546C0">
            <w:pPr>
              <w:rPr>
                <w:rFonts w:ascii="Times New Roman" w:hAnsi="Times New Roman" w:cs="Times New Roman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Результат состояния </w:t>
            </w:r>
            <w:r w:rsidRPr="009D5ADB">
              <w:rPr>
                <w:rFonts w:ascii="Times New Roman" w:hAnsi="Times New Roman" w:cs="Times New Roman"/>
              </w:rPr>
              <w:t>конкуренции на рынке купли-продажи электрической энергии (мощности).</w:t>
            </w:r>
          </w:p>
          <w:p w:rsidR="00BB1A5F" w:rsidRPr="009D5ADB" w:rsidRDefault="00BB1A5F" w:rsidP="00D546C0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E648A7" w:rsidP="008B115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</w:rPr>
              <w:t>В 2024</w:t>
            </w:r>
            <w:r w:rsidR="00BB1A5F" w:rsidRPr="009D5ADB">
              <w:rPr>
                <w:rFonts w:ascii="Times New Roman" w:hAnsi="Times New Roman" w:cs="Times New Roman"/>
              </w:rPr>
              <w:t xml:space="preserve"> году </w:t>
            </w:r>
            <w:proofErr w:type="gramStart"/>
            <w:r w:rsidR="00BB1A5F" w:rsidRPr="009D5ADB">
              <w:rPr>
                <w:rFonts w:ascii="Times New Roman" w:hAnsi="Times New Roman" w:cs="Times New Roman"/>
              </w:rPr>
              <w:t>новых организаций, осуществляющих деятельность на рынке купли-продажи электрической энергии в районе не зарегистрировано</w:t>
            </w:r>
            <w:proofErr w:type="gramEnd"/>
            <w:r w:rsidR="00BB1A5F" w:rsidRPr="009D5ADB">
              <w:rPr>
                <w:rFonts w:ascii="Times New Roman" w:hAnsi="Times New Roman" w:cs="Times New Roman"/>
              </w:rPr>
              <w:t>.</w:t>
            </w:r>
            <w:r w:rsidR="00BB1A5F" w:rsidRPr="009D5ADB">
              <w:t xml:space="preserve"> </w:t>
            </w:r>
            <w:r w:rsidR="00BB1A5F" w:rsidRPr="009D5ADB">
              <w:rPr>
                <w:rFonts w:ascii="Times New Roman" w:hAnsi="Times New Roman" w:cs="Times New Roman"/>
              </w:rPr>
              <w:t xml:space="preserve">На территории функционирует одно предприятие – АО «Томская </w:t>
            </w:r>
            <w:proofErr w:type="spellStart"/>
            <w:r w:rsidR="00BB1A5F" w:rsidRPr="009D5ADB">
              <w:rPr>
                <w:rFonts w:ascii="Times New Roman" w:hAnsi="Times New Roman" w:cs="Times New Roman"/>
              </w:rPr>
              <w:t>энергосбытовая</w:t>
            </w:r>
            <w:proofErr w:type="spellEnd"/>
            <w:r w:rsidR="00BB1A5F" w:rsidRPr="009D5ADB">
              <w:rPr>
                <w:rFonts w:ascii="Times New Roman" w:hAnsi="Times New Roman" w:cs="Times New Roman"/>
              </w:rPr>
              <w:t xml:space="preserve"> компания», которая является филиалом ПАО «ИНТЕР РАО ЕЭС» (частная форма собственности).</w:t>
            </w:r>
          </w:p>
        </w:tc>
        <w:tc>
          <w:tcPr>
            <w:tcW w:w="2717" w:type="dxa"/>
          </w:tcPr>
          <w:p w:rsidR="00BB1A5F" w:rsidRPr="009D5ADB" w:rsidRDefault="00BB1A5F" w:rsidP="008B115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D5ADB">
              <w:t xml:space="preserve">Отсутствие конкурентной среды 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Рынок производства электрической энергии (мощности) на розничном рынке электрической энергии (мощности) </w:t>
            </w:r>
          </w:p>
          <w:p w:rsidR="00BB1A5F" w:rsidRPr="009D5ADB" w:rsidRDefault="00BB1A5F" w:rsidP="0002078E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в режиме </w:t>
            </w:r>
            <w:proofErr w:type="spellStart"/>
            <w:r w:rsidRPr="009D5ADB">
              <w:rPr>
                <w:rFonts w:ascii="Times New Roman" w:hAnsi="Times New Roman" w:cs="Times New Roman"/>
                <w:b/>
                <w:color w:val="auto"/>
              </w:rPr>
              <w:t>когенерации</w:t>
            </w:r>
            <w:proofErr w:type="spellEnd"/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11.1</w:t>
            </w:r>
          </w:p>
        </w:tc>
        <w:tc>
          <w:tcPr>
            <w:tcW w:w="3799" w:type="dxa"/>
          </w:tcPr>
          <w:p w:rsidR="00BB1A5F" w:rsidRPr="009D5ADB" w:rsidRDefault="00BB1A5F" w:rsidP="00D546C0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</w:rPr>
              <w:t>Ежегодный мониторинг состояния конкуренции на рынке производства электрической энергии</w:t>
            </w:r>
          </w:p>
        </w:tc>
        <w:tc>
          <w:tcPr>
            <w:tcW w:w="2091" w:type="dxa"/>
          </w:tcPr>
          <w:p w:rsidR="00BB1A5F" w:rsidRPr="009D5ADB" w:rsidRDefault="00BB1A5F" w:rsidP="00D546C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D546C0">
            <w:pPr>
              <w:rPr>
                <w:rFonts w:ascii="Times New Roman" w:hAnsi="Times New Roman" w:cs="Times New Roman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Результат состояния </w:t>
            </w:r>
            <w:r w:rsidRPr="009D5ADB">
              <w:rPr>
                <w:rFonts w:ascii="Times New Roman" w:hAnsi="Times New Roman" w:cs="Times New Roman"/>
              </w:rPr>
              <w:t>конкуренции на рынке производства электрической энергии.</w:t>
            </w:r>
          </w:p>
          <w:p w:rsidR="00BB1A5F" w:rsidRPr="009D5ADB" w:rsidRDefault="00BB1A5F" w:rsidP="00D546C0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3E5BA8" w:rsidP="008B1153">
            <w:pPr>
              <w:jc w:val="both"/>
              <w:rPr>
                <w:rFonts w:ascii="Times New Roman" w:hAnsi="Times New Roman" w:cs="Times New Roman"/>
              </w:rPr>
            </w:pPr>
            <w:r w:rsidRPr="009D5ADB">
              <w:rPr>
                <w:rFonts w:ascii="Times New Roman" w:hAnsi="Times New Roman" w:cs="Times New Roman"/>
              </w:rPr>
              <w:t>В 2024</w:t>
            </w:r>
            <w:r w:rsidR="00BB1A5F" w:rsidRPr="009D5ADB">
              <w:rPr>
                <w:rFonts w:ascii="Times New Roman" w:hAnsi="Times New Roman" w:cs="Times New Roman"/>
              </w:rPr>
              <w:t xml:space="preserve"> году </w:t>
            </w:r>
            <w:proofErr w:type="gramStart"/>
            <w:r w:rsidR="00BB1A5F" w:rsidRPr="009D5ADB">
              <w:rPr>
                <w:rFonts w:ascii="Times New Roman" w:hAnsi="Times New Roman" w:cs="Times New Roman"/>
              </w:rPr>
              <w:t>новых организаций, осуществляющих деятельность на рынке производства электрической энергии в районе не зарегистрировано</w:t>
            </w:r>
            <w:proofErr w:type="gramEnd"/>
            <w:r w:rsidR="00BB1A5F" w:rsidRPr="009D5ADB">
              <w:rPr>
                <w:rFonts w:ascii="Times New Roman" w:hAnsi="Times New Roman" w:cs="Times New Roman"/>
              </w:rPr>
              <w:t>.</w:t>
            </w:r>
          </w:p>
          <w:p w:rsidR="00BB1A5F" w:rsidRPr="009D5ADB" w:rsidRDefault="00BB1A5F" w:rsidP="008B115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МУП «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Новониколаевское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ЖКХ» - производство эл. энергии дизельной  </w:t>
            </w:r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электростанцией </w:t>
            </w:r>
            <w:proofErr w:type="spellStart"/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proofErr w:type="gramStart"/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.П</w:t>
            </w:r>
            <w:proofErr w:type="gramEnd"/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ервопашенск</w:t>
            </w:r>
            <w:proofErr w:type="spellEnd"/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), с 20.01.2025 услуги передаются в «</w:t>
            </w:r>
            <w:proofErr w:type="spellStart"/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Батуринское</w:t>
            </w:r>
            <w:proofErr w:type="spellEnd"/>
            <w:r w:rsidR="00E05F3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ЖКХ».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В остальных населенных пунктах района электрическая энергия не производится.</w:t>
            </w:r>
          </w:p>
        </w:tc>
        <w:tc>
          <w:tcPr>
            <w:tcW w:w="2717" w:type="dxa"/>
          </w:tcPr>
          <w:p w:rsidR="00BB1A5F" w:rsidRPr="009D5ADB" w:rsidRDefault="00BB1A5F" w:rsidP="00D546C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Отсутствие конкурентной среды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услуг по благоустройству городской среды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12.1</w:t>
            </w:r>
          </w:p>
        </w:tc>
        <w:tc>
          <w:tcPr>
            <w:tcW w:w="3799" w:type="dxa"/>
          </w:tcPr>
          <w:p w:rsidR="00BB1A5F" w:rsidRPr="009D5ADB" w:rsidRDefault="00BB1A5F" w:rsidP="00592879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Организация и проведение конкурсных процедур, направленных на определение исполнителей мероприятий по благоустройству территорий в соответствии с едиными требованиями</w:t>
            </w:r>
          </w:p>
        </w:tc>
        <w:tc>
          <w:tcPr>
            <w:tcW w:w="2091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экономической эффективности и конкурентоспособности хозяйствующих субъектов.</w:t>
            </w: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35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Администрацией Асиновского городского поселения проводятся конкурсные процедуры в рамках муниципальной программы 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«Формирование современной  среды населенных пунктов на территории муниципального образования «Асиновский район» на 2018-2024 годы» на обустройство общественных территорий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</w:rPr>
              <w:t>г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</w:rPr>
              <w:t>.А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</w:rPr>
              <w:t>сино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</w:rPr>
              <w:t>. Контракты на благоустройство территорий поселений также заключаются в соответствии с 44-ФЗ.</w:t>
            </w:r>
          </w:p>
          <w:p w:rsidR="00BB1A5F" w:rsidRPr="009D5ADB" w:rsidRDefault="00BB1A5F" w:rsidP="0058089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Рынок оказания услуг по перевозке пассажиров и багажа легковым такси  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13.1</w:t>
            </w:r>
          </w:p>
        </w:tc>
        <w:tc>
          <w:tcPr>
            <w:tcW w:w="3799" w:type="dxa"/>
          </w:tcPr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Сохранение  сложившегося уровня конкурентных отношений.</w:t>
            </w:r>
          </w:p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rFonts w:eastAsia="Calibri"/>
                <w:sz w:val="24"/>
                <w:szCs w:val="24"/>
              </w:rPr>
              <w:t>Организация мероприятий по пресечению деятельности нелегальных перевозчиков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Повышение качества обслуживания населения,</w:t>
            </w: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увеличение количества организаций частной формы собственности, оказывающих услуги по перевозке пассажиров и багажа легковым такси</w:t>
            </w:r>
          </w:p>
          <w:p w:rsidR="00BB1A5F" w:rsidRPr="009D5ADB" w:rsidRDefault="00BB1A5F" w:rsidP="009464AA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8776C4" w:rsidRPr="009D5ADB" w:rsidRDefault="00591527" w:rsidP="00CC6BD3">
            <w:pPr>
              <w:ind w:left="41" w:right="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 состоянию 01.01.2025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по виду деятельности «49.32. Дея</w:t>
            </w:r>
            <w:r w:rsidR="005A1CAA" w:rsidRPr="009D5ADB">
              <w:rPr>
                <w:rFonts w:ascii="Times New Roman" w:hAnsi="Times New Roman" w:cs="Times New Roman"/>
                <w:color w:val="auto"/>
              </w:rPr>
              <w:t xml:space="preserve">тельность такси» </w:t>
            </w:r>
            <w:r w:rsidRPr="009D5ADB">
              <w:rPr>
                <w:rFonts w:ascii="Times New Roman" w:hAnsi="Times New Roman" w:cs="Times New Roman"/>
                <w:color w:val="auto"/>
              </w:rPr>
              <w:t>зарегистрировано</w:t>
            </w:r>
            <w:r w:rsidR="005A1CAA"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</w:rPr>
              <w:t>5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индивидуальных предпринимателей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. Количество к уровню 01.01.2024 снизилось на </w:t>
            </w:r>
            <w:r w:rsidR="008776C4" w:rsidRPr="009D5ADB">
              <w:rPr>
                <w:rFonts w:ascii="Times New Roman" w:hAnsi="Times New Roman" w:cs="Times New Roman"/>
                <w:color w:val="auto"/>
              </w:rPr>
              <w:t xml:space="preserve"> одну 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единицу. 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1A5F" w:rsidRPr="009D5ADB" w:rsidRDefault="00591527" w:rsidP="00CC6BD3">
            <w:pPr>
              <w:ind w:left="41" w:right="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Закон о специальном налоговом режиме для </w:t>
            </w:r>
            <w:r w:rsidR="00246B17" w:rsidRPr="009D5ADB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</w:rPr>
              <w:t>самозанятых</w:t>
            </w:r>
            <w:proofErr w:type="spellEnd"/>
            <w:r w:rsidR="00246B17" w:rsidRPr="009D5ADB">
              <w:rPr>
                <w:rFonts w:ascii="Times New Roman" w:hAnsi="Times New Roman" w:cs="Times New Roman"/>
                <w:color w:val="auto"/>
              </w:rPr>
              <w:t>»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 разрешает осуществлять перевозки пассажиров и багажа.</w:t>
            </w:r>
            <w:r w:rsidR="008776C4" w:rsidRPr="009D5ADB">
              <w:rPr>
                <w:rFonts w:ascii="Times New Roman" w:hAnsi="Times New Roman" w:cs="Times New Roman"/>
                <w:color w:val="auto"/>
              </w:rPr>
              <w:t xml:space="preserve"> Статистические данные о количестве «</w:t>
            </w:r>
            <w:proofErr w:type="spellStart"/>
            <w:r w:rsidR="008776C4" w:rsidRPr="009D5ADB">
              <w:rPr>
                <w:rFonts w:ascii="Times New Roman" w:hAnsi="Times New Roman" w:cs="Times New Roman"/>
                <w:color w:val="auto"/>
              </w:rPr>
              <w:t>самозанятых</w:t>
            </w:r>
            <w:proofErr w:type="spellEnd"/>
            <w:r w:rsidR="008776C4" w:rsidRPr="009D5ADB">
              <w:rPr>
                <w:rFonts w:ascii="Times New Roman" w:hAnsi="Times New Roman" w:cs="Times New Roman"/>
                <w:color w:val="auto"/>
              </w:rPr>
              <w:t>»</w:t>
            </w:r>
            <w:r w:rsidR="0048740E" w:rsidRPr="009D5ADB">
              <w:rPr>
                <w:rFonts w:ascii="Times New Roman" w:hAnsi="Times New Roman" w:cs="Times New Roman"/>
                <w:color w:val="auto"/>
              </w:rPr>
              <w:t>,</w:t>
            </w:r>
            <w:r w:rsidR="008776C4" w:rsidRPr="009D5ADB">
              <w:rPr>
                <w:rFonts w:ascii="Times New Roman" w:hAnsi="Times New Roman" w:cs="Times New Roman"/>
                <w:color w:val="auto"/>
              </w:rPr>
              <w:t xml:space="preserve"> оказывающих услуги такси отсутствуют.</w:t>
            </w:r>
          </w:p>
          <w:p w:rsidR="00BB1A5F" w:rsidRPr="009D5ADB" w:rsidRDefault="008B245A" w:rsidP="00CC6BD3">
            <w:pPr>
              <w:ind w:left="41" w:right="56"/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Нелегальных перевозчиков в 2024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году не выявлено.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13.2</w:t>
            </w:r>
          </w:p>
        </w:tc>
        <w:tc>
          <w:tcPr>
            <w:tcW w:w="3799" w:type="dxa"/>
          </w:tcPr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Оказание консультативной помощи  индивидуальным предпринимателям о мерах государственной поддержки 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Информационная поддержка субъектов предпринимательской деятельности в сфере услуг по перевозке пассажиров и багажа легковым такси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CC6BD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«Интернет»).</w:t>
            </w:r>
          </w:p>
          <w:p w:rsidR="00BB1A5F" w:rsidRPr="009D5ADB" w:rsidRDefault="00BB1A5F" w:rsidP="00DD6E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официальном сайте Администрации Асиновского района раздел/ Бизнес/Развитие конкуренции/Лицензирование размещена ссылка на сайт Департамента  лицензирования и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регионального государственного контроля </w:t>
            </w:r>
            <w:hyperlink r:id="rId8" w:history="1">
              <w:r w:rsidRPr="009D5ADB">
                <w:rPr>
                  <w:rStyle w:val="ad"/>
                  <w:rFonts w:ascii="Times New Roman" w:eastAsiaTheme="minorHAnsi" w:hAnsi="Times New Roman" w:cs="Times New Roman"/>
                  <w:lang w:eastAsia="en-US"/>
                </w:rPr>
                <w:t>https://dlk.tomsk.gov.ru/litsenzii-razreshenija-svidetelstva</w:t>
              </w:r>
            </w:hyperlink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для получения необходимой актуальной информации</w:t>
            </w:r>
          </w:p>
          <w:p w:rsidR="00BB1A5F" w:rsidRPr="009D5ADB" w:rsidRDefault="004C77F7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В  2024</w:t>
            </w:r>
            <w:r w:rsidR="00D34AA3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B951ED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году </w:t>
            </w:r>
            <w:r w:rsidR="00D34AA3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АБК «</w:t>
            </w:r>
            <w:proofErr w:type="spellStart"/>
            <w:r w:rsidR="00D34AA3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Асиновский</w:t>
            </w:r>
            <w:proofErr w:type="spellEnd"/>
            <w:r w:rsidR="00D34AA3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</w:t>
            </w:r>
            <w:proofErr w:type="spellStart"/>
            <w:r w:rsidR="00D34AA3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бизнесс</w:t>
            </w:r>
            <w:proofErr w:type="spellEnd"/>
            <w:r w:rsidR="00D34AA3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-центр» </w:t>
            </w:r>
            <w:r w:rsidR="00522621"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проведено  1 консультирование.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14.1</w:t>
            </w:r>
          </w:p>
        </w:tc>
        <w:tc>
          <w:tcPr>
            <w:tcW w:w="3799" w:type="dxa"/>
          </w:tcPr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Мониторинг пассажиропотока </w:t>
            </w:r>
          </w:p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и потребностей в регулярных перевозках, корректировка существующей маршрутной сети и создание новых маршрутов 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Повышение качества и доступности предоставляемых услуг при перевозке пассажиров по муниципальным маршрутам.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DD6E4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Мониторинг пассажиропотока проводится на регулярной основе, корректировка маршрутов выполняется при необходимости по результатам рассмотрения обращений. 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14.2</w:t>
            </w:r>
          </w:p>
        </w:tc>
        <w:tc>
          <w:tcPr>
            <w:tcW w:w="3799" w:type="dxa"/>
          </w:tcPr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Информирование и размещение на официальном сайте администрации Асиновского района нормативных правовых актов в сфере пассажирских перевозок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Повышение прозрачности деятельности по перевозке пассажиров по межмуниципальным маршрутам.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DD6E40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Информация  размещается на официальном сайте администрации Асиновского района https://www.asino.ru/content/transport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оказания услуг по ремонту автотранспортных средств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15.1</w:t>
            </w:r>
          </w:p>
        </w:tc>
        <w:tc>
          <w:tcPr>
            <w:tcW w:w="3799" w:type="dxa"/>
          </w:tcPr>
          <w:p w:rsidR="00BB1A5F" w:rsidRPr="009D5ADB" w:rsidRDefault="00BB1A5F" w:rsidP="009464AA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  <w:shd w:val="clear" w:color="auto" w:fill="FFFFFF"/>
              </w:rPr>
              <w:t>Проведение мониторинга организаций, осуществляющих деятельность на рынке оказания услуг по ремонту автотранспортных средств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Актуализация перечня действующих организаций по техническому обслуживанию и ремонту автотранспортных средств;</w:t>
            </w: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Актуальный пер</w:t>
            </w:r>
            <w:r w:rsidR="00CA5CFB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ечень по состоянию на </w:t>
            </w:r>
            <w:r w:rsidR="00CA5CFB" w:rsidRPr="009D5A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01.01.</w:t>
            </w:r>
            <w:r w:rsidR="00332A72" w:rsidRPr="009D5ADB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года размещен на официальном сайте администрации Асиновского района в разделе Бизнес/Развитие конкуренции https://www.asino.ru/content/raz_konkur</w:t>
            </w: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Анализ состояния конкурентной среды на рынке ремонта автотранспортных средств.</w:t>
            </w: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B1A5F" w:rsidRPr="009D5ADB" w:rsidRDefault="00BB1A5F" w:rsidP="00332A7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По </w:t>
            </w:r>
            <w:r w:rsidR="00783A61" w:rsidRPr="009D5ADB">
              <w:rPr>
                <w:rFonts w:ascii="Times New Roman" w:eastAsia="Times New Roman" w:hAnsi="Times New Roman" w:cs="Times New Roman"/>
                <w:color w:val="auto"/>
              </w:rPr>
              <w:t>данным реестра МСП на 01.01.</w:t>
            </w:r>
            <w:r w:rsidR="00332A72" w:rsidRPr="009D5ADB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года  деятельность по ремонту автотран</w:t>
            </w:r>
            <w:r w:rsidR="00B16801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спортных средств осуществляют </w:t>
            </w:r>
            <w:r w:rsidR="00332A72" w:rsidRPr="009D5ADB">
              <w:rPr>
                <w:rFonts w:ascii="Times New Roman" w:eastAsia="Times New Roman" w:hAnsi="Times New Roman" w:cs="Times New Roman"/>
                <w:color w:val="auto"/>
              </w:rPr>
              <w:t>18</w:t>
            </w:r>
            <w:r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инд</w:t>
            </w:r>
            <w:r w:rsidR="00332A72" w:rsidRPr="009D5ADB">
              <w:rPr>
                <w:rFonts w:ascii="Times New Roman" w:eastAsia="Times New Roman" w:hAnsi="Times New Roman" w:cs="Times New Roman"/>
                <w:color w:val="auto"/>
              </w:rPr>
              <w:t>ивидуальных предпринимателей.</w:t>
            </w:r>
            <w:r w:rsidR="009E6F26" w:rsidRPr="009D5ADB">
              <w:t xml:space="preserve"> </w:t>
            </w:r>
            <w:r w:rsidR="009E6F26" w:rsidRPr="009D5ADB">
              <w:rPr>
                <w:rFonts w:ascii="Times New Roman" w:eastAsia="Times New Roman" w:hAnsi="Times New Roman" w:cs="Times New Roman"/>
                <w:color w:val="auto"/>
              </w:rPr>
              <w:t>Закон о специальном налоговом режиме для «</w:t>
            </w:r>
            <w:proofErr w:type="spellStart"/>
            <w:r w:rsidR="009E6F26" w:rsidRPr="009D5ADB">
              <w:rPr>
                <w:rFonts w:ascii="Times New Roman" w:eastAsia="Times New Roman" w:hAnsi="Times New Roman" w:cs="Times New Roman"/>
                <w:color w:val="auto"/>
              </w:rPr>
              <w:t>самозанятых</w:t>
            </w:r>
            <w:proofErr w:type="spellEnd"/>
            <w:r w:rsidR="009E6F26" w:rsidRPr="009D5ADB">
              <w:rPr>
                <w:rFonts w:ascii="Times New Roman" w:eastAsia="Times New Roman" w:hAnsi="Times New Roman" w:cs="Times New Roman"/>
                <w:color w:val="auto"/>
              </w:rPr>
              <w:t>» предусматривает деятельность на данном рынке. Статистические данные о количестве «</w:t>
            </w:r>
            <w:proofErr w:type="spellStart"/>
            <w:r w:rsidR="009E6F26" w:rsidRPr="009D5ADB">
              <w:rPr>
                <w:rFonts w:ascii="Times New Roman" w:eastAsia="Times New Roman" w:hAnsi="Times New Roman" w:cs="Times New Roman"/>
                <w:color w:val="auto"/>
              </w:rPr>
              <w:t>самозанятых</w:t>
            </w:r>
            <w:proofErr w:type="spellEnd"/>
            <w:r w:rsidR="009E6F26" w:rsidRPr="009D5ADB">
              <w:rPr>
                <w:rFonts w:ascii="Times New Roman" w:eastAsia="Times New Roman" w:hAnsi="Times New Roman" w:cs="Times New Roman"/>
                <w:color w:val="auto"/>
              </w:rPr>
              <w:t>», оказывающих услуги по ремонту автотранспортных средств отсутствуют.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15.2</w:t>
            </w:r>
          </w:p>
        </w:tc>
        <w:tc>
          <w:tcPr>
            <w:tcW w:w="3799" w:type="dxa"/>
          </w:tcPr>
          <w:p w:rsidR="00BB1A5F" w:rsidRPr="009D5ADB" w:rsidRDefault="00BB1A5F" w:rsidP="0058089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Оказание консультативной помощи организациям частных форм собственности, осуществляющим деятельность по оказанию услуг по ремонту автотранспортных средств о предоставляемых мерах государственной поддержки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Информированность организаций частной формы собственности,   осуществляющие  деятельность по оказанию услуг по ремонту автотранспортных средств о предоставляемых мерах государственной поддержки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227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«Интернет»).</w:t>
            </w:r>
          </w:p>
          <w:p w:rsidR="00BB1A5F" w:rsidRPr="009D5ADB" w:rsidRDefault="00633DE4" w:rsidP="009227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В 2024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году консультат</w:t>
            </w:r>
            <w:r w:rsidRPr="009D5ADB">
              <w:rPr>
                <w:rFonts w:ascii="Times New Roman" w:hAnsi="Times New Roman" w:cs="Times New Roman"/>
                <w:color w:val="auto"/>
              </w:rPr>
              <w:t>ивная помощь оказывалась индивидуальному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пред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принимателю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</w:rPr>
              <w:t>Сливинскому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</w:rPr>
              <w:t xml:space="preserve"> Е.А.</w:t>
            </w:r>
          </w:p>
          <w:p w:rsidR="00BB1A5F" w:rsidRPr="009D5ADB" w:rsidRDefault="00BB1A5F" w:rsidP="0092272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жилищного строительства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16.1</w:t>
            </w:r>
          </w:p>
        </w:tc>
        <w:tc>
          <w:tcPr>
            <w:tcW w:w="3799" w:type="dxa"/>
          </w:tcPr>
          <w:p w:rsidR="00BB1A5F" w:rsidRPr="009D5ADB" w:rsidRDefault="00BB1A5F" w:rsidP="0002078E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Предоставление в электронной форме государственной услуги по выдаче разрешения на строительство объекта капитального строительства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Упрощение получения государственной услуги и другой полезной информации.</w:t>
            </w:r>
          </w:p>
          <w:p w:rsidR="00BB1A5F" w:rsidRPr="009D5ADB" w:rsidRDefault="00BB1A5F" w:rsidP="00946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Снижение административных барьеров и повышение доступности получения услуги.</w:t>
            </w:r>
          </w:p>
          <w:p w:rsidR="00BB1A5F" w:rsidRPr="009D5ADB" w:rsidRDefault="00670CC5" w:rsidP="00FE67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Услуга переведена в электронный вид,  обращения  на оказание данной услуги в электронном виде за 2024 год  не поступали.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Требуется дополнительная подготовка специалистов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16.2</w:t>
            </w:r>
          </w:p>
        </w:tc>
        <w:tc>
          <w:tcPr>
            <w:tcW w:w="3799" w:type="dxa"/>
          </w:tcPr>
          <w:p w:rsidR="00BB1A5F" w:rsidRPr="009D5ADB" w:rsidRDefault="00BB1A5F" w:rsidP="0058089E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Ежегодный анализ объемов ввода жилищного строительства на территории Асиновского района</w:t>
            </w:r>
          </w:p>
        </w:tc>
        <w:tc>
          <w:tcPr>
            <w:tcW w:w="2091" w:type="dxa"/>
          </w:tcPr>
          <w:p w:rsidR="00BB1A5F" w:rsidRPr="009D5ADB" w:rsidRDefault="00BB1A5F" w:rsidP="009464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Оценка состояния рынка жилищного строительства.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1B1CC1" w:rsidP="0066222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Анализ объемов ввода жилищного строительства на территории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Асиновского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района проводится ежегодно и на постоянной основе. За </w:t>
            </w:r>
            <w:r w:rsidR="0066222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 год при плановом показателе 7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66222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кв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.м</w:t>
            </w:r>
            <w:proofErr w:type="spellEnd"/>
            <w:proofErr w:type="gram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фактич</w:t>
            </w:r>
            <w:r w:rsidR="0066222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ески введено в эксплуатацию 9 968 </w:t>
            </w:r>
            <w:proofErr w:type="spellStart"/>
            <w:r w:rsidR="0066222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кв.м</w:t>
            </w:r>
            <w:proofErr w:type="spellEnd"/>
            <w:r w:rsidR="0066222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жилья  или 140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,4 %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строительства объектов капительного строительства, за исключением жилищного и дорожного строительства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17.1</w:t>
            </w:r>
          </w:p>
        </w:tc>
        <w:tc>
          <w:tcPr>
            <w:tcW w:w="3799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документаций на проведение закупок</w:t>
            </w: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количества нарушений при проведении закупок на строительство объектов капитального строительства, обеспечение равного доступа</w:t>
            </w:r>
          </w:p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участников на товарный рынок.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2D239A" w:rsidP="00292F5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</w:rPr>
              <w:t>В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92F57" w:rsidRPr="009D5ADB">
              <w:rPr>
                <w:rFonts w:ascii="Times New Roman" w:hAnsi="Times New Roman" w:cs="Times New Roman"/>
                <w:color w:val="auto"/>
              </w:rPr>
              <w:t>2024</w:t>
            </w:r>
            <w:r w:rsidR="00BB1A5F" w:rsidRPr="009D5ADB">
              <w:rPr>
                <w:rFonts w:ascii="Times New Roman" w:hAnsi="Times New Roman" w:cs="Times New Roman"/>
                <w:color w:val="auto"/>
              </w:rPr>
              <w:t xml:space="preserve"> году  </w:t>
            </w:r>
            <w:r w:rsidRPr="009D5ADB">
              <w:rPr>
                <w:rFonts w:ascii="Times New Roman" w:hAnsi="Times New Roman" w:cs="Times New Roman"/>
                <w:color w:val="auto"/>
              </w:rPr>
              <w:t>на данном рынке присутствовало 3 хозяйствующих субъекта</w:t>
            </w:r>
            <w:r w:rsidR="00C26F04" w:rsidRPr="009D5ADB">
              <w:rPr>
                <w:rFonts w:ascii="Times New Roman" w:hAnsi="Times New Roman" w:cs="Times New Roman"/>
                <w:color w:val="auto"/>
              </w:rPr>
              <w:t xml:space="preserve"> (участие в закупках  на строительство крытого катка и котельной по ул.  </w:t>
            </w:r>
            <w:r w:rsidR="00C26F04" w:rsidRPr="009D5ADB">
              <w:rPr>
                <w:rFonts w:ascii="Times New Roman" w:hAnsi="Times New Roman" w:cs="Times New Roman"/>
                <w:color w:val="auto"/>
              </w:rPr>
              <w:lastRenderedPageBreak/>
              <w:t>9 Мая № 36/3, №36/7)</w:t>
            </w:r>
            <w:proofErr w:type="gramEnd"/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17.2</w:t>
            </w:r>
          </w:p>
        </w:tc>
        <w:tc>
          <w:tcPr>
            <w:tcW w:w="3799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административной нагрузки при прохождении процедур в сфере строительства.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BF469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Услуга переведена в электронный вид, </w:t>
            </w:r>
            <w:r w:rsidR="00BF469A"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34EF9" w:rsidRPr="009D5ADB">
              <w:rPr>
                <w:rFonts w:ascii="Times New Roman" w:hAnsi="Times New Roman" w:cs="Times New Roman"/>
                <w:color w:val="auto"/>
              </w:rPr>
              <w:t xml:space="preserve">обращения 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 на оказание данной услуги в </w:t>
            </w:r>
            <w:r w:rsidR="00A34EF9" w:rsidRPr="009D5ADB">
              <w:rPr>
                <w:rFonts w:ascii="Times New Roman" w:hAnsi="Times New Roman" w:cs="Times New Roman"/>
                <w:color w:val="auto"/>
              </w:rPr>
              <w:t>электронном виде</w:t>
            </w:r>
            <w:r w:rsidR="00BF469A" w:rsidRPr="009D5ADB">
              <w:rPr>
                <w:rFonts w:ascii="Times New Roman" w:hAnsi="Times New Roman" w:cs="Times New Roman"/>
                <w:color w:val="auto"/>
              </w:rPr>
              <w:t xml:space="preserve"> за 2024 год  не поступали.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17.3</w:t>
            </w:r>
          </w:p>
        </w:tc>
        <w:tc>
          <w:tcPr>
            <w:tcW w:w="3799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административной нагрузки при прохождении процедур в сфере строительства.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3E2EAC" w:rsidP="00AD4C9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Услуга переведена в электронный вид,  обращения  на оказание данной услуги в электронном виде за 2024 год  не поступали.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18.1</w:t>
            </w:r>
          </w:p>
        </w:tc>
        <w:tc>
          <w:tcPr>
            <w:tcW w:w="3799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Мониторинг информации о способах управления многоквартирными домами на территории Томской области. Выявление многоквартирных домов, собственники помещений которых не выбрали ни один из способов управления многоквартирными домами</w:t>
            </w: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качества выполняемых работ и услуг по содержанию и текущему ремонту многоквартирных домов.</w:t>
            </w:r>
          </w:p>
          <w:p w:rsidR="00BB1A5F" w:rsidRPr="009D5ADB" w:rsidRDefault="00BB1A5F" w:rsidP="0043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:rsidR="00BB1A5F" w:rsidRPr="009D5ADB" w:rsidRDefault="00BB1A5F" w:rsidP="0043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:rsidR="00BB1A5F" w:rsidRPr="009D5ADB" w:rsidRDefault="00BB1A5F" w:rsidP="00435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</w:rPr>
            </w:pPr>
          </w:p>
          <w:p w:rsidR="00BB1A5F" w:rsidRPr="009D5ADB" w:rsidRDefault="00BB1A5F" w:rsidP="004352E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Мониторинг осуществляется на постоянной основе всеми поселениями района (отчет 22-ЖКХ)</w:t>
            </w:r>
          </w:p>
          <w:p w:rsidR="00BB1A5F" w:rsidRPr="009D5ADB" w:rsidRDefault="00BB1A5F" w:rsidP="00723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  <w:shd w:val="clear" w:color="auto" w:fill="auto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18.2</w:t>
            </w:r>
          </w:p>
        </w:tc>
        <w:tc>
          <w:tcPr>
            <w:tcW w:w="3799" w:type="dxa"/>
            <w:shd w:val="clear" w:color="auto" w:fill="auto"/>
          </w:tcPr>
          <w:p w:rsidR="00BB1A5F" w:rsidRPr="009D5ADB" w:rsidRDefault="00BB1A5F" w:rsidP="0072356D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Проведение информационно-разъяснительной кампании, </w:t>
            </w:r>
            <w:r w:rsidRPr="009D5ADB">
              <w:rPr>
                <w:sz w:val="24"/>
                <w:szCs w:val="24"/>
              </w:rPr>
              <w:lastRenderedPageBreak/>
              <w:t>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</w:p>
        </w:tc>
        <w:tc>
          <w:tcPr>
            <w:tcW w:w="2091" w:type="dxa"/>
            <w:shd w:val="clear" w:color="auto" w:fill="auto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5324" w:type="dxa"/>
            <w:shd w:val="clear" w:color="auto" w:fill="auto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Повышение активности собственников помещений в многоквартирных домах в решении </w:t>
            </w: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вопросов содержания общего имущества.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0070C0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0070C0"/>
              </w:rPr>
            </w:pPr>
          </w:p>
          <w:p w:rsidR="00BB1A5F" w:rsidRPr="009D5ADB" w:rsidRDefault="00BB1A5F" w:rsidP="00D0596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Проведение информационно-разъяснительной кампании,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выполняется всеми поселениями, с размещением информации в социальных сетях и на официальных сайтах поселений</w:t>
            </w:r>
          </w:p>
        </w:tc>
        <w:tc>
          <w:tcPr>
            <w:tcW w:w="2717" w:type="dxa"/>
            <w:shd w:val="clear" w:color="auto" w:fill="auto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дорожной деятельности (за исключением проектирования)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19.1</w:t>
            </w:r>
          </w:p>
        </w:tc>
        <w:tc>
          <w:tcPr>
            <w:tcW w:w="3799" w:type="dxa"/>
          </w:tcPr>
          <w:p w:rsidR="005713A9" w:rsidRPr="009D5ADB" w:rsidRDefault="00BB1A5F" w:rsidP="0072356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Мониторинг конкурентной среды на рынке дорожной деятельности</w:t>
            </w:r>
          </w:p>
          <w:p w:rsidR="005713A9" w:rsidRPr="009D5ADB" w:rsidRDefault="005713A9" w:rsidP="005713A9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BB1A5F" w:rsidP="0057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BB1A5F" w:rsidRPr="009D5ADB" w:rsidRDefault="00BB1A5F" w:rsidP="007235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данных о конкурентной среде на рынке дорожной деятельности.</w:t>
            </w:r>
          </w:p>
          <w:p w:rsidR="00BB1A5F" w:rsidRPr="009D5ADB" w:rsidRDefault="00BB1A5F" w:rsidP="00D056AF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hd w:val="clear" w:color="auto" w:fill="FFFFFF"/>
              </w:rPr>
            </w:pPr>
          </w:p>
          <w:p w:rsidR="00BB1A5F" w:rsidRPr="009D5ADB" w:rsidRDefault="00BB1A5F" w:rsidP="00E20F90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Конкурентная среда поддерживается за счет проведения конкурентных процедур по ремонту и</w:t>
            </w:r>
            <w:r w:rsidR="00DB1339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содержанию дорог. В 2024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</w:t>
            </w:r>
            <w:r w:rsidR="00A20349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 данном рынке </w:t>
            </w:r>
            <w:r w:rsidR="00DB1339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присутствовало 9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хозяйствующих субъектов.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кадастровых и землеустроительных работ</w:t>
            </w:r>
          </w:p>
        </w:tc>
      </w:tr>
      <w:tr w:rsidR="00BB1A5F" w:rsidRPr="009D5ADB" w:rsidTr="00BB1A5F">
        <w:trPr>
          <w:trHeight w:val="1161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20.1</w:t>
            </w:r>
          </w:p>
        </w:tc>
        <w:tc>
          <w:tcPr>
            <w:tcW w:w="3799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Создание условий для развития конкуренции на рынке кадастровых и землеустроительных работ </w:t>
            </w:r>
          </w:p>
        </w:tc>
        <w:tc>
          <w:tcPr>
            <w:tcW w:w="2091" w:type="dxa"/>
          </w:tcPr>
          <w:p w:rsidR="00BB1A5F" w:rsidRPr="009D5ADB" w:rsidRDefault="00BB1A5F" w:rsidP="00904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Информационная поддержка субъектов предпринимательской деятельности в сфере кадастровых и землеустроительных работ.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Информационная поддержка проводится </w:t>
            </w:r>
            <w:r w:rsidRPr="009D5ADB">
              <w:rPr>
                <w:rFonts w:ascii="Times New Roman" w:hAnsi="Times New Roman" w:cs="Times New Roman"/>
                <w:color w:val="FF0000"/>
              </w:rPr>
              <w:t>АБК «Бизнес-центр</w:t>
            </w:r>
            <w:r w:rsidRPr="009D5ADB">
              <w:rPr>
                <w:rFonts w:ascii="Times New Roman" w:hAnsi="Times New Roman" w:cs="Times New Roman"/>
                <w:color w:val="auto"/>
              </w:rPr>
              <w:t>» путем проведения  обучающих семинаров, консультаций</w:t>
            </w:r>
            <w:r w:rsidR="009E12C9" w:rsidRPr="009D5ADB">
              <w:rPr>
                <w:rFonts w:ascii="Times New Roman" w:hAnsi="Times New Roman" w:cs="Times New Roman"/>
                <w:color w:val="auto"/>
              </w:rPr>
              <w:t>.</w:t>
            </w:r>
            <w:r w:rsidR="00A36EF9" w:rsidRPr="009D5ADB">
              <w:rPr>
                <w:rFonts w:ascii="Times New Roman" w:hAnsi="Times New Roman" w:cs="Times New Roman"/>
                <w:color w:val="auto"/>
              </w:rPr>
              <w:t xml:space="preserve">                                     </w:t>
            </w:r>
            <w:r w:rsidR="009E12C9" w:rsidRPr="009D5ADB">
              <w:rPr>
                <w:rFonts w:ascii="Times New Roman" w:hAnsi="Times New Roman" w:cs="Times New Roman"/>
                <w:color w:val="auto"/>
              </w:rPr>
              <w:t xml:space="preserve"> В 2024</w:t>
            </w:r>
            <w:r w:rsidR="00A36EF9" w:rsidRPr="009D5ADB">
              <w:rPr>
                <w:rFonts w:ascii="Times New Roman" w:hAnsi="Times New Roman" w:cs="Times New Roman"/>
                <w:color w:val="auto"/>
              </w:rPr>
              <w:t xml:space="preserve"> году </w:t>
            </w:r>
            <w:r w:rsidR="009E12C9" w:rsidRPr="009D5ADB">
              <w:rPr>
                <w:rFonts w:ascii="Times New Roman" w:hAnsi="Times New Roman" w:cs="Times New Roman"/>
                <w:color w:val="auto"/>
              </w:rPr>
              <w:t xml:space="preserve"> на данном рынке присутствовало 2 </w:t>
            </w:r>
            <w:proofErr w:type="gramStart"/>
            <w:r w:rsidR="009E12C9" w:rsidRPr="009D5ADB">
              <w:rPr>
                <w:rFonts w:ascii="Times New Roman" w:hAnsi="Times New Roman" w:cs="Times New Roman"/>
                <w:color w:val="auto"/>
              </w:rPr>
              <w:lastRenderedPageBreak/>
              <w:t>хозяйствующих</w:t>
            </w:r>
            <w:proofErr w:type="gramEnd"/>
            <w:r w:rsidR="009E12C9" w:rsidRPr="009D5ADB">
              <w:rPr>
                <w:rFonts w:ascii="Times New Roman" w:hAnsi="Times New Roman" w:cs="Times New Roman"/>
                <w:color w:val="auto"/>
              </w:rPr>
              <w:t xml:space="preserve"> субъекта.</w:t>
            </w:r>
          </w:p>
          <w:p w:rsidR="00BB1A5F" w:rsidRPr="009D5ADB" w:rsidRDefault="00BB1A5F" w:rsidP="00364E01">
            <w:pPr>
              <w:shd w:val="clear" w:color="auto" w:fill="FFFFFF"/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bCs/>
                <w:color w:val="auto"/>
              </w:rPr>
              <w:t>Реестр хозяйствующих субъектов на рынке кадастровых и землеустроительных работ размещен на сайте МО «Асиновский район»</w:t>
            </w:r>
          </w:p>
          <w:p w:rsidR="00BB1A5F" w:rsidRPr="009D5ADB" w:rsidRDefault="00BB1A5F" w:rsidP="00364E0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9D3ACD" w:rsidP="00364E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BB1A5F" w:rsidRPr="009D5ADB">
                <w:rPr>
                  <w:rStyle w:val="ad"/>
                  <w:rFonts w:ascii="Times New Roman" w:hAnsi="Times New Roman" w:cs="Times New Roman"/>
                  <w:color w:val="auto"/>
                </w:rPr>
                <w:t>https://www.asino.ru/news/general/25012023-1</w:t>
              </w:r>
            </w:hyperlink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обработки древесины и производства изделий из дерева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21.1</w:t>
            </w:r>
          </w:p>
        </w:tc>
        <w:tc>
          <w:tcPr>
            <w:tcW w:w="3799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Оказание консультативной помощи организациям частных форм собственности, осуществляющих</w:t>
            </w:r>
          </w:p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 xml:space="preserve">деятельность по обработке древесины и производству изделий из дерева о региональных и  межрегиональных выставках ярмарках 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221976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Наличие достоверной информации для  организаций частной формы собственности, </w:t>
            </w:r>
            <w:r w:rsidRPr="009D5ADB">
              <w:rPr>
                <w:color w:val="auto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</w:rPr>
              <w:t>осуществляющих  деятельность</w:t>
            </w:r>
            <w:r w:rsidRPr="009D5ADB">
              <w:rPr>
                <w:color w:val="auto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</w:rPr>
              <w:t>по обработке древесины и производству изделий из дерева о региональных и  межрегиональных выставках ярмарках.</w:t>
            </w:r>
          </w:p>
          <w:p w:rsidR="00BB1A5F" w:rsidRPr="009D5ADB" w:rsidRDefault="00BB1A5F" w:rsidP="00221976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221976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A92A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Консультативная помощь оказывается при обращении (письменное, устное, личное посещение, по средствам сети «Интернет»)  администрацией,  АБК «Бизнес-центр».</w:t>
            </w:r>
          </w:p>
          <w:p w:rsidR="00BB1A5F" w:rsidRPr="009D5ADB" w:rsidRDefault="00BB1A5F" w:rsidP="00C4333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На сайте администрации Асиновского района ежегодно публикуется сводный план ярмарок, проводимых в районе. Регулярно проводится информирование о проведении областных, межрегиональных ярмарок, выставок.  Желающим принять участие оказывается консультационное содействие.</w:t>
            </w: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92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21.2</w:t>
            </w:r>
          </w:p>
        </w:tc>
        <w:tc>
          <w:tcPr>
            <w:tcW w:w="3799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rFonts w:eastAsia="Calibri"/>
                <w:sz w:val="24"/>
                <w:szCs w:val="24"/>
              </w:rPr>
              <w:t xml:space="preserve">Организация мероприятий по пресечению нелегальной деятельности в сфере обработки </w:t>
            </w:r>
            <w:r w:rsidRPr="009D5ADB">
              <w:rPr>
                <w:rFonts w:eastAsia="Calibri"/>
                <w:sz w:val="24"/>
                <w:szCs w:val="24"/>
              </w:rPr>
              <w:lastRenderedPageBreak/>
              <w:t>древесины и производства изделий из дерева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5324" w:type="dxa"/>
          </w:tcPr>
          <w:p w:rsidR="00BB1A5F" w:rsidRPr="009D5ADB" w:rsidRDefault="00BB1A5F" w:rsidP="00221976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Увеличение количества организаций частной формы собственности, осуществляющих деятельность по</w:t>
            </w:r>
            <w:r w:rsidRPr="009D5AD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r w:rsidRPr="009D5AD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обработке древесины и </w:t>
            </w:r>
            <w:r w:rsidRPr="009D5AD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lastRenderedPageBreak/>
              <w:t>производству изделий из дерева.</w:t>
            </w:r>
          </w:p>
          <w:p w:rsidR="00BB1A5F" w:rsidRPr="009D5ADB" w:rsidRDefault="00BB1A5F" w:rsidP="00221976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</w:p>
          <w:p w:rsidR="00106D01" w:rsidRPr="009D5ADB" w:rsidRDefault="00106D01" w:rsidP="00720DD5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В 2024 году на данном рынке, по данным реестра МСП присутствовал 51 хозяйствующий субъект, что составило 118,6% к 2023 году. </w:t>
            </w:r>
          </w:p>
          <w:p w:rsidR="00BB1A5F" w:rsidRPr="009D5ADB" w:rsidRDefault="00981871" w:rsidP="00720DD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За 2024 год</w:t>
            </w:r>
            <w:r w:rsidR="00BB1A5F" w:rsidRPr="009D5AD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 нелегально работающих  в сфере обработки древесины и изделий из дерева</w:t>
            </w:r>
            <w:r w:rsidRPr="009D5AD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не выявлено.</w:t>
            </w:r>
          </w:p>
        </w:tc>
        <w:tc>
          <w:tcPr>
            <w:tcW w:w="2717" w:type="dxa"/>
            <w:shd w:val="clear" w:color="auto" w:fill="auto"/>
          </w:tcPr>
          <w:p w:rsidR="00BB1A5F" w:rsidRPr="009D5ADB" w:rsidRDefault="00BB1A5F" w:rsidP="00D860F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 xml:space="preserve">                  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Рынок производства бетона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22.1</w:t>
            </w:r>
          </w:p>
        </w:tc>
        <w:tc>
          <w:tcPr>
            <w:tcW w:w="3799" w:type="dxa"/>
          </w:tcPr>
          <w:p w:rsidR="00BB1A5F" w:rsidRPr="009D5ADB" w:rsidRDefault="00BB1A5F" w:rsidP="00221976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5ADB">
              <w:rPr>
                <w:sz w:val="24"/>
                <w:szCs w:val="24"/>
              </w:rPr>
              <w:t>Информирование и размещение на официальном сайте администрации Асиновского района об инвестиционной деятельности в районе по направлению строительства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5324" w:type="dxa"/>
          </w:tcPr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Возможность получения заинтересованным лицам информации об инвестиционной деятельности в районе  по направлению строительства.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Сведения об инвестиционной деятельности в районе</w:t>
            </w:r>
            <w:r w:rsidR="0048740E" w:rsidRPr="009D5AD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9D5ADB">
              <w:rPr>
                <w:rFonts w:ascii="Times New Roman" w:hAnsi="Times New Roman" w:cs="Times New Roman"/>
                <w:color w:val="auto"/>
              </w:rPr>
              <w:t xml:space="preserve"> размещаются в разделе «Инвест</w:t>
            </w:r>
            <w:r w:rsidR="0048740E" w:rsidRPr="009D5ADB">
              <w:rPr>
                <w:rFonts w:ascii="Times New Roman" w:hAnsi="Times New Roman" w:cs="Times New Roman"/>
                <w:color w:val="auto"/>
              </w:rPr>
              <w:t>иции»</w:t>
            </w:r>
            <w:proofErr w:type="gramStart"/>
            <w:r w:rsidR="0048740E" w:rsidRPr="009D5ADB">
              <w:rPr>
                <w:rFonts w:ascii="Times New Roman" w:hAnsi="Times New Roman" w:cs="Times New Roman"/>
                <w:color w:val="auto"/>
              </w:rPr>
              <w:t xml:space="preserve"> .</w:t>
            </w:r>
            <w:proofErr w:type="gramEnd"/>
          </w:p>
          <w:p w:rsidR="001049D4" w:rsidRPr="009D5ADB" w:rsidRDefault="001049D4" w:rsidP="009464A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https://www.asino.ru/content/Inv_prof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14671" w:type="dxa"/>
            <w:gridSpan w:val="5"/>
          </w:tcPr>
          <w:p w:rsidR="00BB1A5F" w:rsidRPr="009D5ADB" w:rsidRDefault="00BB1A5F" w:rsidP="00392463">
            <w:pPr>
              <w:pStyle w:val="ab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Рынок розничной торговли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23.1</w:t>
            </w:r>
          </w:p>
        </w:tc>
        <w:tc>
          <w:tcPr>
            <w:tcW w:w="3799" w:type="dxa"/>
          </w:tcPr>
          <w:p w:rsidR="00BB1A5F" w:rsidRPr="009D5ADB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Содействие развитию ярмарочной торговли на территории района</w:t>
            </w:r>
          </w:p>
        </w:tc>
        <w:tc>
          <w:tcPr>
            <w:tcW w:w="2091" w:type="dxa"/>
          </w:tcPr>
          <w:p w:rsidR="00BB1A5F" w:rsidRPr="009D5ADB" w:rsidRDefault="00BB1A5F" w:rsidP="0022197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специализированных ярмарок пищевой продукции местных товаропроизводителей.</w:t>
            </w:r>
          </w:p>
          <w:p w:rsidR="00BB1A5F" w:rsidRPr="009D5ADB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жителей района и области местной сельскохозяйственной продукцией.</w:t>
            </w:r>
          </w:p>
          <w:p w:rsidR="00BB1A5F" w:rsidRPr="009D5ADB" w:rsidRDefault="00BB1A5F" w:rsidP="002219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6446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 ежедневном режиме работает универсальный городской  рынок, на котором выделены места для реализации сельскохозяйственной продукции (молочная, мясная, полуфабрикаты и т.п.). На территории Бизнес-центра еженедельно </w:t>
            </w:r>
            <w:r w:rsidR="0048740E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проходит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ярмарка выходного </w:t>
            </w:r>
            <w:proofErr w:type="gram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дня</w:t>
            </w:r>
            <w:proofErr w:type="gram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на которой реализуется продукци</w:t>
            </w:r>
            <w:r w:rsidR="0048740E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я местных товаропроизводителей. Активно принимают участие товаропроизводители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Первомайского</w:t>
            </w:r>
            <w:r w:rsidR="003D3062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Зырянского районов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</w:p>
          <w:p w:rsidR="00BB1A5F" w:rsidRPr="009D5ADB" w:rsidRDefault="00BB1A5F" w:rsidP="006446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Администрацией Асиновского района оказывается содействие местным товаропроизводителям в участии в областных ярмарках.</w:t>
            </w:r>
          </w:p>
          <w:p w:rsidR="00BB1A5F" w:rsidRPr="009D5ADB" w:rsidRDefault="00BB1A5F" w:rsidP="009464A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7" w:type="dxa"/>
          </w:tcPr>
          <w:p w:rsidR="00BB1A5F" w:rsidRPr="009D5ADB" w:rsidRDefault="00BB1A5F" w:rsidP="00BA5B8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23.2</w:t>
            </w:r>
          </w:p>
        </w:tc>
        <w:tc>
          <w:tcPr>
            <w:tcW w:w="3799" w:type="dxa"/>
          </w:tcPr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Мониторинг фактической обеспеченности населения площадью торговых объектов</w:t>
            </w:r>
          </w:p>
        </w:tc>
        <w:tc>
          <w:tcPr>
            <w:tcW w:w="2091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</w:tcPr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Достижение значения норматива минимальной обеспеченности населения площадью стационарных торговых объектов, утвержденного постановлением Администрации Томской области от 25.01.2017 № 15а.</w:t>
            </w:r>
          </w:p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Достигнуты значения:</w:t>
            </w:r>
          </w:p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E0531D" w:rsidRPr="009D5ADB" w:rsidRDefault="00E0531D" w:rsidP="00E0531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2023 </w:t>
            </w:r>
          </w:p>
          <w:p w:rsidR="00E0531D" w:rsidRPr="009D5ADB" w:rsidRDefault="00E0531D" w:rsidP="00E0531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Продовольственной группы всего  – </w:t>
            </w:r>
          </w:p>
          <w:p w:rsidR="00E0531D" w:rsidRPr="009D5ADB" w:rsidRDefault="00E0531D" w:rsidP="00E0531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1000 человек 451,2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кв</w:t>
            </w:r>
            <w:proofErr w:type="gram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.м</w:t>
            </w:r>
            <w:proofErr w:type="spellEnd"/>
            <w:proofErr w:type="gramEnd"/>
          </w:p>
          <w:p w:rsidR="00E0531D" w:rsidRPr="009D5ADB" w:rsidRDefault="00E0531D" w:rsidP="00E0531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Непродовольственной группы всего  – </w:t>
            </w:r>
          </w:p>
          <w:p w:rsidR="00BB1A5F" w:rsidRPr="009D5ADB" w:rsidRDefault="00E0531D" w:rsidP="00E0531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1000 человек 654,9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кв</w:t>
            </w:r>
            <w:proofErr w:type="gram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.м</w:t>
            </w:r>
            <w:proofErr w:type="spellEnd"/>
            <w:proofErr w:type="gramEnd"/>
          </w:p>
          <w:p w:rsidR="00E0531D" w:rsidRPr="009D5ADB" w:rsidRDefault="00E0531D" w:rsidP="00E0531D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E0531D" w:rsidP="001969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2024</w:t>
            </w:r>
          </w:p>
          <w:p w:rsidR="00BB1A5F" w:rsidRPr="009D5ADB" w:rsidRDefault="00BB1A5F" w:rsidP="00D96B6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Продовольственной группы всего  – </w:t>
            </w:r>
          </w:p>
          <w:p w:rsidR="00BB1A5F" w:rsidRPr="009D5ADB" w:rsidRDefault="00297D80" w:rsidP="00D96B6C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1000 человек 460,0</w:t>
            </w:r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кв</w:t>
            </w:r>
            <w:proofErr w:type="gramStart"/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.м</w:t>
            </w:r>
            <w:proofErr w:type="spellEnd"/>
            <w:proofErr w:type="gramEnd"/>
          </w:p>
          <w:p w:rsidR="00BB1A5F" w:rsidRPr="009D5ADB" w:rsidRDefault="00BB1A5F" w:rsidP="00D96B6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Непродовольственной группы всего  – </w:t>
            </w:r>
          </w:p>
          <w:p w:rsidR="00BB1A5F" w:rsidRPr="009D5ADB" w:rsidRDefault="00297D80" w:rsidP="00D96B6C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1000 человек 680,0</w:t>
            </w:r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кв</w:t>
            </w:r>
            <w:proofErr w:type="gramStart"/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.м</w:t>
            </w:r>
            <w:proofErr w:type="spellEnd"/>
            <w:proofErr w:type="gramEnd"/>
          </w:p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D96B6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717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 xml:space="preserve">Популяризация торговли на платформах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</w:rPr>
              <w:t>Вайлдберриз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</w:rPr>
              <w:t>, Озон</w:t>
            </w:r>
          </w:p>
        </w:tc>
      </w:tr>
      <w:tr w:rsidR="00BB1A5F" w:rsidRPr="009D5ADB" w:rsidTr="00BB1A5F">
        <w:trPr>
          <w:trHeight w:val="49"/>
        </w:trPr>
        <w:tc>
          <w:tcPr>
            <w:tcW w:w="739" w:type="dxa"/>
          </w:tcPr>
          <w:p w:rsidR="00BB1A5F" w:rsidRPr="009D5ADB" w:rsidRDefault="00BB1A5F" w:rsidP="00955E3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23.3</w:t>
            </w:r>
          </w:p>
        </w:tc>
        <w:tc>
          <w:tcPr>
            <w:tcW w:w="3799" w:type="dxa"/>
            <w:shd w:val="clear" w:color="auto" w:fill="auto"/>
          </w:tcPr>
          <w:p w:rsidR="00BB1A5F" w:rsidRPr="009D5ADB" w:rsidRDefault="00BB1A5F" w:rsidP="00DD13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Реализация мероприятий, направленных на увеличение количества нестационарных и мобильных торговых объектов и торговых мест под них</w:t>
            </w:r>
          </w:p>
        </w:tc>
        <w:tc>
          <w:tcPr>
            <w:tcW w:w="2091" w:type="dxa"/>
            <w:shd w:val="clear" w:color="auto" w:fill="auto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5324" w:type="dxa"/>
            <w:shd w:val="clear" w:color="auto" w:fill="auto"/>
          </w:tcPr>
          <w:p w:rsidR="00BB1A5F" w:rsidRPr="009D5ADB" w:rsidRDefault="00BB1A5F" w:rsidP="00F15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Включение в схемы новых мест для размещения объектов нестационарной торговли.</w:t>
            </w:r>
          </w:p>
          <w:p w:rsidR="00BB1A5F" w:rsidRPr="009D5ADB" w:rsidRDefault="00BB1A5F" w:rsidP="00F1515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9A7EF6" w:rsidP="005977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Постановлением администрации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городского поселения от 14.06.2023 № 479 внесены изменения в постановление Администрации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городского поселения от 12.05.2021 № 220/21 «Об утверждении схемы размещения нестационарных торговых объектов на территории муниципального образования «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Асиновское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городское поселение» и добавлены 6 схем размещения нестационарных торговых объектов. В 2024 году изменения не вносились, в связи с отсутствием потребности.</w:t>
            </w:r>
          </w:p>
        </w:tc>
        <w:tc>
          <w:tcPr>
            <w:tcW w:w="2717" w:type="dxa"/>
            <w:shd w:val="clear" w:color="auto" w:fill="auto"/>
          </w:tcPr>
          <w:p w:rsidR="00BB1A5F" w:rsidRPr="009D5ADB" w:rsidRDefault="00215F76" w:rsidP="00955E3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</w:tbl>
    <w:p w:rsidR="00955E32" w:rsidRPr="009D5ADB" w:rsidRDefault="00955E32" w:rsidP="00955E32">
      <w:pPr>
        <w:spacing w:after="200"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55E32" w:rsidRPr="009D5ADB" w:rsidRDefault="00A77EBC" w:rsidP="00A77EBC">
      <w:pPr>
        <w:pStyle w:val="ab"/>
        <w:spacing w:after="200" w:line="276" w:lineRule="auto"/>
        <w:ind w:left="1180"/>
        <w:rPr>
          <w:rFonts w:ascii="Times New Roman" w:hAnsi="Times New Roman" w:cs="Times New Roman"/>
          <w:b/>
          <w:color w:val="auto"/>
        </w:rPr>
      </w:pPr>
      <w:r w:rsidRPr="009D5ADB">
        <w:rPr>
          <w:rFonts w:ascii="Times New Roman" w:hAnsi="Times New Roman" w:cs="Times New Roman"/>
          <w:b/>
          <w:color w:val="auto"/>
        </w:rPr>
        <w:t xml:space="preserve">                                </w:t>
      </w:r>
      <w:r w:rsidR="00F15157" w:rsidRPr="009D5ADB">
        <w:rPr>
          <w:rFonts w:ascii="Times New Roman" w:hAnsi="Times New Roman" w:cs="Times New Roman"/>
          <w:b/>
          <w:color w:val="auto"/>
        </w:rPr>
        <w:t>Системные мероприятия, направленные на развитие конкурентной среды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0"/>
        <w:gridCol w:w="3374"/>
        <w:gridCol w:w="1704"/>
        <w:gridCol w:w="4202"/>
        <w:gridCol w:w="4779"/>
      </w:tblGrid>
      <w:tr w:rsidR="00BB1A5F" w:rsidRPr="009D5ADB" w:rsidTr="00BB1A5F">
        <w:trPr>
          <w:tblHeader/>
        </w:trPr>
        <w:tc>
          <w:tcPr>
            <w:tcW w:w="650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gramStart"/>
            <w:r w:rsidRPr="009D5ADB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gramEnd"/>
            <w:r w:rsidRPr="009D5ADB">
              <w:rPr>
                <w:rFonts w:ascii="Times New Roman" w:hAnsi="Times New Roman" w:cs="Times New Roman"/>
                <w:b/>
                <w:color w:val="auto"/>
              </w:rPr>
              <w:t>/п</w:t>
            </w:r>
          </w:p>
        </w:tc>
        <w:tc>
          <w:tcPr>
            <w:tcW w:w="3374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1704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Срок выполнения</w:t>
            </w:r>
          </w:p>
        </w:tc>
        <w:tc>
          <w:tcPr>
            <w:tcW w:w="4202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Результат выполнения мероприятий</w:t>
            </w:r>
          </w:p>
        </w:tc>
        <w:tc>
          <w:tcPr>
            <w:tcW w:w="4779" w:type="dxa"/>
            <w:vAlign w:val="center"/>
          </w:tcPr>
          <w:p w:rsidR="00BB1A5F" w:rsidRPr="009D5ADB" w:rsidRDefault="00BB1A5F" w:rsidP="004236E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Проблемы, возникшие при выполнении мероприятия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059" w:type="dxa"/>
            <w:gridSpan w:val="4"/>
          </w:tcPr>
          <w:p w:rsidR="00BB1A5F" w:rsidRPr="009D5ADB" w:rsidRDefault="00BB1A5F" w:rsidP="001028A5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Системные мероприятия, направленные на развитие конкурентной среды в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Асиновском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районе в соответствии с пунктом 30 Стандарта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1028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374" w:type="dxa"/>
          </w:tcPr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эффективности поддержки предприятий и индивидуальных предпринимателей с целью организации поставок продукции собственного производства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Ежегодный рост объема отгруженных товаров собственного производства</w:t>
            </w:r>
          </w:p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620BD8" w:rsidP="00421689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Январь-сентябрь </w:t>
            </w:r>
            <w:r w:rsidR="00D037D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 года 1 246 971 тыс. руб., или 48,3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 к ан</w:t>
            </w:r>
            <w:r w:rsidR="00920D36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алогичному периоду прошлого года. Снижение  объемов отгрузки в деревообрабатывающей отрасли</w:t>
            </w:r>
            <w:r w:rsidR="00421689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обусловлено проводимыми</w:t>
            </w:r>
            <w:r w:rsidR="00920D36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оптимизационными </w:t>
            </w:r>
            <w:r w:rsidR="00421689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процессами руководством  лесопромышленного парка.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374" w:type="dxa"/>
          </w:tcPr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Развитие и обеспечение функционирования портала «Малое и среднее предпринимательство»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информированности субъектов малого и среднего предпринимательства о возможностях для развития бизнеса.</w:t>
            </w:r>
          </w:p>
          <w:p w:rsidR="00BB1A5F" w:rsidRPr="009D5ADB" w:rsidRDefault="00BB1A5F" w:rsidP="00315A6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D3776B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 сайте администрации в разделе «Малое предпринимательство»</w:t>
            </w:r>
            <w:r w:rsidRPr="009D5ADB">
              <w:t xml:space="preserve"> </w:t>
            </w:r>
            <w:hyperlink r:id="rId10" w:history="1">
              <w:r w:rsidRPr="009D5ADB">
                <w:rPr>
                  <w:rStyle w:val="ad"/>
                  <w:rFonts w:ascii="Times New Roman" w:hAnsi="Times New Roman" w:cs="Times New Roman"/>
                  <w:shd w:val="clear" w:color="auto" w:fill="FFFFFF"/>
                </w:rPr>
                <w:t>https://www.asino.ru/content/maloe_pred</w:t>
              </w:r>
            </w:hyperlink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проводится наполнение информацией и ее актуализация в течение года на постоянной основе  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3374" w:type="dxa"/>
          </w:tcPr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>Актуализация раздела по развитию малого и среднего предпринимательства на официальном сайте муниципального образования.</w:t>
            </w:r>
          </w:p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 xml:space="preserve">Размещение информации о мерах и инфраструктуре поддержки субъектов малого </w:t>
            </w:r>
            <w:r w:rsidRPr="009D5ADB">
              <w:lastRenderedPageBreak/>
              <w:t xml:space="preserve">и среднего предпринимательства </w:t>
            </w:r>
          </w:p>
        </w:tc>
        <w:tc>
          <w:tcPr>
            <w:tcW w:w="1704" w:type="dxa"/>
          </w:tcPr>
          <w:p w:rsidR="00BB1A5F" w:rsidRPr="009D5ADB" w:rsidRDefault="00BB1A5F" w:rsidP="00315A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t>Повышение информированности субъектов МСП о принятых мерах по улучшению общих условий ведения предпринимательской деятельности.</w:t>
            </w:r>
          </w:p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rPr>
                <w:shd w:val="clear" w:color="auto" w:fill="FFFFFF"/>
              </w:rPr>
              <w:t>На сайте администрации в разделе «Малое предпринимательство» Имущественная поддержка МСП</w:t>
            </w:r>
          </w:p>
          <w:p w:rsidR="002B1136" w:rsidRPr="009D5ADB" w:rsidRDefault="009D3ACD" w:rsidP="00315A6A">
            <w:pPr>
              <w:pStyle w:val="formattext"/>
              <w:spacing w:before="0" w:beforeAutospacing="0" w:after="0" w:afterAutospacing="0"/>
              <w:textAlignment w:val="baseline"/>
              <w:rPr>
                <w:rStyle w:val="ad"/>
                <w:shd w:val="clear" w:color="auto" w:fill="FFFFFF"/>
              </w:rPr>
            </w:pPr>
            <w:hyperlink r:id="rId11" w:history="1">
              <w:r w:rsidR="002B1136" w:rsidRPr="009D5ADB">
                <w:rPr>
                  <w:rStyle w:val="ad"/>
                  <w:shd w:val="clear" w:color="auto" w:fill="FFFFFF"/>
                </w:rPr>
                <w:t>https://www.asino.ru/content/maloe_pred</w:t>
              </w:r>
            </w:hyperlink>
          </w:p>
          <w:p w:rsidR="00BB1A5F" w:rsidRPr="009D5ADB" w:rsidRDefault="00BB1A5F" w:rsidP="00315A6A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rPr>
                <w:shd w:val="clear" w:color="auto" w:fill="FFFFFF"/>
              </w:rPr>
              <w:t xml:space="preserve">проводится наполнение информацией и ее актуализация в течение года на постоянной основе  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1.4</w:t>
            </w:r>
          </w:p>
        </w:tc>
        <w:tc>
          <w:tcPr>
            <w:tcW w:w="3374" w:type="dxa"/>
          </w:tcPr>
          <w:p w:rsidR="00BB1A5F" w:rsidRPr="009D5ADB" w:rsidRDefault="00BB1A5F">
            <w:pPr>
              <w:pStyle w:val="formattext"/>
              <w:spacing w:before="0" w:beforeAutospacing="0" w:after="0" w:afterAutospacing="0"/>
              <w:textAlignment w:val="baseline"/>
            </w:pPr>
            <w:r w:rsidRPr="009D5ADB">
              <w:rPr>
                <w:shd w:val="clear" w:color="auto" w:fill="FFFFFF"/>
              </w:rPr>
              <w:t>Правовое просвещение субъектов предпринимательской деятельности по вопросам защиты их прав и законных интересов органами государственной власти</w:t>
            </w:r>
          </w:p>
        </w:tc>
        <w:tc>
          <w:tcPr>
            <w:tcW w:w="1704" w:type="dxa"/>
          </w:tcPr>
          <w:p w:rsidR="00BB1A5F" w:rsidRPr="009D5ADB" w:rsidRDefault="00BB1A5F" w:rsidP="00315A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D5ADB">
              <w:rPr>
                <w:shd w:val="clear" w:color="auto" w:fill="FFFFFF"/>
              </w:rPr>
              <w:t>Повышение уровня юридической грамотности субъектов предпринимательской деятельности.</w:t>
            </w:r>
          </w:p>
          <w:p w:rsidR="00BB1A5F" w:rsidRPr="009D5ADB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  <w:p w:rsidR="00BB1A5F" w:rsidRPr="009D5ADB" w:rsidRDefault="003C5264" w:rsidP="001028A5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9D5ADB">
              <w:rPr>
                <w:shd w:val="clear" w:color="auto" w:fill="FFFFFF"/>
              </w:rPr>
              <w:t xml:space="preserve">На базе </w:t>
            </w:r>
            <w:proofErr w:type="spellStart"/>
            <w:r w:rsidRPr="009D5ADB">
              <w:rPr>
                <w:shd w:val="clear" w:color="auto" w:fill="FFFFFF"/>
              </w:rPr>
              <w:t>Асиновского</w:t>
            </w:r>
            <w:proofErr w:type="spellEnd"/>
            <w:r w:rsidRPr="009D5ADB">
              <w:rPr>
                <w:shd w:val="clear" w:color="auto" w:fill="FFFFFF"/>
              </w:rPr>
              <w:t xml:space="preserve"> АБК «Бизнес-центр» организована встреча </w:t>
            </w:r>
            <w:proofErr w:type="spellStart"/>
            <w:r w:rsidRPr="009D5ADB">
              <w:rPr>
                <w:shd w:val="clear" w:color="auto" w:fill="FFFFFF"/>
              </w:rPr>
              <w:t>Асиновскго</w:t>
            </w:r>
            <w:proofErr w:type="spellEnd"/>
            <w:r w:rsidRPr="009D5ADB">
              <w:rPr>
                <w:shd w:val="clear" w:color="auto" w:fill="FFFFFF"/>
              </w:rPr>
              <w:t xml:space="preserve"> городского прокурора</w:t>
            </w:r>
            <w:r w:rsidR="00421689" w:rsidRPr="009D5ADB">
              <w:rPr>
                <w:shd w:val="clear" w:color="auto" w:fill="FFFFFF"/>
              </w:rPr>
              <w:t xml:space="preserve"> </w:t>
            </w:r>
            <w:r w:rsidRPr="009D5ADB">
              <w:rPr>
                <w:shd w:val="clear" w:color="auto" w:fill="FFFFFF"/>
              </w:rPr>
              <w:t xml:space="preserve">Томской области Александра Морозова </w:t>
            </w:r>
            <w:r w:rsidR="00F32BC6" w:rsidRPr="009D5ADB">
              <w:rPr>
                <w:shd w:val="clear" w:color="auto" w:fill="FFFFFF"/>
              </w:rPr>
              <w:t xml:space="preserve">с участием уполномоченных органов и представителей местного </w:t>
            </w:r>
            <w:proofErr w:type="gramStart"/>
            <w:r w:rsidR="00F32BC6" w:rsidRPr="009D5ADB">
              <w:rPr>
                <w:shd w:val="clear" w:color="auto" w:fill="FFFFFF"/>
              </w:rPr>
              <w:t>бизнес-сообщества</w:t>
            </w:r>
            <w:proofErr w:type="gramEnd"/>
            <w:r w:rsidRPr="009D5ADB">
              <w:rPr>
                <w:shd w:val="clear" w:color="auto" w:fill="FFFFFF"/>
              </w:rPr>
              <w:t>.</w:t>
            </w:r>
            <w:r w:rsidR="00F32BC6" w:rsidRPr="009D5ADB">
              <w:rPr>
                <w:shd w:val="clear" w:color="auto" w:fill="FFFFFF"/>
              </w:rPr>
              <w:t xml:space="preserve"> </w:t>
            </w:r>
            <w:r w:rsidRPr="009D5ADB">
              <w:rPr>
                <w:shd w:val="clear" w:color="auto" w:fill="FFFFFF"/>
              </w:rPr>
              <w:t xml:space="preserve"> Прокурор в своем выступлении осветил результаты работы надзорного ведомства в сфере защиты прав субъектов предпринимательской деятельности,  рассказал о ключевых положениях действующего законодательства в области государственного контроля (надзора) и муниципального контроля и о порядке обжалования действий контролеров.</w:t>
            </w:r>
          </w:p>
        </w:tc>
        <w:tc>
          <w:tcPr>
            <w:tcW w:w="4779" w:type="dxa"/>
          </w:tcPr>
          <w:p w:rsidR="00BB1A5F" w:rsidRPr="009D5ADB" w:rsidRDefault="007C55DA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1.5</w:t>
            </w:r>
          </w:p>
        </w:tc>
        <w:tc>
          <w:tcPr>
            <w:tcW w:w="3374" w:type="dxa"/>
          </w:tcPr>
          <w:p w:rsidR="00BB1A5F" w:rsidRPr="009D5ADB" w:rsidRDefault="00BB1A5F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D5ADB">
              <w:rPr>
                <w:shd w:val="clear" w:color="auto" w:fill="FFFFFF"/>
              </w:rPr>
              <w:t>Размещение информации о деятельности по содействию развитию конкуренции и соответствующих материалов на официальном сайте</w:t>
            </w:r>
          </w:p>
        </w:tc>
        <w:tc>
          <w:tcPr>
            <w:tcW w:w="1704" w:type="dxa"/>
          </w:tcPr>
          <w:p w:rsidR="00BB1A5F" w:rsidRPr="009D5ADB" w:rsidRDefault="00BB1A5F" w:rsidP="00315A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9D5ADB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D5ADB">
              <w:rPr>
                <w:shd w:val="clear" w:color="auto" w:fill="FFFFFF"/>
              </w:rPr>
              <w:t>Информационная открытость о деятельности по содействию развитию конкуренции.</w:t>
            </w:r>
          </w:p>
          <w:p w:rsidR="00F34791" w:rsidRPr="009D5ADB" w:rsidRDefault="00F34791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  <w:p w:rsidR="00BB1A5F" w:rsidRPr="009D5ADB" w:rsidRDefault="00BB1A5F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D5ADB">
              <w:rPr>
                <w:shd w:val="clear" w:color="auto" w:fill="FFFFFF"/>
              </w:rPr>
              <w:t xml:space="preserve">На сайте администрации в разделе </w:t>
            </w:r>
            <w:r w:rsidRPr="009D5ADB">
              <w:rPr>
                <w:shd w:val="clear" w:color="auto" w:fill="FFFFFF"/>
              </w:rPr>
              <w:lastRenderedPageBreak/>
              <w:t>«Развитие конкуренции»</w:t>
            </w:r>
          </w:p>
          <w:p w:rsidR="00BB1A5F" w:rsidRPr="009D5ADB" w:rsidRDefault="005F319C" w:rsidP="001028A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D5ADB">
              <w:t xml:space="preserve">https://www.asino.ru/content/raz_konkur </w:t>
            </w:r>
            <w:r w:rsidR="00BB1A5F" w:rsidRPr="009D5ADB">
              <w:rPr>
                <w:shd w:val="clear" w:color="auto" w:fill="FFFFFF"/>
              </w:rPr>
              <w:t xml:space="preserve">проводится наполнение информацией и ее актуализация в течение года на постоянной основе  </w:t>
            </w:r>
          </w:p>
        </w:tc>
        <w:tc>
          <w:tcPr>
            <w:tcW w:w="4779" w:type="dxa"/>
          </w:tcPr>
          <w:p w:rsidR="008C2860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8C2860" w:rsidRPr="009D5ADB" w:rsidRDefault="008C2860" w:rsidP="008C2860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8C2860" w:rsidP="008C2860">
            <w:pPr>
              <w:tabs>
                <w:tab w:val="left" w:pos="1182"/>
              </w:tabs>
              <w:rPr>
                <w:rFonts w:ascii="Times New Roman" w:hAnsi="Times New Roman" w:cs="Times New Roman"/>
              </w:rPr>
            </w:pPr>
            <w:r w:rsidRPr="009D5ADB">
              <w:rPr>
                <w:rFonts w:ascii="Times New Roman" w:hAnsi="Times New Roman" w:cs="Times New Roman"/>
              </w:rPr>
              <w:tab/>
            </w:r>
          </w:p>
        </w:tc>
      </w:tr>
      <w:tr w:rsidR="00BB1A5F" w:rsidRPr="009D5ADB" w:rsidTr="00BB1A5F">
        <w:trPr>
          <w:trHeight w:val="1074"/>
        </w:trPr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2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315A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3374" w:type="dxa"/>
          </w:tcPr>
          <w:p w:rsidR="00BB1A5F" w:rsidRPr="009D5ADB" w:rsidRDefault="00BB1A5F" w:rsidP="006152F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закупок у субъектов малого и среднего предпринимательства в соответствии с </w:t>
            </w:r>
            <w:hyperlink r:id="rId12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Федеральным законом от 18.07.2011 N 223-ФЗ «О закупках товаров, работ, услуг отдельными видами юридических лиц»</w:t>
              </w:r>
            </w:hyperlink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6152F5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Доля закупок у субъектов малого и среднего предпринимательства в совокупном стоимостном объеме договоров, заключенных по результатам закупок в соответствии с </w:t>
            </w:r>
            <w:hyperlink r:id="rId13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Федеральным законом от 18.07.2011 N 223-ФЗ «О закупках товаров, работ, услуг отдельными видами юридических лиц»</w:t>
              </w:r>
            </w:hyperlink>
            <w:r w:rsidRPr="009D5ADB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1A5F" w:rsidRPr="009D5ADB" w:rsidRDefault="00BB1A5F" w:rsidP="006152F5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9D3ACD" w:rsidP="006152F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 2024</w:t>
            </w:r>
            <w:r w:rsidR="009060A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 доля заку</w:t>
            </w:r>
            <w:r w:rsidR="009F000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пок у субъектов МСП составила </w:t>
            </w:r>
            <w:r w:rsidR="00B615F0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28</w:t>
            </w:r>
            <w:r w:rsidR="009060A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  в совокупном объеме контрактов заключенных по результатам закупок</w:t>
            </w:r>
            <w:r w:rsidR="0033308B" w:rsidRPr="009D5ADB">
              <w:rPr>
                <w:rFonts w:ascii="Times New Roman" w:hAnsi="Times New Roman" w:cs="Times New Roman"/>
                <w:color w:val="auto"/>
              </w:rPr>
              <w:t>.</w:t>
            </w:r>
            <w:r w:rsidR="00B615F0" w:rsidRPr="009D5ADB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0" w:name="_GoBack"/>
          </w:p>
          <w:bookmarkEnd w:id="0"/>
          <w:p w:rsidR="00BB1A5F" w:rsidRPr="009D5ADB" w:rsidRDefault="00BB1A5F" w:rsidP="006152F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9D5ADB" w:rsidRDefault="00BB1A5F" w:rsidP="00F549D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Заказчики заключают договоры с единственным поставщиком (подрядчиком, исполнителем), в связи с  незначительностью  суммы договорам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2.2</w:t>
            </w:r>
          </w:p>
        </w:tc>
        <w:tc>
          <w:tcPr>
            <w:tcW w:w="3374" w:type="dxa"/>
          </w:tcPr>
          <w:p w:rsidR="00BB1A5F" w:rsidRPr="009D5ADB" w:rsidRDefault="00BB1A5F" w:rsidP="00B819E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закупок у субъектов малого предпринимательства в соответствии  с </w:t>
            </w:r>
            <w:hyperlink r:id="rId14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 xml:space="preserve">Федеральным законом от 05.04.2013 N 44-ФЗ «О контрактной системе в сфере закупок товаров, работ, </w:t>
              </w:r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lastRenderedPageBreak/>
                <w:t>услуг для обеспечения государственных  и муниципальных нужд»</w:t>
              </w:r>
            </w:hyperlink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B819E7">
            <w:pPr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Доля закупок у субъектов малого предпринимательства в совокупном стоимостном объеме контрактов, заключенных по результатам закупок в соответствии с </w:t>
            </w:r>
            <w:hyperlink r:id="rId15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 xml:space="preserve">Федеральным законом от 05.04.2013 N 44-ФЗ «О контрактной системе в сфере закупок </w:t>
              </w:r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lastRenderedPageBreak/>
                <w:t>товаров, работ, услуг для обеспечения государственных  и муниципальных нужд»</w:t>
              </w:r>
            </w:hyperlink>
            <w:r w:rsidRPr="009D5ADB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1A5F" w:rsidRPr="009D5ADB" w:rsidRDefault="00BB1A5F" w:rsidP="00B819E7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B819E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</w:t>
            </w:r>
            <w:r w:rsidR="009F000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 </w:t>
            </w:r>
            <w:r w:rsidR="00EB128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 доля закупок у субъектов МСП с</w:t>
            </w:r>
            <w:r w:rsidR="00EB1284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оставила 45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  в совокупном объеме контрактов заключенных по результатам закупок</w:t>
            </w:r>
          </w:p>
        </w:tc>
        <w:tc>
          <w:tcPr>
            <w:tcW w:w="4779" w:type="dxa"/>
          </w:tcPr>
          <w:p w:rsidR="00BB1A5F" w:rsidRPr="009D5ADB" w:rsidRDefault="00BB1A5F" w:rsidP="00C47944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Заказчики заключают контракты с единственным поставщиком (подрядчиком, исполнителем).  Очень мало объявляют открытых аукционов, конкурсов, запросов котировок в электронном виде. Вследствие чего нормы СМП не выполняются.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2.3</w:t>
            </w:r>
          </w:p>
        </w:tc>
        <w:tc>
          <w:tcPr>
            <w:tcW w:w="3374" w:type="dxa"/>
          </w:tcPr>
          <w:p w:rsidR="00BB1A5F" w:rsidRPr="009D5ADB" w:rsidRDefault="00BB1A5F" w:rsidP="00B819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Направление приглашений к участию в централизованных закупках участникам закупок (в том числе субъектам малого и среднего предпринимательства) посредством функционала электронной площадки</w:t>
            </w:r>
          </w:p>
        </w:tc>
        <w:tc>
          <w:tcPr>
            <w:tcW w:w="1704" w:type="dxa"/>
          </w:tcPr>
          <w:p w:rsidR="00BB1A5F" w:rsidRPr="009D5ADB" w:rsidRDefault="00BB1A5F" w:rsidP="0008414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B819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Расширение участия субъектов малого и среднего предпринимательства в закупках.</w:t>
            </w:r>
          </w:p>
          <w:p w:rsidR="00BB1A5F" w:rsidRPr="009D5ADB" w:rsidRDefault="00BB1A5F" w:rsidP="00B819E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B45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Приглашения направляются на постоянной основе, путем автоматической рассылки электронной  пло</w:t>
            </w:r>
            <w:r w:rsidR="00EB1284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щадкой России РТС-</w:t>
            </w:r>
            <w:proofErr w:type="spellStart"/>
            <w:r w:rsidR="00EB1284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тендр</w:t>
            </w:r>
            <w:proofErr w:type="spellEnd"/>
            <w:r w:rsidR="00EB1284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 За 2024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 общее количеств</w:t>
            </w:r>
            <w:r w:rsidR="009F0008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 приглашений составило 1</w:t>
            </w:r>
            <w:r w:rsidR="00EB1284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66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ед.  </w:t>
            </w:r>
          </w:p>
        </w:tc>
        <w:tc>
          <w:tcPr>
            <w:tcW w:w="4779" w:type="dxa"/>
          </w:tcPr>
          <w:p w:rsidR="00BB1A5F" w:rsidRPr="009D5ADB" w:rsidRDefault="00BB1A5F" w:rsidP="00F549D9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Заказчики заключают контракты с единственным поставщиком (подрядчиком, исполнителем).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B819E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Повышение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3374" w:type="dxa"/>
          </w:tcPr>
          <w:p w:rsidR="00BB1A5F" w:rsidRPr="009D5ADB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Информационно-методическое, методологическое обеспечение поставщиков (подрядчиков, исполнителей) и товаропроизводителей, в том числе из числа субъектов малого предпринимательства, по вопросам их участия в определении поставщика (подрядчика, исполнителя) с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целью повышения конкурентоспособности</w:t>
            </w:r>
          </w:p>
        </w:tc>
        <w:tc>
          <w:tcPr>
            <w:tcW w:w="1704" w:type="dxa"/>
          </w:tcPr>
          <w:p w:rsidR="00BB1A5F" w:rsidRPr="009D5ADB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4202" w:type="dxa"/>
          </w:tcPr>
          <w:p w:rsidR="00BB1A5F" w:rsidRPr="009D5ADB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информационно-методических мероприятий для участников.</w:t>
            </w:r>
          </w:p>
          <w:p w:rsidR="00BB1A5F" w:rsidRPr="009D5ADB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606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33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МКУ «Центр закупок Асиновского района» на постоянной основе оказывает информационную, методологическую поддержку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по вопросам их участия в определении поставщиков товаров, услуг</w:t>
            </w:r>
          </w:p>
        </w:tc>
        <w:tc>
          <w:tcPr>
            <w:tcW w:w="4779" w:type="dxa"/>
          </w:tcPr>
          <w:p w:rsidR="00BB1A5F" w:rsidRPr="009D5ADB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4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6061B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4.1</w:t>
            </w:r>
          </w:p>
        </w:tc>
        <w:tc>
          <w:tcPr>
            <w:tcW w:w="3374" w:type="dxa"/>
          </w:tcPr>
          <w:p w:rsidR="00BB1A5F" w:rsidRPr="009D5ADB" w:rsidRDefault="00BB1A5F" w:rsidP="0072149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Перевод государственных и муниципальных услуг, связанных со сферой предпринимательской деятельности, в электронную форму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Снижение временных и финансовых издержек предпринимателей при получении государственных и муниципальных услуг, связанных со сферой предпринимательской деятельности.</w:t>
            </w:r>
          </w:p>
          <w:p w:rsidR="00BB1A5F" w:rsidRPr="009D5ADB" w:rsidRDefault="00BB1A5F" w:rsidP="00653DE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Решением Думы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Асиновского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района         от 15.12.2022 № 142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утвержден перечень муниципальных услуг из них 19 услуг имеют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статус массово социально значимых, которые полностью переведены в электронный вид. Мероприятия по переводу в электронный вид иных услуг будут осуществляться в соответствии с утвержденным планом перевода муниципальных услуг в электронный вид Распоряжение от 16.11.2022 №488-Р/22</w:t>
            </w:r>
          </w:p>
        </w:tc>
        <w:tc>
          <w:tcPr>
            <w:tcW w:w="4779" w:type="dxa"/>
          </w:tcPr>
          <w:p w:rsidR="00BB1A5F" w:rsidRPr="009D5ADB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4.2</w:t>
            </w:r>
          </w:p>
        </w:tc>
        <w:tc>
          <w:tcPr>
            <w:tcW w:w="3374" w:type="dxa"/>
          </w:tcPr>
          <w:p w:rsidR="00BB1A5F" w:rsidRPr="009D5ADB" w:rsidRDefault="00BB1A5F" w:rsidP="00653D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proofErr w:type="gramStart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Включение положений, предусматривающих анализ воздействия муниципальных нормативных правовых актов или их проектов на состояние конкуренции, в порядки проведения оценки регулирующего воздействия </w:t>
            </w: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lastRenderedPageBreak/>
              <w:t>проектов муниципальных нормативных правовых актов и экспертизы муниципальных нормативных правовых актов, устанавливаемые в соответствии с Федеральным законом</w:t>
            </w:r>
            <w:hyperlink r:id="rId16" w:history="1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от 6 октября 2003 года N 131-ФЗ «Об общих принципах организации местного самоуправления в Российской Федерации», по вопросам оценки регулирующего воздействия проектов</w:t>
            </w:r>
            <w:proofErr w:type="gramEnd"/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 xml:space="preserve"> нормативных правовых актов и экспертизы нормативных правовых актов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6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  <w:proofErr w:type="gram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Включение положений, предусматривающих анализ воздействия муниципальных нормативных правовых актов или их проектов на состояние конкуренции, в порядок проведения оценки регулирующего воздействия, утвержденного постановлением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администрации Асиновского района от 18.01.2017 №  47 «</w:t>
            </w:r>
            <w:r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Об оценке регулирующего воздействия проектов муниципальных нормативных правовых актов и экспертизы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 в муниципальном образовании «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Асиновский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 район».</w:t>
            </w:r>
            <w:proofErr w:type="gramEnd"/>
          </w:p>
          <w:p w:rsidR="00BB1A5F" w:rsidRPr="009D5ADB" w:rsidRDefault="00BB1A5F" w:rsidP="006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</w:pPr>
          </w:p>
          <w:p w:rsidR="00BB1A5F" w:rsidRPr="009D5ADB" w:rsidRDefault="00BB1A5F" w:rsidP="00331B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Последние изменения </w:t>
            </w:r>
            <w:r w:rsidR="00640439"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в </w:t>
            </w:r>
            <w:proofErr w:type="gramStart"/>
            <w:r w:rsidR="00640439"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>действующий</w:t>
            </w:r>
            <w:proofErr w:type="gramEnd"/>
            <w:r w:rsidR="00640439"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 НПА внесены в 2024</w:t>
            </w:r>
            <w:r w:rsidRPr="009D5ADB">
              <w:rPr>
                <w:rFonts w:ascii="Times New Roman" w:hAnsi="Times New Roman" w:cs="Times New Roman"/>
                <w:color w:val="auto"/>
                <w:bdr w:val="none" w:sz="0" w:space="0" w:color="auto" w:frame="1"/>
              </w:rPr>
              <w:t xml:space="preserve"> году.</w:t>
            </w:r>
          </w:p>
        </w:tc>
        <w:tc>
          <w:tcPr>
            <w:tcW w:w="4779" w:type="dxa"/>
          </w:tcPr>
          <w:p w:rsidR="00BB1A5F" w:rsidRPr="009D5ADB" w:rsidRDefault="00BB1A5F" w:rsidP="0072149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5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BB19A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Совершенствование процессов управления в рамках </w:t>
            </w:r>
            <w:proofErr w:type="gramStart"/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полномочий органов исполнительной власти субъектов Российской Федерации</w:t>
            </w:r>
            <w:proofErr w:type="gramEnd"/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3374" w:type="dxa"/>
          </w:tcPr>
          <w:p w:rsidR="00BB1A5F" w:rsidRPr="009D5ADB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Сокращение количества государственных и муниципальных унитарных предприятий на конкурентных рынках Томской области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Снижение количества государственных унитарных предприятий путем ликвидации или реорганизации на товарном рынке.</w:t>
            </w:r>
          </w:p>
          <w:p w:rsidR="00BB1A5F" w:rsidRPr="009D5ADB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071586" w:rsidRPr="009D5ADB" w:rsidRDefault="00071586" w:rsidP="0007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D5ADB">
              <w:rPr>
                <w:rFonts w:ascii="Times New Roman" w:eastAsia="Times New Roman" w:hAnsi="Times New Roman" w:cs="Times New Roman"/>
                <w:color w:val="auto"/>
              </w:rPr>
              <w:t>На основании  Федерального закона от 27 декабря 2019 года № 485-ФЗ «О внесении изменений в Федеральный закон «О государственных и муниципальных унитарных предприятиях»</w:t>
            </w:r>
            <w:r w:rsidR="00D17C1A" w:rsidRPr="009D5ADB">
              <w:rPr>
                <w:rFonts w:ascii="Times New Roman" w:eastAsia="Times New Roman" w:hAnsi="Times New Roman" w:cs="Times New Roman"/>
                <w:color w:val="auto"/>
              </w:rPr>
              <w:t xml:space="preserve"> в 2024 году</w:t>
            </w:r>
          </w:p>
          <w:p w:rsidR="000E7298" w:rsidRPr="009D5ADB" w:rsidRDefault="00071586" w:rsidP="000E72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5ADB">
              <w:rPr>
                <w:rFonts w:ascii="Times New Roman" w:hAnsi="Times New Roman" w:cs="Times New Roman"/>
              </w:rPr>
              <w:lastRenderedPageBreak/>
              <w:t>МУП «</w:t>
            </w:r>
            <w:proofErr w:type="spellStart"/>
            <w:r w:rsidRPr="009D5ADB">
              <w:rPr>
                <w:rFonts w:ascii="Times New Roman" w:hAnsi="Times New Roman" w:cs="Times New Roman"/>
              </w:rPr>
              <w:t>Спецавтохозяйство</w:t>
            </w:r>
            <w:proofErr w:type="spellEnd"/>
            <w:r w:rsidRPr="009D5ADB">
              <w:rPr>
                <w:rFonts w:ascii="Times New Roman" w:hAnsi="Times New Roman" w:cs="Times New Roman"/>
              </w:rPr>
              <w:t>» и</w:t>
            </w:r>
            <w:r w:rsidR="00D17C1A" w:rsidRPr="009D5ADB">
              <w:rPr>
                <w:rFonts w:ascii="Times New Roman" w:hAnsi="Times New Roman" w:cs="Times New Roman"/>
              </w:rPr>
              <w:t xml:space="preserve"> МУП Гостиница «Радуга» </w:t>
            </w:r>
            <w:r w:rsidRPr="009D5ADB">
              <w:rPr>
                <w:rFonts w:ascii="Times New Roman" w:hAnsi="Times New Roman" w:cs="Times New Roman"/>
              </w:rPr>
              <w:t xml:space="preserve"> реорганиз</w:t>
            </w:r>
            <w:r w:rsidR="00D17C1A" w:rsidRPr="009D5ADB">
              <w:rPr>
                <w:rFonts w:ascii="Times New Roman" w:hAnsi="Times New Roman" w:cs="Times New Roman"/>
              </w:rPr>
              <w:t>ованы в Общества с ограниченной ответственностью</w:t>
            </w:r>
          </w:p>
          <w:p w:rsidR="00BB1A5F" w:rsidRPr="009D5ADB" w:rsidRDefault="00BB1A5F" w:rsidP="00BB19A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BB1A5F" w:rsidRPr="009D5ADB" w:rsidRDefault="00BB1A5F" w:rsidP="007214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6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6E4DB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 Создание условий для недискриминационного доступа хозяйствующих субъектов на товарные рынки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6.1</w:t>
            </w:r>
          </w:p>
        </w:tc>
        <w:tc>
          <w:tcPr>
            <w:tcW w:w="3374" w:type="dxa"/>
          </w:tcPr>
          <w:p w:rsidR="00BB1A5F" w:rsidRPr="009D5ADB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Предоставление хозяйствующим субъектам мер государственной и муниципальной поддержки на равных условиях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Создание прозрачных и недискриминационных условий доступа на товарные рынки региона хозяйствующим субъектам.</w:t>
            </w:r>
          </w:p>
          <w:p w:rsidR="00BB1A5F" w:rsidRPr="009D5ADB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6E4DBB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0C23AD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2024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в  районе хозяйствующим субъ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ектам оказывалась поддержка по 7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видам субсидий. На каждый вид поддержки разработаны порядки, утвержденные НПА которые размещены на официальном сайте администрации района.</w:t>
            </w:r>
          </w:p>
          <w:p w:rsidR="00BB1A5F" w:rsidRPr="009D5ADB" w:rsidRDefault="00BB1A5F" w:rsidP="00F6680A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7E352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7.1</w:t>
            </w:r>
          </w:p>
        </w:tc>
        <w:tc>
          <w:tcPr>
            <w:tcW w:w="3374" w:type="dxa"/>
          </w:tcPr>
          <w:p w:rsidR="00BB1A5F" w:rsidRPr="009D5ADB" w:rsidRDefault="00BB1A5F" w:rsidP="00AA7032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Формирование перечня государственных  и муниципальных объектов недвижимого имущества, включая не используемые по назначению, в отношении которых могут быть заключены соглашения  с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применением механизмов государственно-частного партнерства и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муниципально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-частного партнерства в социальной сфере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AA70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Заключение соглашений  с применением механизмов государственно-частного партнерства и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муниципально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-частного партнерства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 обязательством сохранения целевого назначения и использования объекта недвижимого имущества.</w:t>
            </w:r>
          </w:p>
          <w:p w:rsidR="00BB1A5F" w:rsidRPr="009D5ADB" w:rsidRDefault="00BB1A5F" w:rsidP="00AA7032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BB1A5F" w:rsidRPr="009D5ADB" w:rsidRDefault="00BB1A5F" w:rsidP="002F1A6E">
            <w:pPr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Объекты недви</w:t>
            </w:r>
            <w:r w:rsidR="00550457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жимого имущества, соответствующи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е критериям формирования перечня,  в муниципальной собственности МО «Асиновский район» по </w:t>
            </w:r>
            <w:r w:rsidR="00795FC0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состоянию на 01.01.2025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года отсутствуют</w:t>
            </w:r>
          </w:p>
        </w:tc>
        <w:tc>
          <w:tcPr>
            <w:tcW w:w="4779" w:type="dxa"/>
          </w:tcPr>
          <w:p w:rsidR="00BB1A5F" w:rsidRPr="009D5ADB" w:rsidRDefault="00BB1A5F" w:rsidP="008C7795">
            <w:pPr>
              <w:jc w:val="center"/>
              <w:rPr>
                <w:rFonts w:ascii="Times New Roman" w:hAnsi="Times New Roman" w:cs="Times New Roman"/>
                <w:color w:val="008000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Отсутствие объектов, отвечающих установленным критериям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8.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6162F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муниципально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8.1</w:t>
            </w:r>
          </w:p>
        </w:tc>
        <w:tc>
          <w:tcPr>
            <w:tcW w:w="3374" w:type="dxa"/>
          </w:tcPr>
          <w:p w:rsidR="00BB1A5F" w:rsidRPr="009D5ADB" w:rsidRDefault="00BB1A5F" w:rsidP="006162F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Применение механизмов государственно-частного партнерства (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муниципально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-частного партнерства), заключение концессионных соглашений в социальной сфере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6162F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Реестр соглашений о государственно-частном партнерстве (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муниципально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-частном партнерстве), концессионных соглашений.</w:t>
            </w:r>
          </w:p>
          <w:p w:rsidR="00BB1A5F" w:rsidRPr="009D5ADB" w:rsidRDefault="00BB1A5F" w:rsidP="004352E2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4352E2">
            <w:pPr>
              <w:rPr>
                <w:rFonts w:ascii="Times New Roman" w:hAnsi="Times New Roman" w:cs="Times New Roman"/>
                <w:color w:val="auto"/>
              </w:rPr>
            </w:pPr>
          </w:p>
          <w:p w:rsidR="00BB1A5F" w:rsidRPr="009D5ADB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</w:rPr>
              <w:t>Асиновском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</w:rPr>
              <w:t xml:space="preserve"> районе ранее было заключено концессионное соглашение  между администрацией Асиновского городского поселения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</w:rPr>
              <w:t>и ООО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</w:rPr>
              <w:t xml:space="preserve"> «</w:t>
            </w:r>
            <w:proofErr w:type="spellStart"/>
            <w:r w:rsidRPr="009D5ADB">
              <w:rPr>
                <w:rFonts w:ascii="Times New Roman" w:hAnsi="Times New Roman" w:cs="Times New Roman"/>
                <w:color w:val="auto"/>
              </w:rPr>
              <w:t>Теплоинвест</w:t>
            </w:r>
            <w:proofErr w:type="spellEnd"/>
            <w:r w:rsidRPr="009D5ADB">
              <w:rPr>
                <w:rFonts w:ascii="Times New Roman" w:hAnsi="Times New Roman" w:cs="Times New Roman"/>
                <w:color w:val="auto"/>
              </w:rPr>
              <w:t>» 26.08.2020 на 1076,3 млн. рублей, в том числе средства Фонда содействия реформированию ЖКХ – 300,0 млн. рублей, средства концессионера – 105,7 млн. рублей, средства областного и местного бюджетов – 670,6 млн. рублей. Срок окончания действия соглашения – 15.05.2032 года. Построено 16 котельных, реконструирована 1 котельная.</w:t>
            </w:r>
          </w:p>
          <w:p w:rsidR="00BB1A5F" w:rsidRPr="009D5ADB" w:rsidRDefault="00BB1A5F" w:rsidP="006162F6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9D5ADB" w:rsidRDefault="00BB1A5F" w:rsidP="006162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9.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6162F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9.1</w:t>
            </w:r>
          </w:p>
        </w:tc>
        <w:tc>
          <w:tcPr>
            <w:tcW w:w="3374" w:type="dxa"/>
          </w:tcPr>
          <w:p w:rsidR="00BB1A5F" w:rsidRPr="009D5ADB" w:rsidRDefault="00BB1A5F" w:rsidP="006162F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Освещение эффективных практик предоставления негосударственными организациями социальных (общественно полезных) услуг населению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информированности населения о социальных (общественно полезных) услугах, предоставляемых негосударственными организациями</w:t>
            </w: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4F767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8A142A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Необходимая информация размещается на официальном сайте администрации Асиновского района и </w:t>
            </w:r>
            <w:r w:rsidR="008773B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сайте АБК «Бизнес-центр». В </w:t>
            </w:r>
            <w:r w:rsidR="008A142A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на площадке АБК «Бизнес-центр»  было проведено </w:t>
            </w:r>
            <w:r w:rsidR="008A142A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5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консультаций по вопросам социального предпринимательства.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10.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4236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10.1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районного конкурса предпринимательских проектов «Бизнес-старт». Оказание поддержки победителям районного конкурса предпринимательских проектов «Бизнес-старт»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Популяризация предпринимательской деятельности. 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Стимулирование производства и реализации качественных товаров, работ и услуг.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3A3462" w:rsidP="00D16745">
            <w:pPr>
              <w:jc w:val="both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2024</w:t>
            </w:r>
            <w:r w:rsidR="00D1674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соответствии с программой «Развитие предпринимательства в </w:t>
            </w:r>
            <w:proofErr w:type="spellStart"/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Асиновском</w:t>
            </w:r>
            <w:proofErr w:type="spellEnd"/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районе» был объявлен конкурс на определение лучших предпринимательских </w:t>
            </w:r>
            <w:r w:rsidR="0085254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проектов. На конкурс поступило 4</w:t>
            </w:r>
            <w:r w:rsidR="00D1674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заявки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от субъектов МСП. Победителями конкурса были признан</w:t>
            </w:r>
            <w:r w:rsidR="0085254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ы 3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предпринимательских</w:t>
            </w:r>
            <w:proofErr w:type="gramEnd"/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проекта. В рамках программы победителям была оказана финансовая поддержка по </w:t>
            </w:r>
            <w:r w:rsidR="00D1674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700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тыс.</w:t>
            </w:r>
            <w:r w:rsidR="00D1674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</w:t>
            </w:r>
            <w:r w:rsidR="00D1674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уб. каждому победителю. 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10.2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Проведение обучающих семинаров, курсов, тренингов по вопросам осуществления предпринимательской деятельности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Организация семинаров, курсов, тренингов для населения района и области в целом. </w:t>
            </w:r>
          </w:p>
          <w:p w:rsidR="00BB1A5F" w:rsidRPr="009D5ADB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2F1A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АБК </w:t>
            </w:r>
            <w:r w:rsidR="00944B40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«Бизнес-центр» в 2024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было проведено 6 обучающих семинаров, курсов, тренингов по вопросам осуществления предпринимательской деятельности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11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19613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11.1</w:t>
            </w:r>
          </w:p>
        </w:tc>
        <w:tc>
          <w:tcPr>
            <w:tcW w:w="3374" w:type="dxa"/>
          </w:tcPr>
          <w:p w:rsidR="00BB1A5F" w:rsidRPr="009D5ADB" w:rsidRDefault="00BB1A5F" w:rsidP="0044772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Реализация (поддержка) программ дополнительного профессионального обучения актуальным навыкам и профессиям цифровой экономики для переподготовки кадров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Развитие у обучающихся навыков и компетенций, необходимых для цифровой экономики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6E08B3" w:rsidP="003E69FD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="003E69FD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 году 259 человек  обучались по программе Ключевые компетенции</w:t>
            </w:r>
            <w:r w:rsidR="003E69FD" w:rsidRPr="009D5ADB">
              <w:t xml:space="preserve"> </w:t>
            </w:r>
            <w:r w:rsidR="003E69FD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цифровой экономики   через ЦОПП</w:t>
            </w:r>
          </w:p>
        </w:tc>
        <w:tc>
          <w:tcPr>
            <w:tcW w:w="4779" w:type="dxa"/>
          </w:tcPr>
          <w:p w:rsidR="00BB1A5F" w:rsidRPr="009D5ADB" w:rsidRDefault="00BB1A5F" w:rsidP="004477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59129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Повышение в субъекте Российской Федерации цифровой грамотности населения, государственных гражданских служащих и </w:t>
            </w: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lastRenderedPageBreak/>
              <w:t>работников бюджетной сферы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12.1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Обучение граждан пожилого возраста навыкам компьютерной грамотности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Вовлечение граждан пожилого возраста в информационную среду, формирование практических навыков работы на современном персональном компьютере</w:t>
            </w:r>
          </w:p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AE56A9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="00FB726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МБУ «АМЦБС» было  </w:t>
            </w:r>
            <w:r w:rsidR="00FB726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проведено обучение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граждан</w:t>
            </w:r>
            <w:r w:rsidR="003B7AAB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навыкам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компьютерной грамотности, кол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ичество участнико</w:t>
            </w:r>
            <w:r w:rsidR="00FB726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 пожилого возраста составило 68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человек.</w:t>
            </w:r>
          </w:p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12.2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Организация обучения гражданских служащих цифровой грамотности, необходимой для исполнения должностных обязанностей гражданскими служащими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Повышение цифровой грамотности, необходимой для исполнения должностных обязанностей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гражданскими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служащим</w:t>
            </w:r>
          </w:p>
          <w:p w:rsidR="00BB1A5F" w:rsidRPr="009D5ADB" w:rsidRDefault="00BB1A5F" w:rsidP="00550454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29009B" w:rsidRPr="009D5ADB" w:rsidRDefault="0029009B" w:rsidP="00456415">
            <w:pPr>
              <w:jc w:val="both"/>
              <w:rPr>
                <w:rFonts w:ascii="Times New Roman" w:hAnsi="Times New Roman" w:cs="Times New Roman"/>
                <w:color w:val="4F81BD" w:themeColor="accent1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</w:t>
            </w:r>
            <w:r w:rsidR="00456415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обучение не проводилось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13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59129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13.1</w:t>
            </w:r>
          </w:p>
        </w:tc>
        <w:tc>
          <w:tcPr>
            <w:tcW w:w="3374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Предоставление мер государственной поддержки молодым специалистам в различных сферах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экономической деятельности (здравоохранение, образование, сельское хозяйство и другое)</w:t>
            </w:r>
          </w:p>
        </w:tc>
        <w:tc>
          <w:tcPr>
            <w:tcW w:w="1704" w:type="dxa"/>
          </w:tcPr>
          <w:p w:rsidR="00BB1A5F" w:rsidRPr="009D5ADB" w:rsidRDefault="00BB1A5F" w:rsidP="005808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Поддержка молодых специалистов в различных сферах экономической деятельности</w:t>
            </w: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:rsidR="00BB1A5F" w:rsidRPr="009D5ADB" w:rsidRDefault="00A61281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В 2024</w:t>
            </w:r>
            <w:r w:rsidR="00E31541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году 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оказана поддержка:</w:t>
            </w: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067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здравоохранение: </w:t>
            </w:r>
            <w:r w:rsidR="00577DA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</w:t>
            </w:r>
            <w:r w:rsidR="002D60ED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специа</w:t>
            </w:r>
            <w:r w:rsidR="00577DA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листам (компенсация расходов по найму жилья),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577DA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 специалисту </w:t>
            </w:r>
            <w:proofErr w:type="gramStart"/>
            <w:r w:rsidR="00577DA8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ежемесяч</w:t>
            </w:r>
            <w:r w:rsidR="0085609B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ная поддержка на оплату проезда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)</w:t>
            </w:r>
            <w:r w:rsidR="00E31541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:rsidR="00A61281" w:rsidRPr="009D5ADB" w:rsidRDefault="00AA6732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образование: 8 специалистам (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подъемные в размере 2 должностных окладов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)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r w:rsidR="00A61281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24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специалистам (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ежемесячная доплата </w:t>
            </w:r>
            <w:r w:rsidR="00A61281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 статус молодого специалиста), 7 специалистам (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стипендия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Губернатора </w:t>
            </w:r>
            <w:r w:rsidR="00A61281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Томской области);</w:t>
            </w:r>
          </w:p>
          <w:p w:rsidR="00BB1A5F" w:rsidRPr="009D5ADB" w:rsidRDefault="00907318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культура: 2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спец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иалиста </w:t>
            </w:r>
            <w:r w:rsidR="00BB1A5F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(возмещение расходов по найму жилья)</w:t>
            </w:r>
            <w:r w:rsidR="00576A23"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:rsidR="00BB1A5F" w:rsidRPr="009D5ADB" w:rsidRDefault="00BB1A5F" w:rsidP="00BF1669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79" w:type="dxa"/>
          </w:tcPr>
          <w:p w:rsidR="00B6453A" w:rsidRPr="009D5ADB" w:rsidRDefault="00B6453A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6453A" w:rsidRPr="009D5ADB" w:rsidRDefault="00B6453A" w:rsidP="00B6453A">
            <w:pPr>
              <w:rPr>
                <w:rFonts w:ascii="Times New Roman" w:hAnsi="Times New Roman" w:cs="Times New Roman"/>
              </w:rPr>
            </w:pPr>
          </w:p>
          <w:p w:rsidR="00BB1A5F" w:rsidRPr="009D5ADB" w:rsidRDefault="00BB1A5F" w:rsidP="00B6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14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E03AE6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gramStart"/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</w:t>
            </w:r>
            <w:proofErr w:type="gramEnd"/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 Федерации и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17" w:history="1">
              <w:r w:rsidRPr="009D5ADB">
                <w:rPr>
                  <w:rStyle w:val="ad"/>
                  <w:rFonts w:ascii="Times New Roman" w:hAnsi="Times New Roman" w:cs="Times New Roman"/>
                  <w:b/>
                  <w:color w:val="auto"/>
                  <w:u w:val="none"/>
                  <w:shd w:val="clear" w:color="auto" w:fill="FFFFFF"/>
                </w:rPr>
                <w:t>www.torgi.gov.ru</w:t>
              </w:r>
            </w:hyperlink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) и на официальном сайте уполномоченного органа в сети «Интернет»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14.1</w:t>
            </w:r>
          </w:p>
        </w:tc>
        <w:tc>
          <w:tcPr>
            <w:tcW w:w="3374" w:type="dxa"/>
          </w:tcPr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информации об имуществе, находящемся в муниципальной собственности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актуальной информации об имуществе, находящемся в муниципальной собственности</w:t>
            </w:r>
          </w:p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8C7795">
            <w:pPr>
              <w:jc w:val="both"/>
              <w:rPr>
                <w:rFonts w:ascii="Times New Roman" w:hAnsi="Times New Roman" w:cs="Times New Roman"/>
                <w:color w:val="008000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Актуальный перечень имущества, находящегося в муниципальной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собственности МО «Асиновский район» размещен на официальном сайте Асиновского района в разделе «Муниципальное имущество»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14.2</w:t>
            </w:r>
          </w:p>
        </w:tc>
        <w:tc>
          <w:tcPr>
            <w:tcW w:w="3374" w:type="dxa"/>
          </w:tcPr>
          <w:p w:rsidR="00BB1A5F" w:rsidRPr="009D5ADB" w:rsidRDefault="00BB1A5F" w:rsidP="003D58C6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Размещение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указанных в части 4 </w:t>
            </w:r>
            <w:hyperlink r:id="rId18" w:anchor="7EK0KJ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статьи 18 Федерального закона от 24.07.2007 N 209-ФЗ «О развитии малого и среднего предпринимательства в Российской Федерации»</w:t>
              </w:r>
            </w:hyperlink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в сети «Интернет»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Размещение актуальной информации об имуществе, находящемся в муниципальной собственности,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свободного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от прав третьих лиц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8C7795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Актуальный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указанных в части 4 </w:t>
            </w:r>
            <w:hyperlink r:id="rId19" w:anchor="7EK0KJ" w:history="1">
              <w:r w:rsidRPr="009D5ADB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статьи 18 Федерального закона от 24.07.2007 N 209-ФЗ «О развитии малого и среднего предпринимательства в Российской Федерации»</w:t>
              </w:r>
            </w:hyperlink>
            <w:r w:rsidRPr="009D5ADB">
              <w:rPr>
                <w:rStyle w:val="ad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размещен на официальном сайте Асиновского района в разделе «Имущество для бизнеса»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2E569D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Мобильность трудовых ресурсов, способствующая повышению эффективности труда, включающая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</w:t>
            </w:r>
            <w:proofErr w:type="gramStart"/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а(</w:t>
            </w:r>
            <w:proofErr w:type="gramEnd"/>
            <w:r w:rsidRPr="009D5ADB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приоритетом являются научно-технологические кадры)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15.1</w:t>
            </w:r>
          </w:p>
        </w:tc>
        <w:tc>
          <w:tcPr>
            <w:tcW w:w="3374" w:type="dxa"/>
          </w:tcPr>
          <w:p w:rsidR="00BB1A5F" w:rsidRPr="009D5ADB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Формирование перечня наиболее востребованных профессий на рынке труда Асиновского района для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обучения безработных граждан (повышение квалификации рабочей силы)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4202" w:type="dxa"/>
          </w:tcPr>
          <w:p w:rsidR="00BB1A5F" w:rsidRPr="009D5ADB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Сформирован перечень наиболее востребованных профессий на рынке труда Асиновского района</w:t>
            </w:r>
          </w:p>
          <w:p w:rsidR="00BB1A5F" w:rsidRPr="009D5ADB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4E08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ОГКУ ЦЗН Асиновского района сформирован перечень наиболее востребованных профессий на рынке труда</w:t>
            </w:r>
          </w:p>
          <w:p w:rsidR="00BB1A5F" w:rsidRPr="009D5ADB" w:rsidRDefault="00BB1A5F" w:rsidP="002E56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E347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запросу Департамента профессионального образования Томской области был проведен опрос и направлена информация по крупным организациям Асиновского района о потребности в квалифицированных рабочих кадрах и спе</w:t>
            </w:r>
            <w:r w:rsidR="008B0B4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циалистах среднего звена на 2025-2027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годы для регулирования вопросов подготовки таких специалистов.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15.2</w:t>
            </w:r>
          </w:p>
        </w:tc>
        <w:tc>
          <w:tcPr>
            <w:tcW w:w="3374" w:type="dxa"/>
          </w:tcPr>
          <w:p w:rsidR="00BB1A5F" w:rsidRPr="009D5ADB" w:rsidRDefault="00BB1A5F" w:rsidP="007C7D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Информирование населения и содействие в трудоустройстве в другой местности (внутри Томской области, а также в других субъектах Российской Федерации) с использованием информационного портала «Работа в России», других сайтов в информационно-телекоммуникационной сети «Интернет», средств массовой информации, информационных стендов в областных центрах занятости населения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9D5ADB" w:rsidRDefault="00BB1A5F" w:rsidP="001137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 информированности и мобильности трудовых ресурсов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BB1A5F" w:rsidRPr="009D5ADB" w:rsidRDefault="00BB1A5F" w:rsidP="00EA2516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Специалистами ОГКУ ЦЗН Асиновского района на постоянной основе </w:t>
            </w:r>
            <w:proofErr w:type="gramStart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проводится</w:t>
            </w:r>
            <w:proofErr w:type="gramEnd"/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работа по информированию граждан готовых к переезду с целью трудоустройства в других регионах Российской Федерации. Информация о потребностях работодателей в трудовых ресурсах размещается на портале «Работа России» в средствах массовой информации. Актуальная информация  о потребности в кадрах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предприятий и организаций незамедлительно размещается в информационном зале</w:t>
            </w:r>
            <w:r w:rsidRPr="009D5ADB">
              <w:rPr>
                <w:color w:val="auto"/>
              </w:rPr>
              <w:t xml:space="preserve"> </w:t>
            </w:r>
            <w:r w:rsidRPr="009D5AD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ОГКУ ЦЗН Асиновского района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lastRenderedPageBreak/>
              <w:t>16</w:t>
            </w:r>
          </w:p>
        </w:tc>
        <w:tc>
          <w:tcPr>
            <w:tcW w:w="14059" w:type="dxa"/>
            <w:gridSpan w:val="4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Выравнивание условий конкуренции как в рамках товарных рынков внутри субъекта Российской Федерации (включая темпы роста цен), так и между субъектами Российской Федерации (включая темпы роста и уровни цен)</w:t>
            </w:r>
          </w:p>
        </w:tc>
      </w:tr>
      <w:tr w:rsidR="00BB1A5F" w:rsidRPr="009D5ADB" w:rsidTr="00A65D9D">
        <w:trPr>
          <w:trHeight w:val="2979"/>
        </w:trPr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16.1</w:t>
            </w:r>
          </w:p>
        </w:tc>
        <w:tc>
          <w:tcPr>
            <w:tcW w:w="3374" w:type="dxa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Содействие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выставочно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-ярмарочной деятельности</w:t>
            </w:r>
          </w:p>
          <w:p w:rsidR="00BB1A5F" w:rsidRPr="009D5ADB" w:rsidRDefault="00BB1A5F" w:rsidP="00041CA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Расширение каналов сбыта продукции местных производителей, рост предпринимательской активности</w:t>
            </w: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DD20ED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2024 году пр</w:t>
            </w:r>
            <w:r w:rsidR="002A14D2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оведено:</w:t>
            </w:r>
          </w:p>
          <w:p w:rsidR="00BB1A5F" w:rsidRPr="009D5ADB" w:rsidRDefault="00DD20ED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-47 ярмарок выходного дня</w:t>
            </w:r>
            <w:r w:rsidR="00BB1A5F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;</w:t>
            </w: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- 8 выездных</w:t>
            </w:r>
            <w:r w:rsidR="007E1EB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ярмарок.</w:t>
            </w: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9" w:type="dxa"/>
            <w:gridSpan w:val="4"/>
          </w:tcPr>
          <w:p w:rsidR="00BB1A5F" w:rsidRPr="009D5ADB" w:rsidRDefault="00BB1A5F" w:rsidP="00DD493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D5ADB">
              <w:rPr>
                <w:rFonts w:ascii="Times New Roman" w:hAnsi="Times New Roman" w:cs="Times New Roman"/>
                <w:b/>
                <w:color w:val="auto"/>
              </w:rPr>
              <w:t>Дополнительные системные мероприятия</w:t>
            </w: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74" w:type="dxa"/>
          </w:tcPr>
          <w:p w:rsidR="00BB1A5F" w:rsidRPr="009D5ADB" w:rsidRDefault="00BB1A5F" w:rsidP="0055394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Мониторинг перечня лучших муниципальных практик по содействию развитию конкуренции</w:t>
            </w:r>
          </w:p>
        </w:tc>
        <w:tc>
          <w:tcPr>
            <w:tcW w:w="1704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4202" w:type="dxa"/>
          </w:tcPr>
          <w:p w:rsidR="003474A0" w:rsidRPr="009D5ADB" w:rsidRDefault="003474A0" w:rsidP="00AB75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Совершенствование деятельности администрации </w:t>
            </w:r>
            <w:proofErr w:type="spellStart"/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района в части реализации мероприятий по содействию развитию конкуренции и их результативности</w:t>
            </w:r>
          </w:p>
          <w:p w:rsidR="003474A0" w:rsidRPr="009D5ADB" w:rsidRDefault="003474A0" w:rsidP="00AB75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474A0" w:rsidRPr="009D5ADB" w:rsidRDefault="00421689" w:rsidP="0042168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Проводится </w:t>
            </w:r>
            <w:r w:rsidR="003474A0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изучение </w:t>
            </w:r>
            <w:r w:rsidR="003474A0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лучших муниципальных практик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передового опыта </w:t>
            </w:r>
            <w:r w:rsidR="003474A0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 содействию развитию конкуренции</w:t>
            </w: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A5F" w:rsidRPr="009D5ADB" w:rsidTr="00BB1A5F">
        <w:tc>
          <w:tcPr>
            <w:tcW w:w="650" w:type="dxa"/>
          </w:tcPr>
          <w:p w:rsidR="00BB1A5F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Оформление правоустанавливающих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документов на объекты теплоснабжения, водоснабжения</w:t>
            </w:r>
          </w:p>
          <w:p w:rsidR="00BB1A5F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водоотведения, постановка их на кадастровый учет, снижение доли бесхозяйных объектов коммунальной инфраструктуры</w:t>
            </w:r>
          </w:p>
        </w:tc>
        <w:tc>
          <w:tcPr>
            <w:tcW w:w="1704" w:type="dxa"/>
          </w:tcPr>
          <w:p w:rsidR="00BB1A5F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Ежегодно</w:t>
            </w:r>
          </w:p>
        </w:tc>
        <w:tc>
          <w:tcPr>
            <w:tcW w:w="4202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зарегистрированных объектов теплоснабжения, водоснабжения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и водоотведения не менее 82% от общего количества объектов по состоянию</w:t>
            </w:r>
          </w:p>
          <w:p w:rsidR="00BB1A5F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31 декабря отчетного года</w:t>
            </w:r>
          </w:p>
          <w:p w:rsidR="00FF4793" w:rsidRPr="009D5ADB" w:rsidRDefault="00FF4793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FF4793" w:rsidRPr="009D5ADB" w:rsidRDefault="00FF4793" w:rsidP="00FF4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Доля зарегистрированных объектов теплоснабжения, водоснабжения</w:t>
            </w:r>
          </w:p>
          <w:p w:rsidR="00FF4793" w:rsidRPr="009D5ADB" w:rsidRDefault="00FF4793" w:rsidP="00FF4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водоотведения составила 64% от общего количества объектов п</w:t>
            </w:r>
            <w:r w:rsidR="005A0E8C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 состоянию на 31.12.2024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года.</w:t>
            </w:r>
          </w:p>
          <w:p w:rsidR="002B1587" w:rsidRPr="009D5ADB" w:rsidRDefault="002B1587" w:rsidP="00FF4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BB1A5F" w:rsidRPr="009D5ADB" w:rsidRDefault="00BB1A5F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1C8" w:rsidRPr="009D5ADB" w:rsidTr="00BB1A5F">
        <w:tc>
          <w:tcPr>
            <w:tcW w:w="650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Просвещение сотрудников администраций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района по вопросам, связанным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 передачей прав владения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(или) пользования муниципальным имуществом, заключением концессионных соглашений, разработкой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утверждением инвестиционных программ, установлением тарифов</w:t>
            </w:r>
          </w:p>
        </w:tc>
        <w:tc>
          <w:tcPr>
            <w:tcW w:w="1704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2022-2025</w:t>
            </w:r>
          </w:p>
        </w:tc>
        <w:tc>
          <w:tcPr>
            <w:tcW w:w="4202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Проведено обучение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 менее 1сотрудника администрации</w:t>
            </w:r>
          </w:p>
          <w:p w:rsidR="00557EC6" w:rsidRPr="009D5ADB" w:rsidRDefault="00557EC6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557EC6" w:rsidRPr="009D5ADB" w:rsidRDefault="000007C1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2024</w:t>
            </w:r>
            <w:r w:rsidR="00557EC6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году обучение не проводилось</w:t>
            </w:r>
          </w:p>
        </w:tc>
        <w:tc>
          <w:tcPr>
            <w:tcW w:w="4779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1C8" w:rsidRPr="009D5ADB" w:rsidTr="00BB1A5F">
        <w:tc>
          <w:tcPr>
            <w:tcW w:w="650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организационно-распорядительных мероприятий, направленных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 недопущение направления муниципальными образованиями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района, иными организациями,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осуществляющими функции указанных органов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участвующими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предоставлении муниципальных услуг, подведомственным учреждениям указаний или рекомендаций о необходимости получения отдельных услуг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(или) перехода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обслуживание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определенные кредитные организации</w:t>
            </w:r>
          </w:p>
        </w:tc>
        <w:tc>
          <w:tcPr>
            <w:tcW w:w="1704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ежегодно</w:t>
            </w:r>
          </w:p>
        </w:tc>
        <w:tc>
          <w:tcPr>
            <w:tcW w:w="4202" w:type="dxa"/>
          </w:tcPr>
          <w:p w:rsidR="00E011C8" w:rsidRPr="009D5ADB" w:rsidRDefault="00E011C8" w:rsidP="00AB75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Наличие в административных регламентах предоставления муниципальных услуг положений, позволяющих определять кредитные организации, операторов почтовой связи общего назначения и иные организации по выбору заявителя</w:t>
            </w:r>
          </w:p>
          <w:p w:rsidR="009814CA" w:rsidRPr="009D5ADB" w:rsidRDefault="009814CA" w:rsidP="00AB75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9814CA" w:rsidRPr="009D5ADB" w:rsidRDefault="009814CA" w:rsidP="00981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В администр</w:t>
            </w:r>
            <w:r w:rsidR="00FB324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ативных регламентах </w:t>
            </w:r>
            <w:r w:rsidR="000C7B98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предоставления муниципальных услуг </w:t>
            </w:r>
            <w:r w:rsidR="00FB324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отсутствуют указания или рекомендации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учреждениям  </w:t>
            </w:r>
            <w:r w:rsidR="000C6500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 определение</w:t>
            </w:r>
            <w:r w:rsidR="00DE2C7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конкретных кредитных организаций</w:t>
            </w:r>
            <w:r w:rsidR="00FB324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операторов почтовой</w:t>
            </w:r>
            <w:r w:rsidR="00DE2C7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связи общего назначения и иных </w:t>
            </w:r>
            <w:r w:rsidR="00FB324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</w:t>
            </w:r>
            <w:r w:rsidR="00DE2C79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й</w:t>
            </w:r>
            <w:r w:rsidR="00FB324D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4779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1C8" w:rsidRPr="00653DE3" w:rsidTr="00BB1A5F">
        <w:tc>
          <w:tcPr>
            <w:tcW w:w="650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3374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Проведение анализа соглашений, заключаемых между</w:t>
            </w:r>
            <w:r w:rsidR="002E47FB"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муниципальными образованиями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района, иными организациями, осуществляющими функции указанных органов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участвующими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предоставлении  муниципальных услуг,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финансовыми организациями, на предмет наличия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 указанных соглашениях признаков предоставления таким финансовым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организациям необоснованных преимуществ осуществления деятельности на рынке, как прямых, так и косвенных, в том числе преимущественного порядка обмена информацией между участниками таких соглашений, и проведение работы по исключению таких необоснованных преимуществ</w:t>
            </w:r>
          </w:p>
        </w:tc>
        <w:tc>
          <w:tcPr>
            <w:tcW w:w="1704" w:type="dxa"/>
          </w:tcPr>
          <w:p w:rsidR="00E011C8" w:rsidRPr="009D5ADB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D5ADB">
              <w:rPr>
                <w:rFonts w:ascii="Times New Roman" w:hAnsi="Times New Roman" w:cs="Times New Roman"/>
                <w:color w:val="auto"/>
              </w:rPr>
              <w:lastRenderedPageBreak/>
              <w:t>ежегодно</w:t>
            </w:r>
          </w:p>
        </w:tc>
        <w:tc>
          <w:tcPr>
            <w:tcW w:w="4202" w:type="dxa"/>
          </w:tcPr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Отсутствие нарушений антимонопольного законодательства со стороны муниципальных образований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района 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иных организаций, участвующих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предоставлении муниципальных услуг</w:t>
            </w:r>
          </w:p>
          <w:p w:rsidR="00E011C8" w:rsidRPr="009D5ADB" w:rsidRDefault="00E011C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части предоставления необоснованных преимуществ финансовым организациям</w:t>
            </w:r>
          </w:p>
          <w:p w:rsidR="00652468" w:rsidRPr="009D5ADB" w:rsidRDefault="0065246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0575D4" w:rsidRPr="009D5ADB" w:rsidRDefault="000575D4" w:rsidP="000575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Нарушения антимонопольного законодательства со стороны муниципальных образований </w:t>
            </w:r>
            <w:proofErr w:type="spellStart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Асиновского</w:t>
            </w:r>
            <w:proofErr w:type="spellEnd"/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района </w:t>
            </w:r>
          </w:p>
          <w:p w:rsidR="000575D4" w:rsidRPr="009D5ADB" w:rsidRDefault="000575D4" w:rsidP="000575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иных организаций, участвующих</w:t>
            </w:r>
          </w:p>
          <w:p w:rsidR="000575D4" w:rsidRPr="00676CBF" w:rsidRDefault="000575D4" w:rsidP="000575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пре</w:t>
            </w:r>
            <w:r w:rsidR="00536E2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доставлении муниципальных </w:t>
            </w:r>
            <w:r w:rsidR="00536E2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услуг в </w:t>
            </w:r>
            <w:r w:rsidRPr="009D5AD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части предоставления необоснованных преимуществ финансовым организациям не выявлены.</w:t>
            </w:r>
          </w:p>
          <w:p w:rsidR="00652468" w:rsidRPr="00676CBF" w:rsidRDefault="00652468" w:rsidP="00E011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779" w:type="dxa"/>
          </w:tcPr>
          <w:p w:rsidR="00E011C8" w:rsidRPr="00676CBF" w:rsidRDefault="00E011C8" w:rsidP="001028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D084C" w:rsidRPr="00CC1CF5" w:rsidRDefault="004D084C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sectPr w:rsidR="004D084C" w:rsidRPr="00CC1CF5" w:rsidSect="001F7975">
      <w:pgSz w:w="16837" w:h="11905" w:orient="landscape"/>
      <w:pgMar w:top="1701" w:right="1134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B38"/>
    <w:multiLevelType w:val="hybridMultilevel"/>
    <w:tmpl w:val="99C6DD7A"/>
    <w:lvl w:ilvl="0" w:tplc="FE9062A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EF92867"/>
    <w:multiLevelType w:val="hybridMultilevel"/>
    <w:tmpl w:val="3E14E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6DC1"/>
    <w:multiLevelType w:val="hybridMultilevel"/>
    <w:tmpl w:val="02D8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F4BF8"/>
    <w:multiLevelType w:val="hybridMultilevel"/>
    <w:tmpl w:val="61EADFAA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EEE5683"/>
    <w:multiLevelType w:val="hybridMultilevel"/>
    <w:tmpl w:val="A80EBDAC"/>
    <w:lvl w:ilvl="0" w:tplc="FE90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E63C1"/>
    <w:multiLevelType w:val="hybridMultilevel"/>
    <w:tmpl w:val="6602D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A5F3E"/>
    <w:multiLevelType w:val="hybridMultilevel"/>
    <w:tmpl w:val="4CDABD1E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B2574DF"/>
    <w:multiLevelType w:val="hybridMultilevel"/>
    <w:tmpl w:val="C1C662B0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316767"/>
    <w:multiLevelType w:val="hybridMultilevel"/>
    <w:tmpl w:val="C196289C"/>
    <w:lvl w:ilvl="0" w:tplc="66648174">
      <w:start w:val="1"/>
      <w:numFmt w:val="decimal"/>
      <w:suff w:val="space"/>
      <w:lvlText w:val="%1."/>
      <w:lvlJc w:val="left"/>
      <w:pPr>
        <w:ind w:left="1773" w:hanging="10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8A652B"/>
    <w:multiLevelType w:val="hybridMultilevel"/>
    <w:tmpl w:val="C1D230AA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6547083"/>
    <w:multiLevelType w:val="hybridMultilevel"/>
    <w:tmpl w:val="3E84DD80"/>
    <w:lvl w:ilvl="0" w:tplc="FE9062A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75157CE"/>
    <w:multiLevelType w:val="hybridMultilevel"/>
    <w:tmpl w:val="9C82C90C"/>
    <w:lvl w:ilvl="0" w:tplc="FE9062A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39192447"/>
    <w:multiLevelType w:val="hybridMultilevel"/>
    <w:tmpl w:val="DEE6AAF8"/>
    <w:lvl w:ilvl="0" w:tplc="FE9062A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3FDA47F2"/>
    <w:multiLevelType w:val="multilevel"/>
    <w:tmpl w:val="9976C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134FDA"/>
    <w:multiLevelType w:val="hybridMultilevel"/>
    <w:tmpl w:val="2EC82D7C"/>
    <w:lvl w:ilvl="0" w:tplc="FE9062A0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5">
    <w:nsid w:val="5076004C"/>
    <w:multiLevelType w:val="hybridMultilevel"/>
    <w:tmpl w:val="1CF8C22C"/>
    <w:lvl w:ilvl="0" w:tplc="48B22C5C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57F34CA9"/>
    <w:multiLevelType w:val="hybridMultilevel"/>
    <w:tmpl w:val="BAAABCEC"/>
    <w:lvl w:ilvl="0" w:tplc="E61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87B03"/>
    <w:multiLevelType w:val="hybridMultilevel"/>
    <w:tmpl w:val="FFBED61E"/>
    <w:lvl w:ilvl="0" w:tplc="FE9062A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6DAD4DB2"/>
    <w:multiLevelType w:val="hybridMultilevel"/>
    <w:tmpl w:val="B29A30DC"/>
    <w:lvl w:ilvl="0" w:tplc="FE9062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EB0763F"/>
    <w:multiLevelType w:val="hybridMultilevel"/>
    <w:tmpl w:val="386034A6"/>
    <w:lvl w:ilvl="0" w:tplc="FE9062A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5"/>
  </w:num>
  <w:num w:numId="5">
    <w:abstractNumId w:val="16"/>
  </w:num>
  <w:num w:numId="6">
    <w:abstractNumId w:val="7"/>
  </w:num>
  <w:num w:numId="7">
    <w:abstractNumId w:val="6"/>
  </w:num>
  <w:num w:numId="8">
    <w:abstractNumId w:val="19"/>
  </w:num>
  <w:num w:numId="9">
    <w:abstractNumId w:val="4"/>
  </w:num>
  <w:num w:numId="10">
    <w:abstractNumId w:val="0"/>
  </w:num>
  <w:num w:numId="11">
    <w:abstractNumId w:val="3"/>
  </w:num>
  <w:num w:numId="12">
    <w:abstractNumId w:val="18"/>
  </w:num>
  <w:num w:numId="13">
    <w:abstractNumId w:val="14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AC"/>
    <w:rsid w:val="000007C1"/>
    <w:rsid w:val="00000A84"/>
    <w:rsid w:val="00001D76"/>
    <w:rsid w:val="00002C14"/>
    <w:rsid w:val="00003145"/>
    <w:rsid w:val="00004A4F"/>
    <w:rsid w:val="00013F7D"/>
    <w:rsid w:val="000162F5"/>
    <w:rsid w:val="00017DBD"/>
    <w:rsid w:val="0002078E"/>
    <w:rsid w:val="0002471E"/>
    <w:rsid w:val="00025607"/>
    <w:rsid w:val="0003026E"/>
    <w:rsid w:val="00032B27"/>
    <w:rsid w:val="00034315"/>
    <w:rsid w:val="0003695F"/>
    <w:rsid w:val="000415E0"/>
    <w:rsid w:val="00041CA2"/>
    <w:rsid w:val="00045334"/>
    <w:rsid w:val="0004535E"/>
    <w:rsid w:val="000536F9"/>
    <w:rsid w:val="000575D4"/>
    <w:rsid w:val="000672D3"/>
    <w:rsid w:val="00071586"/>
    <w:rsid w:val="00073CF7"/>
    <w:rsid w:val="000745FF"/>
    <w:rsid w:val="00084142"/>
    <w:rsid w:val="00090692"/>
    <w:rsid w:val="00095437"/>
    <w:rsid w:val="00096237"/>
    <w:rsid w:val="00096976"/>
    <w:rsid w:val="000A4ECB"/>
    <w:rsid w:val="000B03E6"/>
    <w:rsid w:val="000B59D5"/>
    <w:rsid w:val="000B59FD"/>
    <w:rsid w:val="000B5F13"/>
    <w:rsid w:val="000B798A"/>
    <w:rsid w:val="000C23AD"/>
    <w:rsid w:val="000C2F69"/>
    <w:rsid w:val="000C410F"/>
    <w:rsid w:val="000C6500"/>
    <w:rsid w:val="000C7B98"/>
    <w:rsid w:val="000D7007"/>
    <w:rsid w:val="000E7298"/>
    <w:rsid w:val="000F62B1"/>
    <w:rsid w:val="00102593"/>
    <w:rsid w:val="001028A5"/>
    <w:rsid w:val="001049D4"/>
    <w:rsid w:val="00106D01"/>
    <w:rsid w:val="00112F88"/>
    <w:rsid w:val="001137D2"/>
    <w:rsid w:val="00115BAD"/>
    <w:rsid w:val="00115F9E"/>
    <w:rsid w:val="00117828"/>
    <w:rsid w:val="00120807"/>
    <w:rsid w:val="0012415D"/>
    <w:rsid w:val="00124ECF"/>
    <w:rsid w:val="00127E4F"/>
    <w:rsid w:val="0013469D"/>
    <w:rsid w:val="0013791A"/>
    <w:rsid w:val="00140814"/>
    <w:rsid w:val="001454A7"/>
    <w:rsid w:val="001472AA"/>
    <w:rsid w:val="0015255D"/>
    <w:rsid w:val="00154645"/>
    <w:rsid w:val="00161556"/>
    <w:rsid w:val="0016351D"/>
    <w:rsid w:val="00163FBD"/>
    <w:rsid w:val="00167BB2"/>
    <w:rsid w:val="00174952"/>
    <w:rsid w:val="00176922"/>
    <w:rsid w:val="00184BC0"/>
    <w:rsid w:val="00193727"/>
    <w:rsid w:val="0019613B"/>
    <w:rsid w:val="00196327"/>
    <w:rsid w:val="001969C2"/>
    <w:rsid w:val="001A18ED"/>
    <w:rsid w:val="001A57EF"/>
    <w:rsid w:val="001B1CC1"/>
    <w:rsid w:val="001C17B6"/>
    <w:rsid w:val="001C2180"/>
    <w:rsid w:val="001C39E5"/>
    <w:rsid w:val="001C5600"/>
    <w:rsid w:val="001C746C"/>
    <w:rsid w:val="001D21DC"/>
    <w:rsid w:val="001D48BF"/>
    <w:rsid w:val="001D7016"/>
    <w:rsid w:val="001E0C6C"/>
    <w:rsid w:val="001E1DB5"/>
    <w:rsid w:val="001E5F17"/>
    <w:rsid w:val="001F5694"/>
    <w:rsid w:val="001F7975"/>
    <w:rsid w:val="002002C0"/>
    <w:rsid w:val="00200423"/>
    <w:rsid w:val="002026C4"/>
    <w:rsid w:val="00212908"/>
    <w:rsid w:val="00215F76"/>
    <w:rsid w:val="0022121A"/>
    <w:rsid w:val="00221976"/>
    <w:rsid w:val="00223D04"/>
    <w:rsid w:val="00224CC0"/>
    <w:rsid w:val="0022568C"/>
    <w:rsid w:val="00225EB5"/>
    <w:rsid w:val="00227D62"/>
    <w:rsid w:val="002340A7"/>
    <w:rsid w:val="00237769"/>
    <w:rsid w:val="00241032"/>
    <w:rsid w:val="0024204F"/>
    <w:rsid w:val="0024348A"/>
    <w:rsid w:val="00246B17"/>
    <w:rsid w:val="0024737B"/>
    <w:rsid w:val="00251222"/>
    <w:rsid w:val="002552A8"/>
    <w:rsid w:val="00255736"/>
    <w:rsid w:val="00267368"/>
    <w:rsid w:val="00270B45"/>
    <w:rsid w:val="00273644"/>
    <w:rsid w:val="002736D9"/>
    <w:rsid w:val="002746CC"/>
    <w:rsid w:val="0028540E"/>
    <w:rsid w:val="00285B04"/>
    <w:rsid w:val="0029009B"/>
    <w:rsid w:val="00292F57"/>
    <w:rsid w:val="00295F52"/>
    <w:rsid w:val="0029791B"/>
    <w:rsid w:val="00297D80"/>
    <w:rsid w:val="002A14D2"/>
    <w:rsid w:val="002A15B6"/>
    <w:rsid w:val="002A42B1"/>
    <w:rsid w:val="002B035C"/>
    <w:rsid w:val="002B1136"/>
    <w:rsid w:val="002B1587"/>
    <w:rsid w:val="002B3DBD"/>
    <w:rsid w:val="002B4515"/>
    <w:rsid w:val="002B4D33"/>
    <w:rsid w:val="002B7122"/>
    <w:rsid w:val="002C201B"/>
    <w:rsid w:val="002C31C6"/>
    <w:rsid w:val="002C5A19"/>
    <w:rsid w:val="002C6E6D"/>
    <w:rsid w:val="002C7CE4"/>
    <w:rsid w:val="002D1618"/>
    <w:rsid w:val="002D239A"/>
    <w:rsid w:val="002D60ED"/>
    <w:rsid w:val="002E2678"/>
    <w:rsid w:val="002E3183"/>
    <w:rsid w:val="002E3865"/>
    <w:rsid w:val="002E47FB"/>
    <w:rsid w:val="002E569D"/>
    <w:rsid w:val="002E7287"/>
    <w:rsid w:val="002E734C"/>
    <w:rsid w:val="002F109D"/>
    <w:rsid w:val="002F1123"/>
    <w:rsid w:val="002F1A6E"/>
    <w:rsid w:val="002F2014"/>
    <w:rsid w:val="002F3C2E"/>
    <w:rsid w:val="002F41CB"/>
    <w:rsid w:val="002F538C"/>
    <w:rsid w:val="002F58E1"/>
    <w:rsid w:val="003121A8"/>
    <w:rsid w:val="003123C9"/>
    <w:rsid w:val="00315A6A"/>
    <w:rsid w:val="003174B8"/>
    <w:rsid w:val="00331B9D"/>
    <w:rsid w:val="00332A72"/>
    <w:rsid w:val="0033308B"/>
    <w:rsid w:val="00333EB6"/>
    <w:rsid w:val="00335162"/>
    <w:rsid w:val="003355A4"/>
    <w:rsid w:val="00335B19"/>
    <w:rsid w:val="003370A8"/>
    <w:rsid w:val="003419A3"/>
    <w:rsid w:val="003443BE"/>
    <w:rsid w:val="003459E0"/>
    <w:rsid w:val="003474A0"/>
    <w:rsid w:val="00353DC0"/>
    <w:rsid w:val="00355E65"/>
    <w:rsid w:val="00356DFB"/>
    <w:rsid w:val="00360263"/>
    <w:rsid w:val="003609C0"/>
    <w:rsid w:val="00362288"/>
    <w:rsid w:val="00364067"/>
    <w:rsid w:val="00364E01"/>
    <w:rsid w:val="003664A1"/>
    <w:rsid w:val="00367A0A"/>
    <w:rsid w:val="00375510"/>
    <w:rsid w:val="003807DB"/>
    <w:rsid w:val="00380CB2"/>
    <w:rsid w:val="003835F1"/>
    <w:rsid w:val="00383C55"/>
    <w:rsid w:val="003868CF"/>
    <w:rsid w:val="00386B37"/>
    <w:rsid w:val="00387808"/>
    <w:rsid w:val="00390AB8"/>
    <w:rsid w:val="00392463"/>
    <w:rsid w:val="003929CA"/>
    <w:rsid w:val="003941B0"/>
    <w:rsid w:val="00394F0D"/>
    <w:rsid w:val="003A3462"/>
    <w:rsid w:val="003B7AAB"/>
    <w:rsid w:val="003C2983"/>
    <w:rsid w:val="003C5264"/>
    <w:rsid w:val="003C6533"/>
    <w:rsid w:val="003D3062"/>
    <w:rsid w:val="003D3D4F"/>
    <w:rsid w:val="003D58C6"/>
    <w:rsid w:val="003E034C"/>
    <w:rsid w:val="003E16C5"/>
    <w:rsid w:val="003E2EAC"/>
    <w:rsid w:val="003E5A5D"/>
    <w:rsid w:val="003E5BA8"/>
    <w:rsid w:val="003E69FD"/>
    <w:rsid w:val="003E7342"/>
    <w:rsid w:val="003F0132"/>
    <w:rsid w:val="003F0A86"/>
    <w:rsid w:val="003F349B"/>
    <w:rsid w:val="003F3C92"/>
    <w:rsid w:val="003F4C2E"/>
    <w:rsid w:val="003F4ED2"/>
    <w:rsid w:val="003F73E1"/>
    <w:rsid w:val="004003EC"/>
    <w:rsid w:val="00400B85"/>
    <w:rsid w:val="00406CAB"/>
    <w:rsid w:val="00417F0B"/>
    <w:rsid w:val="00421689"/>
    <w:rsid w:val="004236E5"/>
    <w:rsid w:val="00430EEA"/>
    <w:rsid w:val="00433A51"/>
    <w:rsid w:val="004352E2"/>
    <w:rsid w:val="00440600"/>
    <w:rsid w:val="00440719"/>
    <w:rsid w:val="00441A93"/>
    <w:rsid w:val="00442A0A"/>
    <w:rsid w:val="00445E61"/>
    <w:rsid w:val="0044772C"/>
    <w:rsid w:val="004555CC"/>
    <w:rsid w:val="00455E0C"/>
    <w:rsid w:val="00456415"/>
    <w:rsid w:val="00463BEA"/>
    <w:rsid w:val="00463F8A"/>
    <w:rsid w:val="00473B3A"/>
    <w:rsid w:val="00482083"/>
    <w:rsid w:val="00486363"/>
    <w:rsid w:val="0048740E"/>
    <w:rsid w:val="00487603"/>
    <w:rsid w:val="00487FCB"/>
    <w:rsid w:val="0049268B"/>
    <w:rsid w:val="004A05E2"/>
    <w:rsid w:val="004A739F"/>
    <w:rsid w:val="004A7C86"/>
    <w:rsid w:val="004B24FE"/>
    <w:rsid w:val="004B285C"/>
    <w:rsid w:val="004B68D8"/>
    <w:rsid w:val="004B6A84"/>
    <w:rsid w:val="004B792D"/>
    <w:rsid w:val="004C5241"/>
    <w:rsid w:val="004C77F7"/>
    <w:rsid w:val="004D084C"/>
    <w:rsid w:val="004D6FC7"/>
    <w:rsid w:val="004D70A1"/>
    <w:rsid w:val="004E082A"/>
    <w:rsid w:val="004E1F71"/>
    <w:rsid w:val="004E570E"/>
    <w:rsid w:val="004E6990"/>
    <w:rsid w:val="004E7CF5"/>
    <w:rsid w:val="004F339A"/>
    <w:rsid w:val="004F429C"/>
    <w:rsid w:val="004F7675"/>
    <w:rsid w:val="004F7E84"/>
    <w:rsid w:val="00507E07"/>
    <w:rsid w:val="0051084A"/>
    <w:rsid w:val="00510EB0"/>
    <w:rsid w:val="00520338"/>
    <w:rsid w:val="00522621"/>
    <w:rsid w:val="00524676"/>
    <w:rsid w:val="00525AAF"/>
    <w:rsid w:val="00527B9B"/>
    <w:rsid w:val="00530465"/>
    <w:rsid w:val="00532430"/>
    <w:rsid w:val="00533EAC"/>
    <w:rsid w:val="00534768"/>
    <w:rsid w:val="00536C4F"/>
    <w:rsid w:val="00536E21"/>
    <w:rsid w:val="00540845"/>
    <w:rsid w:val="0054602D"/>
    <w:rsid w:val="005469BD"/>
    <w:rsid w:val="00550454"/>
    <w:rsid w:val="00550457"/>
    <w:rsid w:val="00551BC0"/>
    <w:rsid w:val="00553941"/>
    <w:rsid w:val="00557EC6"/>
    <w:rsid w:val="005610B9"/>
    <w:rsid w:val="005621F3"/>
    <w:rsid w:val="00563619"/>
    <w:rsid w:val="00564B41"/>
    <w:rsid w:val="00567B15"/>
    <w:rsid w:val="005713A9"/>
    <w:rsid w:val="0057683D"/>
    <w:rsid w:val="00576871"/>
    <w:rsid w:val="00576A23"/>
    <w:rsid w:val="00576FED"/>
    <w:rsid w:val="00577DA8"/>
    <w:rsid w:val="0058089E"/>
    <w:rsid w:val="0058238D"/>
    <w:rsid w:val="00591292"/>
    <w:rsid w:val="00591527"/>
    <w:rsid w:val="00592764"/>
    <w:rsid w:val="00592879"/>
    <w:rsid w:val="00594219"/>
    <w:rsid w:val="00597748"/>
    <w:rsid w:val="005A0E8C"/>
    <w:rsid w:val="005A1CAA"/>
    <w:rsid w:val="005A2D28"/>
    <w:rsid w:val="005A377A"/>
    <w:rsid w:val="005B1B76"/>
    <w:rsid w:val="005C0D26"/>
    <w:rsid w:val="005C1F09"/>
    <w:rsid w:val="005C54C3"/>
    <w:rsid w:val="005C6C3E"/>
    <w:rsid w:val="005C741A"/>
    <w:rsid w:val="005C75D0"/>
    <w:rsid w:val="005D127C"/>
    <w:rsid w:val="005E1A9E"/>
    <w:rsid w:val="005E37DC"/>
    <w:rsid w:val="005E3B14"/>
    <w:rsid w:val="005E40E4"/>
    <w:rsid w:val="005F235F"/>
    <w:rsid w:val="005F319C"/>
    <w:rsid w:val="005F5B4C"/>
    <w:rsid w:val="00601ED3"/>
    <w:rsid w:val="00604762"/>
    <w:rsid w:val="0060546A"/>
    <w:rsid w:val="006061B1"/>
    <w:rsid w:val="006119A2"/>
    <w:rsid w:val="00611BFD"/>
    <w:rsid w:val="006152F5"/>
    <w:rsid w:val="006162F6"/>
    <w:rsid w:val="0061687D"/>
    <w:rsid w:val="00620BD8"/>
    <w:rsid w:val="006274BB"/>
    <w:rsid w:val="00630C04"/>
    <w:rsid w:val="00631D5A"/>
    <w:rsid w:val="00633603"/>
    <w:rsid w:val="00633DE4"/>
    <w:rsid w:val="006368BF"/>
    <w:rsid w:val="00640439"/>
    <w:rsid w:val="0064081C"/>
    <w:rsid w:val="00643936"/>
    <w:rsid w:val="00644310"/>
    <w:rsid w:val="0064469F"/>
    <w:rsid w:val="00647A19"/>
    <w:rsid w:val="00650292"/>
    <w:rsid w:val="00650C81"/>
    <w:rsid w:val="00652468"/>
    <w:rsid w:val="00653DE3"/>
    <w:rsid w:val="00657BB6"/>
    <w:rsid w:val="006604F2"/>
    <w:rsid w:val="00662224"/>
    <w:rsid w:val="00670CC5"/>
    <w:rsid w:val="0067200E"/>
    <w:rsid w:val="0067303A"/>
    <w:rsid w:val="0067430E"/>
    <w:rsid w:val="00676CBF"/>
    <w:rsid w:val="00680ADE"/>
    <w:rsid w:val="00680B4B"/>
    <w:rsid w:val="006840BF"/>
    <w:rsid w:val="00686399"/>
    <w:rsid w:val="0069202B"/>
    <w:rsid w:val="006A7B15"/>
    <w:rsid w:val="006B4BE3"/>
    <w:rsid w:val="006B4E43"/>
    <w:rsid w:val="006B7FBB"/>
    <w:rsid w:val="006D0B44"/>
    <w:rsid w:val="006D1271"/>
    <w:rsid w:val="006E08B3"/>
    <w:rsid w:val="006E189E"/>
    <w:rsid w:val="006E4DBB"/>
    <w:rsid w:val="006E53CF"/>
    <w:rsid w:val="006E7682"/>
    <w:rsid w:val="006F002D"/>
    <w:rsid w:val="006F2DDA"/>
    <w:rsid w:val="00706B1C"/>
    <w:rsid w:val="00711C8B"/>
    <w:rsid w:val="007122A2"/>
    <w:rsid w:val="00720DD5"/>
    <w:rsid w:val="00720F8B"/>
    <w:rsid w:val="00721491"/>
    <w:rsid w:val="00722582"/>
    <w:rsid w:val="00722595"/>
    <w:rsid w:val="0072356D"/>
    <w:rsid w:val="0072454C"/>
    <w:rsid w:val="007268BC"/>
    <w:rsid w:val="00736F03"/>
    <w:rsid w:val="007405C6"/>
    <w:rsid w:val="007421BE"/>
    <w:rsid w:val="00753641"/>
    <w:rsid w:val="00754D0F"/>
    <w:rsid w:val="00766B0C"/>
    <w:rsid w:val="00770699"/>
    <w:rsid w:val="00772926"/>
    <w:rsid w:val="00772A8F"/>
    <w:rsid w:val="00773B3B"/>
    <w:rsid w:val="00783A61"/>
    <w:rsid w:val="00787B90"/>
    <w:rsid w:val="007901DC"/>
    <w:rsid w:val="00791868"/>
    <w:rsid w:val="00795FC0"/>
    <w:rsid w:val="007A726F"/>
    <w:rsid w:val="007B0A20"/>
    <w:rsid w:val="007C151B"/>
    <w:rsid w:val="007C2B39"/>
    <w:rsid w:val="007C55DA"/>
    <w:rsid w:val="007C6EE7"/>
    <w:rsid w:val="007C7D5F"/>
    <w:rsid w:val="007C7FAB"/>
    <w:rsid w:val="007D2241"/>
    <w:rsid w:val="007D5826"/>
    <w:rsid w:val="007D6877"/>
    <w:rsid w:val="007D77A2"/>
    <w:rsid w:val="007E1EBD"/>
    <w:rsid w:val="007E352A"/>
    <w:rsid w:val="007F39C9"/>
    <w:rsid w:val="007F406F"/>
    <w:rsid w:val="00803309"/>
    <w:rsid w:val="008101C8"/>
    <w:rsid w:val="008114FB"/>
    <w:rsid w:val="0081519C"/>
    <w:rsid w:val="008164CA"/>
    <w:rsid w:val="008219A8"/>
    <w:rsid w:val="00826460"/>
    <w:rsid w:val="00827D03"/>
    <w:rsid w:val="00833432"/>
    <w:rsid w:val="008372D6"/>
    <w:rsid w:val="00837DF3"/>
    <w:rsid w:val="00845242"/>
    <w:rsid w:val="008459DC"/>
    <w:rsid w:val="00850B4B"/>
    <w:rsid w:val="00851E5E"/>
    <w:rsid w:val="00852548"/>
    <w:rsid w:val="0085609B"/>
    <w:rsid w:val="008609B1"/>
    <w:rsid w:val="00864B56"/>
    <w:rsid w:val="00864D36"/>
    <w:rsid w:val="00864FD1"/>
    <w:rsid w:val="008652C0"/>
    <w:rsid w:val="00865D68"/>
    <w:rsid w:val="00873061"/>
    <w:rsid w:val="00874FDD"/>
    <w:rsid w:val="008773B8"/>
    <w:rsid w:val="008776C4"/>
    <w:rsid w:val="00877FDF"/>
    <w:rsid w:val="008837AE"/>
    <w:rsid w:val="00891530"/>
    <w:rsid w:val="008916B7"/>
    <w:rsid w:val="0089747A"/>
    <w:rsid w:val="008A0A79"/>
    <w:rsid w:val="008A142A"/>
    <w:rsid w:val="008A2373"/>
    <w:rsid w:val="008A3E26"/>
    <w:rsid w:val="008A4E78"/>
    <w:rsid w:val="008B0B4D"/>
    <w:rsid w:val="008B105B"/>
    <w:rsid w:val="008B1153"/>
    <w:rsid w:val="008B245A"/>
    <w:rsid w:val="008B2718"/>
    <w:rsid w:val="008C2860"/>
    <w:rsid w:val="008C5142"/>
    <w:rsid w:val="008C7795"/>
    <w:rsid w:val="008D556E"/>
    <w:rsid w:val="008D5E26"/>
    <w:rsid w:val="008D661F"/>
    <w:rsid w:val="008E088F"/>
    <w:rsid w:val="008F01B1"/>
    <w:rsid w:val="009033A6"/>
    <w:rsid w:val="009048B7"/>
    <w:rsid w:val="00904DA0"/>
    <w:rsid w:val="009060AF"/>
    <w:rsid w:val="00907318"/>
    <w:rsid w:val="00910CB5"/>
    <w:rsid w:val="00914018"/>
    <w:rsid w:val="00916F07"/>
    <w:rsid w:val="009201AD"/>
    <w:rsid w:val="00920D36"/>
    <w:rsid w:val="009219F9"/>
    <w:rsid w:val="00922724"/>
    <w:rsid w:val="0092295D"/>
    <w:rsid w:val="00926864"/>
    <w:rsid w:val="009334F3"/>
    <w:rsid w:val="00942475"/>
    <w:rsid w:val="009436BA"/>
    <w:rsid w:val="00943C76"/>
    <w:rsid w:val="00944B40"/>
    <w:rsid w:val="009464AA"/>
    <w:rsid w:val="00950E6F"/>
    <w:rsid w:val="0095364F"/>
    <w:rsid w:val="009550BF"/>
    <w:rsid w:val="00955E32"/>
    <w:rsid w:val="00956E1A"/>
    <w:rsid w:val="00961F66"/>
    <w:rsid w:val="00962150"/>
    <w:rsid w:val="00963C5E"/>
    <w:rsid w:val="0096533C"/>
    <w:rsid w:val="009672F3"/>
    <w:rsid w:val="00970A82"/>
    <w:rsid w:val="0097142B"/>
    <w:rsid w:val="009814CA"/>
    <w:rsid w:val="00981871"/>
    <w:rsid w:val="00983C47"/>
    <w:rsid w:val="00983EDA"/>
    <w:rsid w:val="00984291"/>
    <w:rsid w:val="0098510B"/>
    <w:rsid w:val="009929FA"/>
    <w:rsid w:val="009930D3"/>
    <w:rsid w:val="0099354B"/>
    <w:rsid w:val="0099526E"/>
    <w:rsid w:val="009971E7"/>
    <w:rsid w:val="00997533"/>
    <w:rsid w:val="009A0BE4"/>
    <w:rsid w:val="009A12CC"/>
    <w:rsid w:val="009A2C2F"/>
    <w:rsid w:val="009A7EF6"/>
    <w:rsid w:val="009B054E"/>
    <w:rsid w:val="009B296A"/>
    <w:rsid w:val="009C4494"/>
    <w:rsid w:val="009C7E1B"/>
    <w:rsid w:val="009D0A56"/>
    <w:rsid w:val="009D19DF"/>
    <w:rsid w:val="009D23F2"/>
    <w:rsid w:val="009D302B"/>
    <w:rsid w:val="009D3ACD"/>
    <w:rsid w:val="009D5ADB"/>
    <w:rsid w:val="009D7B64"/>
    <w:rsid w:val="009E07D5"/>
    <w:rsid w:val="009E12C9"/>
    <w:rsid w:val="009E374C"/>
    <w:rsid w:val="009E38C9"/>
    <w:rsid w:val="009E6895"/>
    <w:rsid w:val="009E6F26"/>
    <w:rsid w:val="009F0008"/>
    <w:rsid w:val="009F05C7"/>
    <w:rsid w:val="009F07DB"/>
    <w:rsid w:val="009F4217"/>
    <w:rsid w:val="009F5125"/>
    <w:rsid w:val="00A064AB"/>
    <w:rsid w:val="00A06D21"/>
    <w:rsid w:val="00A10CD6"/>
    <w:rsid w:val="00A122A7"/>
    <w:rsid w:val="00A133F4"/>
    <w:rsid w:val="00A13A04"/>
    <w:rsid w:val="00A20349"/>
    <w:rsid w:val="00A316E9"/>
    <w:rsid w:val="00A324BE"/>
    <w:rsid w:val="00A34EF9"/>
    <w:rsid w:val="00A35833"/>
    <w:rsid w:val="00A36EF9"/>
    <w:rsid w:val="00A44CFD"/>
    <w:rsid w:val="00A45A09"/>
    <w:rsid w:val="00A46DB4"/>
    <w:rsid w:val="00A518F2"/>
    <w:rsid w:val="00A53ED1"/>
    <w:rsid w:val="00A546E7"/>
    <w:rsid w:val="00A561DD"/>
    <w:rsid w:val="00A603E1"/>
    <w:rsid w:val="00A61281"/>
    <w:rsid w:val="00A65D9D"/>
    <w:rsid w:val="00A72ED5"/>
    <w:rsid w:val="00A754BD"/>
    <w:rsid w:val="00A77EBC"/>
    <w:rsid w:val="00A82C84"/>
    <w:rsid w:val="00A837F1"/>
    <w:rsid w:val="00A86014"/>
    <w:rsid w:val="00A92A91"/>
    <w:rsid w:val="00A955E7"/>
    <w:rsid w:val="00AA0F86"/>
    <w:rsid w:val="00AA2206"/>
    <w:rsid w:val="00AA6732"/>
    <w:rsid w:val="00AA7032"/>
    <w:rsid w:val="00AB75E3"/>
    <w:rsid w:val="00AB789E"/>
    <w:rsid w:val="00AC1A6B"/>
    <w:rsid w:val="00AD1448"/>
    <w:rsid w:val="00AD2C01"/>
    <w:rsid w:val="00AD323C"/>
    <w:rsid w:val="00AD4C97"/>
    <w:rsid w:val="00AD60FA"/>
    <w:rsid w:val="00AE2415"/>
    <w:rsid w:val="00AE4277"/>
    <w:rsid w:val="00AE52CB"/>
    <w:rsid w:val="00AE56A9"/>
    <w:rsid w:val="00AF7784"/>
    <w:rsid w:val="00B1165D"/>
    <w:rsid w:val="00B11B01"/>
    <w:rsid w:val="00B131D6"/>
    <w:rsid w:val="00B15F36"/>
    <w:rsid w:val="00B16801"/>
    <w:rsid w:val="00B21AEE"/>
    <w:rsid w:val="00B2549B"/>
    <w:rsid w:val="00B263C2"/>
    <w:rsid w:val="00B2790C"/>
    <w:rsid w:val="00B3199A"/>
    <w:rsid w:val="00B3506E"/>
    <w:rsid w:val="00B35DEC"/>
    <w:rsid w:val="00B36602"/>
    <w:rsid w:val="00B43D34"/>
    <w:rsid w:val="00B45337"/>
    <w:rsid w:val="00B45C6D"/>
    <w:rsid w:val="00B52B4B"/>
    <w:rsid w:val="00B55C31"/>
    <w:rsid w:val="00B606CD"/>
    <w:rsid w:val="00B615F0"/>
    <w:rsid w:val="00B62FB6"/>
    <w:rsid w:val="00B641D0"/>
    <w:rsid w:val="00B6453A"/>
    <w:rsid w:val="00B65FB7"/>
    <w:rsid w:val="00B70CB4"/>
    <w:rsid w:val="00B739B2"/>
    <w:rsid w:val="00B75366"/>
    <w:rsid w:val="00B7595E"/>
    <w:rsid w:val="00B761C7"/>
    <w:rsid w:val="00B767F7"/>
    <w:rsid w:val="00B768D7"/>
    <w:rsid w:val="00B819E7"/>
    <w:rsid w:val="00B84235"/>
    <w:rsid w:val="00B90640"/>
    <w:rsid w:val="00B9386C"/>
    <w:rsid w:val="00B951ED"/>
    <w:rsid w:val="00BA0B63"/>
    <w:rsid w:val="00BA2652"/>
    <w:rsid w:val="00BA3151"/>
    <w:rsid w:val="00BA357D"/>
    <w:rsid w:val="00BA3CB2"/>
    <w:rsid w:val="00BA500F"/>
    <w:rsid w:val="00BA5B88"/>
    <w:rsid w:val="00BA61A5"/>
    <w:rsid w:val="00BB19A2"/>
    <w:rsid w:val="00BB1A5F"/>
    <w:rsid w:val="00BB4142"/>
    <w:rsid w:val="00BB7D7B"/>
    <w:rsid w:val="00BC0371"/>
    <w:rsid w:val="00BC0463"/>
    <w:rsid w:val="00BC069C"/>
    <w:rsid w:val="00BC0F78"/>
    <w:rsid w:val="00BC38F5"/>
    <w:rsid w:val="00BC40FD"/>
    <w:rsid w:val="00BC453A"/>
    <w:rsid w:val="00BD0E1A"/>
    <w:rsid w:val="00BD14A7"/>
    <w:rsid w:val="00BD6C3C"/>
    <w:rsid w:val="00BE4F4E"/>
    <w:rsid w:val="00BF1210"/>
    <w:rsid w:val="00BF1669"/>
    <w:rsid w:val="00BF455D"/>
    <w:rsid w:val="00BF469A"/>
    <w:rsid w:val="00C0642F"/>
    <w:rsid w:val="00C06D60"/>
    <w:rsid w:val="00C14600"/>
    <w:rsid w:val="00C15BFE"/>
    <w:rsid w:val="00C17D10"/>
    <w:rsid w:val="00C22359"/>
    <w:rsid w:val="00C22AF6"/>
    <w:rsid w:val="00C22EF6"/>
    <w:rsid w:val="00C22F26"/>
    <w:rsid w:val="00C2387C"/>
    <w:rsid w:val="00C26F04"/>
    <w:rsid w:val="00C32C3E"/>
    <w:rsid w:val="00C34ADD"/>
    <w:rsid w:val="00C37555"/>
    <w:rsid w:val="00C428AE"/>
    <w:rsid w:val="00C43335"/>
    <w:rsid w:val="00C435B4"/>
    <w:rsid w:val="00C47944"/>
    <w:rsid w:val="00C61AFD"/>
    <w:rsid w:val="00C64F4D"/>
    <w:rsid w:val="00C74DDB"/>
    <w:rsid w:val="00C808DB"/>
    <w:rsid w:val="00C822A1"/>
    <w:rsid w:val="00C83E46"/>
    <w:rsid w:val="00C84931"/>
    <w:rsid w:val="00C90917"/>
    <w:rsid w:val="00C93514"/>
    <w:rsid w:val="00C94BE1"/>
    <w:rsid w:val="00C96229"/>
    <w:rsid w:val="00CA26D4"/>
    <w:rsid w:val="00CA4F99"/>
    <w:rsid w:val="00CA5CFB"/>
    <w:rsid w:val="00CB16A3"/>
    <w:rsid w:val="00CB6C8D"/>
    <w:rsid w:val="00CC1707"/>
    <w:rsid w:val="00CC178D"/>
    <w:rsid w:val="00CC1CF5"/>
    <w:rsid w:val="00CC4EA5"/>
    <w:rsid w:val="00CC6BD3"/>
    <w:rsid w:val="00CC739B"/>
    <w:rsid w:val="00CD38E3"/>
    <w:rsid w:val="00CD437F"/>
    <w:rsid w:val="00CD65CB"/>
    <w:rsid w:val="00CD6C65"/>
    <w:rsid w:val="00CE4581"/>
    <w:rsid w:val="00D037D5"/>
    <w:rsid w:val="00D056AF"/>
    <w:rsid w:val="00D05962"/>
    <w:rsid w:val="00D1257A"/>
    <w:rsid w:val="00D1434A"/>
    <w:rsid w:val="00D16745"/>
    <w:rsid w:val="00D17C1A"/>
    <w:rsid w:val="00D20467"/>
    <w:rsid w:val="00D26542"/>
    <w:rsid w:val="00D34AA3"/>
    <w:rsid w:val="00D3776B"/>
    <w:rsid w:val="00D3784E"/>
    <w:rsid w:val="00D37D2A"/>
    <w:rsid w:val="00D453D8"/>
    <w:rsid w:val="00D460E1"/>
    <w:rsid w:val="00D52BFF"/>
    <w:rsid w:val="00D546C0"/>
    <w:rsid w:val="00D55898"/>
    <w:rsid w:val="00D57FCD"/>
    <w:rsid w:val="00D76C35"/>
    <w:rsid w:val="00D846E9"/>
    <w:rsid w:val="00D860FA"/>
    <w:rsid w:val="00D875A9"/>
    <w:rsid w:val="00D9108C"/>
    <w:rsid w:val="00D96B6C"/>
    <w:rsid w:val="00DA15EB"/>
    <w:rsid w:val="00DA187E"/>
    <w:rsid w:val="00DA199B"/>
    <w:rsid w:val="00DA45EC"/>
    <w:rsid w:val="00DB1339"/>
    <w:rsid w:val="00DB65F6"/>
    <w:rsid w:val="00DB6B6F"/>
    <w:rsid w:val="00DC0FC1"/>
    <w:rsid w:val="00DC397F"/>
    <w:rsid w:val="00DD13E9"/>
    <w:rsid w:val="00DD20ED"/>
    <w:rsid w:val="00DD4934"/>
    <w:rsid w:val="00DD55EA"/>
    <w:rsid w:val="00DD6BA1"/>
    <w:rsid w:val="00DD6CA5"/>
    <w:rsid w:val="00DD6E40"/>
    <w:rsid w:val="00DD7532"/>
    <w:rsid w:val="00DE2C79"/>
    <w:rsid w:val="00DE7803"/>
    <w:rsid w:val="00DF183F"/>
    <w:rsid w:val="00E011C8"/>
    <w:rsid w:val="00E012D2"/>
    <w:rsid w:val="00E029F2"/>
    <w:rsid w:val="00E03AE6"/>
    <w:rsid w:val="00E051E7"/>
    <w:rsid w:val="00E0531D"/>
    <w:rsid w:val="00E05F39"/>
    <w:rsid w:val="00E11344"/>
    <w:rsid w:val="00E12943"/>
    <w:rsid w:val="00E13242"/>
    <w:rsid w:val="00E13D62"/>
    <w:rsid w:val="00E15CD7"/>
    <w:rsid w:val="00E16443"/>
    <w:rsid w:val="00E20869"/>
    <w:rsid w:val="00E20F90"/>
    <w:rsid w:val="00E31541"/>
    <w:rsid w:val="00E32DD8"/>
    <w:rsid w:val="00E3400C"/>
    <w:rsid w:val="00E34730"/>
    <w:rsid w:val="00E370E0"/>
    <w:rsid w:val="00E40532"/>
    <w:rsid w:val="00E40BDA"/>
    <w:rsid w:val="00E5407D"/>
    <w:rsid w:val="00E54945"/>
    <w:rsid w:val="00E648A7"/>
    <w:rsid w:val="00E703C1"/>
    <w:rsid w:val="00E73C09"/>
    <w:rsid w:val="00E743BE"/>
    <w:rsid w:val="00E74F98"/>
    <w:rsid w:val="00E764CE"/>
    <w:rsid w:val="00E7660C"/>
    <w:rsid w:val="00E8202C"/>
    <w:rsid w:val="00E914AB"/>
    <w:rsid w:val="00EA2516"/>
    <w:rsid w:val="00EA6D34"/>
    <w:rsid w:val="00EB0F35"/>
    <w:rsid w:val="00EB1284"/>
    <w:rsid w:val="00EB63D6"/>
    <w:rsid w:val="00EE3D24"/>
    <w:rsid w:val="00EE4276"/>
    <w:rsid w:val="00EF006B"/>
    <w:rsid w:val="00EF3C9A"/>
    <w:rsid w:val="00EF66A7"/>
    <w:rsid w:val="00EF6710"/>
    <w:rsid w:val="00EF7410"/>
    <w:rsid w:val="00F01CED"/>
    <w:rsid w:val="00F05CAE"/>
    <w:rsid w:val="00F063A6"/>
    <w:rsid w:val="00F065F2"/>
    <w:rsid w:val="00F06E74"/>
    <w:rsid w:val="00F07F4E"/>
    <w:rsid w:val="00F131D3"/>
    <w:rsid w:val="00F136D7"/>
    <w:rsid w:val="00F14560"/>
    <w:rsid w:val="00F1506B"/>
    <w:rsid w:val="00F15157"/>
    <w:rsid w:val="00F21F53"/>
    <w:rsid w:val="00F23F32"/>
    <w:rsid w:val="00F2595F"/>
    <w:rsid w:val="00F25A50"/>
    <w:rsid w:val="00F2765D"/>
    <w:rsid w:val="00F27949"/>
    <w:rsid w:val="00F30850"/>
    <w:rsid w:val="00F30D22"/>
    <w:rsid w:val="00F32BC6"/>
    <w:rsid w:val="00F34791"/>
    <w:rsid w:val="00F37644"/>
    <w:rsid w:val="00F410D7"/>
    <w:rsid w:val="00F447F3"/>
    <w:rsid w:val="00F549D9"/>
    <w:rsid w:val="00F5703A"/>
    <w:rsid w:val="00F6680A"/>
    <w:rsid w:val="00F72260"/>
    <w:rsid w:val="00F72E61"/>
    <w:rsid w:val="00F77A0D"/>
    <w:rsid w:val="00F81A8B"/>
    <w:rsid w:val="00F81B09"/>
    <w:rsid w:val="00F825F8"/>
    <w:rsid w:val="00F84D5E"/>
    <w:rsid w:val="00F87633"/>
    <w:rsid w:val="00F94A7A"/>
    <w:rsid w:val="00F95445"/>
    <w:rsid w:val="00FA1F70"/>
    <w:rsid w:val="00FA41A2"/>
    <w:rsid w:val="00FA62D0"/>
    <w:rsid w:val="00FB13BB"/>
    <w:rsid w:val="00FB324D"/>
    <w:rsid w:val="00FB421B"/>
    <w:rsid w:val="00FB7268"/>
    <w:rsid w:val="00FB7A10"/>
    <w:rsid w:val="00FC1A9C"/>
    <w:rsid w:val="00FD3F55"/>
    <w:rsid w:val="00FD63D5"/>
    <w:rsid w:val="00FE1703"/>
    <w:rsid w:val="00FE5228"/>
    <w:rsid w:val="00FE6459"/>
    <w:rsid w:val="00FE67BF"/>
    <w:rsid w:val="00FE796E"/>
    <w:rsid w:val="00FF4793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33EA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533EAC"/>
    <w:pPr>
      <w:shd w:val="clear" w:color="auto" w:fill="FFFFFF"/>
      <w:spacing w:after="240" w:line="346" w:lineRule="exact"/>
      <w:ind w:hanging="340"/>
      <w:jc w:val="righ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33E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533EAC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533EA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5">
    <w:name w:val="Подпись к таблице_"/>
    <w:basedOn w:val="a0"/>
    <w:link w:val="a6"/>
    <w:uiPriority w:val="99"/>
    <w:rsid w:val="00533EA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33EAC"/>
    <w:pPr>
      <w:shd w:val="clear" w:color="auto" w:fill="FFFFFF"/>
      <w:spacing w:line="115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533E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533EAC"/>
    <w:pPr>
      <w:shd w:val="clear" w:color="auto" w:fill="FFFFFF"/>
      <w:spacing w:line="106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7">
    <w:name w:val="Normal (Web)"/>
    <w:basedOn w:val="a"/>
    <w:uiPriority w:val="99"/>
    <w:unhideWhenUsed/>
    <w:rsid w:val="0057687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5C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22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8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39"/>
    <w:rsid w:val="00B15F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ПАРАГРАФ,Варианты ответов,Маркер,Второй абзац списка,List Paragraph1"/>
    <w:basedOn w:val="a"/>
    <w:link w:val="ac"/>
    <w:qFormat/>
    <w:rsid w:val="002E3865"/>
    <w:pPr>
      <w:ind w:left="720"/>
      <w:contextualSpacing/>
    </w:pPr>
  </w:style>
  <w:style w:type="character" w:customStyle="1" w:styleId="ac">
    <w:name w:val="Абзац списка Знак"/>
    <w:aliases w:val="ПАРАГРАФ Знак,Варианты ответов Знак,Маркер Знак,Второй абзац списка Знак,List Paragraph1 Знак"/>
    <w:link w:val="ab"/>
    <w:locked/>
    <w:rsid w:val="00FA4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A41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earchresult">
    <w:name w:val="search_result"/>
    <w:basedOn w:val="a0"/>
    <w:rsid w:val="003D3D4F"/>
  </w:style>
  <w:style w:type="character" w:styleId="ad">
    <w:name w:val="Hyperlink"/>
    <w:basedOn w:val="a0"/>
    <w:uiPriority w:val="99"/>
    <w:unhideWhenUsed/>
    <w:rsid w:val="003D3D4F"/>
    <w:rPr>
      <w:color w:val="0000FF"/>
      <w:u w:val="single"/>
    </w:rPr>
  </w:style>
  <w:style w:type="paragraph" w:customStyle="1" w:styleId="ConsPlusNormal">
    <w:name w:val="ConsPlusNormal"/>
    <w:link w:val="ConsPlusNormal0"/>
    <w:rsid w:val="00442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2A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3924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9246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e">
    <w:name w:val="footer"/>
    <w:basedOn w:val="a"/>
    <w:link w:val="af"/>
    <w:unhideWhenUsed/>
    <w:rsid w:val="003924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9246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38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38E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81519C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1B1C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33EA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533EAC"/>
    <w:pPr>
      <w:shd w:val="clear" w:color="auto" w:fill="FFFFFF"/>
      <w:spacing w:after="240" w:line="346" w:lineRule="exact"/>
      <w:ind w:hanging="340"/>
      <w:jc w:val="righ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33E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533EAC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rsid w:val="00533EA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5">
    <w:name w:val="Подпись к таблице_"/>
    <w:basedOn w:val="a0"/>
    <w:link w:val="a6"/>
    <w:uiPriority w:val="99"/>
    <w:rsid w:val="00533EA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33EAC"/>
    <w:pPr>
      <w:shd w:val="clear" w:color="auto" w:fill="FFFFFF"/>
      <w:spacing w:line="115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533E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533EAC"/>
    <w:pPr>
      <w:shd w:val="clear" w:color="auto" w:fill="FFFFFF"/>
      <w:spacing w:line="106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7">
    <w:name w:val="Normal (Web)"/>
    <w:basedOn w:val="a"/>
    <w:uiPriority w:val="99"/>
    <w:unhideWhenUsed/>
    <w:rsid w:val="0057687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5C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22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8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39"/>
    <w:rsid w:val="00B15F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ПАРАГРАФ,Варианты ответов,Маркер,Второй абзац списка,List Paragraph1"/>
    <w:basedOn w:val="a"/>
    <w:link w:val="ac"/>
    <w:qFormat/>
    <w:rsid w:val="002E3865"/>
    <w:pPr>
      <w:ind w:left="720"/>
      <w:contextualSpacing/>
    </w:pPr>
  </w:style>
  <w:style w:type="character" w:customStyle="1" w:styleId="ac">
    <w:name w:val="Абзац списка Знак"/>
    <w:aliases w:val="ПАРАГРАФ Знак,Варианты ответов Знак,Маркер Знак,Второй абзац списка Знак,List Paragraph1 Знак"/>
    <w:link w:val="ab"/>
    <w:locked/>
    <w:rsid w:val="00FA4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A41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earchresult">
    <w:name w:val="search_result"/>
    <w:basedOn w:val="a0"/>
    <w:rsid w:val="003D3D4F"/>
  </w:style>
  <w:style w:type="character" w:styleId="ad">
    <w:name w:val="Hyperlink"/>
    <w:basedOn w:val="a0"/>
    <w:uiPriority w:val="99"/>
    <w:unhideWhenUsed/>
    <w:rsid w:val="003D3D4F"/>
    <w:rPr>
      <w:color w:val="0000FF"/>
      <w:u w:val="single"/>
    </w:rPr>
  </w:style>
  <w:style w:type="paragraph" w:customStyle="1" w:styleId="ConsPlusNormal">
    <w:name w:val="ConsPlusNormal"/>
    <w:link w:val="ConsPlusNormal0"/>
    <w:rsid w:val="00442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2A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3924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9246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e">
    <w:name w:val="footer"/>
    <w:basedOn w:val="a"/>
    <w:link w:val="af"/>
    <w:unhideWhenUsed/>
    <w:rsid w:val="003924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9246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38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38E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81519C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1B1C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k.tomsk.gov.ru/litsenzii-razreshenija-svidetelstva" TargetMode="External"/><Relationship Id="rId13" Type="http://schemas.openxmlformats.org/officeDocument/2006/relationships/hyperlink" Target="https://docs.cntd.ru/document/902289896" TargetMode="External"/><Relationship Id="rId18" Type="http://schemas.openxmlformats.org/officeDocument/2006/relationships/hyperlink" Target="https://docs.cntd.ru/document/90205319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lk.tomsk.gov.ru/litsenzii-razreshenija-svidetelstva" TargetMode="External"/><Relationship Id="rId12" Type="http://schemas.openxmlformats.org/officeDocument/2006/relationships/hyperlink" Target="https://docs.cntd.ru/document/902289896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D4209B26B971D451AB0538A7101763F18ED7276479DE4E2AB484E7E91F04DA8DFC0BCFE5C64B504CC151620Dy3H9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ino.ru/content/maloe_pre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99011838" TargetMode="External"/><Relationship Id="rId10" Type="http://schemas.openxmlformats.org/officeDocument/2006/relationships/hyperlink" Target="https://www.asino.ru/content/maloe_pred" TargetMode="External"/><Relationship Id="rId19" Type="http://schemas.openxmlformats.org/officeDocument/2006/relationships/hyperlink" Target="https://docs.cntd.ru/document/9020531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sino.ru/news/general/25012023-1" TargetMode="External"/><Relationship Id="rId14" Type="http://schemas.openxmlformats.org/officeDocument/2006/relationships/hyperlink" Target="https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784B-F75A-4AED-B790-287F7E4A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37</Pages>
  <Words>7391</Words>
  <Characters>42131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Кодочигова Анастасия Андреев</dc:creator>
  <cp:lastModifiedBy>Тихонова Екатерина Игоревна</cp:lastModifiedBy>
  <cp:revision>944</cp:revision>
  <cp:lastPrinted>2025-01-24T02:45:00Z</cp:lastPrinted>
  <dcterms:created xsi:type="dcterms:W3CDTF">2023-01-31T08:52:00Z</dcterms:created>
  <dcterms:modified xsi:type="dcterms:W3CDTF">2025-02-03T04:34:00Z</dcterms:modified>
</cp:coreProperties>
</file>