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70" w:rsidRPr="00ED3590" w:rsidRDefault="000B1170" w:rsidP="000B11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3590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0B1170" w:rsidRDefault="000B1170" w:rsidP="000B1170">
      <w:pPr>
        <w:tabs>
          <w:tab w:val="left" w:pos="1530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ED3590">
        <w:rPr>
          <w:rFonts w:ascii="Times New Roman" w:hAnsi="Times New Roman"/>
          <w:b/>
          <w:sz w:val="24"/>
          <w:szCs w:val="24"/>
          <w:lang w:eastAsia="ru-RU"/>
        </w:rPr>
        <w:t xml:space="preserve">ЗАПРОС </w:t>
      </w:r>
      <w:r w:rsidRPr="00ED3590">
        <w:rPr>
          <w:rFonts w:ascii="Times New Roman" w:hAnsi="Times New Roman"/>
          <w:b/>
          <w:caps/>
          <w:sz w:val="24"/>
          <w:szCs w:val="24"/>
          <w:lang w:eastAsia="ru-RU"/>
        </w:rPr>
        <w:t>(обращение)</w:t>
      </w:r>
    </w:p>
    <w:p w:rsidR="000B1170" w:rsidRPr="00ED3590" w:rsidRDefault="000B1170" w:rsidP="000B1170">
      <w:pPr>
        <w:tabs>
          <w:tab w:val="left" w:pos="1530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1170" w:rsidRPr="00ED3590" w:rsidRDefault="000B1170" w:rsidP="000B1170">
      <w:pPr>
        <w:tabs>
          <w:tab w:val="left" w:pos="8505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590">
        <w:rPr>
          <w:rFonts w:ascii="Times New Roman" w:hAnsi="Times New Roman"/>
          <w:sz w:val="24"/>
          <w:szCs w:val="24"/>
          <w:lang w:eastAsia="ru-RU"/>
        </w:rPr>
        <w:t>для оформления архивной справки, архивной выписки, архивной копии (</w:t>
      </w:r>
      <w:proofErr w:type="gramStart"/>
      <w:r w:rsidRPr="00ED3590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ED3590">
        <w:rPr>
          <w:rFonts w:ascii="Times New Roman" w:hAnsi="Times New Roman"/>
          <w:sz w:val="24"/>
          <w:szCs w:val="24"/>
          <w:lang w:eastAsia="ru-RU"/>
        </w:rPr>
        <w:t xml:space="preserve"> подчеркнуть)   по документам  архива по личному составу Администрации Асиновского района                                             </w:t>
      </w:r>
    </w:p>
    <w:p w:rsidR="000B1170" w:rsidRPr="00ED3590" w:rsidRDefault="000B1170" w:rsidP="000B1170">
      <w:pPr>
        <w:tabs>
          <w:tab w:val="left" w:pos="8505"/>
        </w:tabs>
        <w:spacing w:after="0" w:line="240" w:lineRule="auto"/>
        <w:ind w:left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ED3590">
        <w:rPr>
          <w:rFonts w:ascii="Times New Roman" w:hAnsi="Times New Roman"/>
          <w:b/>
          <w:sz w:val="20"/>
          <w:szCs w:val="20"/>
          <w:lang w:eastAsia="ru-RU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</w:t>
      </w:r>
      <w:r w:rsidRPr="00ED3590">
        <w:rPr>
          <w:rFonts w:ascii="Times New Roman" w:hAnsi="Times New Roman"/>
          <w:b/>
          <w:sz w:val="20"/>
          <w:szCs w:val="20"/>
          <w:vertAlign w:val="superscript"/>
          <w:lang w:eastAsia="ru-RU"/>
        </w:rPr>
        <w:footnoteReference w:id="1"/>
      </w:r>
      <w:r w:rsidRPr="00ED3590">
        <w:rPr>
          <w:rFonts w:ascii="Times New Roman" w:hAnsi="Times New Roman"/>
          <w:b/>
          <w:sz w:val="20"/>
          <w:szCs w:val="20"/>
          <w:lang w:eastAsia="ru-RU"/>
        </w:rPr>
        <w:t>.</w:t>
      </w:r>
    </w:p>
    <w:tbl>
      <w:tblPr>
        <w:tblW w:w="96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595"/>
      </w:tblGrid>
      <w:tr w:rsidR="000B1170" w:rsidRPr="00F62ACB" w:rsidTr="0075529B">
        <w:trPr>
          <w:trHeight w:val="1186"/>
        </w:trPr>
        <w:tc>
          <w:tcPr>
            <w:tcW w:w="5095" w:type="dxa"/>
            <w:tcBorders>
              <w:bottom w:val="single" w:sz="4" w:space="0" w:color="auto"/>
            </w:tcBorders>
          </w:tcPr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3590">
              <w:rPr>
                <w:rFonts w:ascii="Times New Roman" w:hAnsi="Times New Roman"/>
                <w:sz w:val="24"/>
                <w:szCs w:val="28"/>
                <w:lang w:eastAsia="ru-RU"/>
              </w:rPr>
              <w:t>Фамилия, имя, отчество,  дата рождения, адрес проживания с указанием индекса, заявителя данные паспорта (серия, номер, кем выдан, дата выдачи).</w:t>
            </w:r>
            <w:proofErr w:type="gramEnd"/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0B1170" w:rsidRPr="00ED3590" w:rsidRDefault="000B1170" w:rsidP="0075529B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170" w:rsidRPr="00F62ACB" w:rsidTr="0075529B">
        <w:trPr>
          <w:trHeight w:val="667"/>
        </w:trPr>
        <w:tc>
          <w:tcPr>
            <w:tcW w:w="5095" w:type="dxa"/>
            <w:tcBorders>
              <w:top w:val="single" w:sz="4" w:space="0" w:color="auto"/>
            </w:tcBorders>
          </w:tcPr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случаи </w:t>
            </w:r>
            <w:r w:rsidRPr="00ED35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3590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фамилии, имени, отчества указать новые (Ф.И.О.) и  дату смены.</w:t>
            </w:r>
          </w:p>
        </w:tc>
        <w:tc>
          <w:tcPr>
            <w:tcW w:w="4595" w:type="dxa"/>
            <w:tcBorders>
              <w:top w:val="single" w:sz="4" w:space="0" w:color="auto"/>
            </w:tcBorders>
          </w:tcPr>
          <w:p w:rsidR="000B1170" w:rsidRPr="00ED3590" w:rsidRDefault="000B1170" w:rsidP="0075529B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170" w:rsidRPr="00F62ACB" w:rsidTr="0075529B">
        <w:trPr>
          <w:trHeight w:val="2478"/>
        </w:trPr>
        <w:tc>
          <w:tcPr>
            <w:tcW w:w="5095" w:type="dxa"/>
          </w:tcPr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590">
              <w:rPr>
                <w:rFonts w:ascii="Times New Roman" w:hAnsi="Times New Roman"/>
                <w:sz w:val="24"/>
                <w:szCs w:val="24"/>
                <w:lang w:eastAsia="ru-RU"/>
              </w:rPr>
              <w:t>Тема запроса (обращения) (</w:t>
            </w:r>
            <w:proofErr w:type="gramStart"/>
            <w:r w:rsidRPr="00ED3590">
              <w:rPr>
                <w:rFonts w:ascii="Times New Roman" w:hAnsi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ED3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подчеркнуть)</w:t>
            </w: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трудовой стаж (с указанием предприятия и периоды работы); </w:t>
            </w: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90">
              <w:rPr>
                <w:rFonts w:ascii="Times New Roman" w:hAnsi="Times New Roman"/>
                <w:sz w:val="20"/>
                <w:szCs w:val="20"/>
                <w:lang w:eastAsia="ru-RU"/>
              </w:rPr>
              <w:t>2. льготный стаж (с указанием наименований предприятий, периоды работы и занимаемую должность);</w:t>
            </w: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90">
              <w:rPr>
                <w:rFonts w:ascii="Times New Roman" w:hAnsi="Times New Roman"/>
                <w:sz w:val="20"/>
                <w:szCs w:val="20"/>
                <w:lang w:eastAsia="ru-RU"/>
              </w:rPr>
              <w:t>3. справка о заработной плате за 60 месяцев</w:t>
            </w: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9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ED35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женщин</w:t>
            </w:r>
            <w:r w:rsidRPr="00ED35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указать даты рождения всех детей); </w:t>
            </w: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награждение; </w:t>
            </w: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590">
              <w:rPr>
                <w:rFonts w:ascii="Times New Roman" w:hAnsi="Times New Roman"/>
                <w:sz w:val="20"/>
                <w:szCs w:val="20"/>
                <w:lang w:eastAsia="ru-RU"/>
              </w:rPr>
              <w:t>5. иная тема запроса.</w:t>
            </w:r>
          </w:p>
        </w:tc>
        <w:tc>
          <w:tcPr>
            <w:tcW w:w="4595" w:type="dxa"/>
          </w:tcPr>
          <w:p w:rsidR="000B1170" w:rsidRPr="00ED3590" w:rsidRDefault="000B1170" w:rsidP="0075529B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170" w:rsidRPr="00F62ACB" w:rsidTr="0075529B">
        <w:trPr>
          <w:trHeight w:val="1614"/>
        </w:trPr>
        <w:tc>
          <w:tcPr>
            <w:tcW w:w="5095" w:type="dxa"/>
          </w:tcPr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какой цели запрашивается </w:t>
            </w: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590">
              <w:rPr>
                <w:rFonts w:ascii="Times New Roman" w:hAnsi="Times New Roman"/>
                <w:sz w:val="24"/>
                <w:szCs w:val="24"/>
                <w:lang w:eastAsia="ru-RU"/>
              </w:rPr>
              <w:t>архивная справка</w:t>
            </w: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5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-для начисления пенсии </w:t>
            </w:r>
            <w:r w:rsidRPr="00ED35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старости;</w:t>
            </w: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5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-для начисления пенсии </w:t>
            </w:r>
            <w:r w:rsidRPr="00ED35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инвалидности;</w:t>
            </w: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5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D35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 w:rsidRPr="00ED35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перерасчета пенсии;</w:t>
            </w: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D3590">
              <w:rPr>
                <w:rFonts w:ascii="Times New Roman" w:hAnsi="Times New Roman"/>
                <w:sz w:val="20"/>
                <w:szCs w:val="20"/>
                <w:lang w:eastAsia="ru-RU"/>
              </w:rPr>
              <w:t>для перехода на пенсию супруга (супруги)</w:t>
            </w: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590">
              <w:rPr>
                <w:rFonts w:ascii="Times New Roman" w:hAnsi="Times New Roman"/>
                <w:sz w:val="20"/>
                <w:szCs w:val="20"/>
                <w:lang w:eastAsia="ru-RU"/>
              </w:rPr>
              <w:t>-иная причина.</w:t>
            </w:r>
          </w:p>
        </w:tc>
        <w:tc>
          <w:tcPr>
            <w:tcW w:w="4595" w:type="dxa"/>
          </w:tcPr>
          <w:p w:rsidR="000B1170" w:rsidRPr="00ED3590" w:rsidRDefault="000B1170" w:rsidP="0075529B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170" w:rsidRPr="00F62ACB" w:rsidTr="0075529B">
        <w:trPr>
          <w:trHeight w:val="694"/>
        </w:trPr>
        <w:tc>
          <w:tcPr>
            <w:tcW w:w="5095" w:type="dxa"/>
          </w:tcPr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590">
              <w:rPr>
                <w:rFonts w:ascii="Times New Roman" w:hAnsi="Times New Roman"/>
                <w:sz w:val="24"/>
                <w:szCs w:val="24"/>
                <w:lang w:eastAsia="ru-RU"/>
              </w:rPr>
              <w:t>Выдача готового запроса:</w:t>
            </w: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90">
              <w:rPr>
                <w:rFonts w:ascii="Times New Roman" w:hAnsi="Times New Roman"/>
                <w:sz w:val="20"/>
                <w:szCs w:val="20"/>
                <w:lang w:eastAsia="ru-RU"/>
              </w:rPr>
              <w:t>-лично</w:t>
            </w:r>
          </w:p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590">
              <w:rPr>
                <w:rFonts w:ascii="Times New Roman" w:hAnsi="Times New Roman"/>
                <w:sz w:val="20"/>
                <w:szCs w:val="20"/>
                <w:lang w:eastAsia="ru-RU"/>
              </w:rPr>
              <w:t>-по почте</w:t>
            </w:r>
          </w:p>
        </w:tc>
        <w:tc>
          <w:tcPr>
            <w:tcW w:w="4595" w:type="dxa"/>
          </w:tcPr>
          <w:p w:rsidR="000B1170" w:rsidRPr="00ED3590" w:rsidRDefault="000B1170" w:rsidP="0075529B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170" w:rsidRPr="00F62ACB" w:rsidTr="0075529B">
        <w:trPr>
          <w:trHeight w:val="326"/>
        </w:trPr>
        <w:tc>
          <w:tcPr>
            <w:tcW w:w="5095" w:type="dxa"/>
          </w:tcPr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590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(домашний, рабочий, сотовый)</w:t>
            </w:r>
          </w:p>
        </w:tc>
        <w:tc>
          <w:tcPr>
            <w:tcW w:w="4595" w:type="dxa"/>
          </w:tcPr>
          <w:p w:rsidR="000B1170" w:rsidRPr="00ED3590" w:rsidRDefault="000B1170" w:rsidP="0075529B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1170" w:rsidRPr="00F62ACB" w:rsidTr="0075529B">
        <w:trPr>
          <w:trHeight w:val="326"/>
        </w:trPr>
        <w:tc>
          <w:tcPr>
            <w:tcW w:w="5095" w:type="dxa"/>
          </w:tcPr>
          <w:p w:rsidR="000B1170" w:rsidRPr="00ED3590" w:rsidRDefault="000B1170" w:rsidP="0075529B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отчество, дата рождения лица, запрашивающего архивную справку доверенность, паспортные данные.   </w:t>
            </w:r>
          </w:p>
        </w:tc>
        <w:tc>
          <w:tcPr>
            <w:tcW w:w="4595" w:type="dxa"/>
          </w:tcPr>
          <w:p w:rsidR="000B1170" w:rsidRPr="00ED3590" w:rsidRDefault="000B1170" w:rsidP="0075529B">
            <w:pPr>
              <w:tabs>
                <w:tab w:val="left" w:pos="8505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B1170" w:rsidRPr="000B1170" w:rsidRDefault="000B1170" w:rsidP="000B1170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0B1170">
        <w:rPr>
          <w:rFonts w:ascii="Times New Roman" w:hAnsi="Times New Roman"/>
          <w:b/>
          <w:szCs w:val="24"/>
          <w:lang w:eastAsia="ru-RU"/>
        </w:rPr>
        <w:t>Документы</w:t>
      </w:r>
      <w:proofErr w:type="gramEnd"/>
      <w:r w:rsidRPr="000B1170">
        <w:rPr>
          <w:rFonts w:ascii="Times New Roman" w:hAnsi="Times New Roman"/>
          <w:b/>
          <w:szCs w:val="24"/>
          <w:lang w:eastAsia="ru-RU"/>
        </w:rPr>
        <w:t xml:space="preserve"> прилагаемые к запросу (нужное подчеркнуть): копия трудовой книжки, выданная ранее копия архивной справки, справка предприятия, иное.</w:t>
      </w:r>
    </w:p>
    <w:p w:rsidR="00AD63A6" w:rsidRDefault="00AD63A6"/>
    <w:p w:rsidR="000B1170" w:rsidRDefault="000B1170">
      <w:r>
        <w:t>"_______"  ___________________ 20__ г</w:t>
      </w:r>
      <w:r>
        <w:tab/>
      </w:r>
      <w:r>
        <w:tab/>
      </w:r>
      <w:r>
        <w:tab/>
      </w:r>
      <w:r>
        <w:tab/>
        <w:t>__________________________</w:t>
      </w:r>
      <w:bookmarkStart w:id="0" w:name="_GoBack"/>
      <w:bookmarkEnd w:id="0"/>
    </w:p>
    <w:sectPr w:rsidR="000B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70" w:rsidRDefault="000B1170" w:rsidP="000B1170">
      <w:pPr>
        <w:spacing w:after="0" w:line="240" w:lineRule="auto"/>
      </w:pPr>
      <w:r>
        <w:separator/>
      </w:r>
    </w:p>
  </w:endnote>
  <w:endnote w:type="continuationSeparator" w:id="0">
    <w:p w:rsidR="000B1170" w:rsidRDefault="000B1170" w:rsidP="000B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70" w:rsidRDefault="000B1170" w:rsidP="000B1170">
      <w:pPr>
        <w:spacing w:after="0" w:line="240" w:lineRule="auto"/>
      </w:pPr>
      <w:r>
        <w:separator/>
      </w:r>
    </w:p>
  </w:footnote>
  <w:footnote w:type="continuationSeparator" w:id="0">
    <w:p w:rsidR="000B1170" w:rsidRDefault="000B1170" w:rsidP="000B1170">
      <w:pPr>
        <w:spacing w:after="0" w:line="240" w:lineRule="auto"/>
      </w:pPr>
      <w:r>
        <w:continuationSeparator/>
      </w:r>
    </w:p>
  </w:footnote>
  <w:footnote w:id="1">
    <w:p w:rsidR="000B1170" w:rsidRPr="00625922" w:rsidRDefault="000B1170" w:rsidP="000B1170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4"/>
          <w:lang w:eastAsia="ru-RU"/>
        </w:rPr>
      </w:pPr>
      <w:r w:rsidRPr="00ED3590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0B1170" w:rsidRDefault="000B1170" w:rsidP="000B1170">
      <w:pPr>
        <w:pStyle w:val="a4"/>
        <w:jc w:val="both"/>
      </w:pPr>
      <w:r>
        <w:rPr>
          <w:rStyle w:val="a5"/>
        </w:rPr>
        <w:footnoteRef/>
      </w:r>
      <w:r>
        <w:t xml:space="preserve"> См. Федеральный закон  от 22.10.2004 № 125-ФЗ «Об архивном деле в Российской Федерации» (с изменениями на 18.06.2017) // Собрание законодательства Российской Федерации. 2004. № 43. Ст. 4169. (П.3, Ст.  25).</w:t>
      </w:r>
    </w:p>
    <w:p w:rsidR="000B1170" w:rsidRDefault="000B1170" w:rsidP="000B1170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39"/>
    <w:rsid w:val="000B1170"/>
    <w:rsid w:val="006D4D39"/>
    <w:rsid w:val="00A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 Знак,Знак Знак Знак Знак Знак Знак,Знак Знак Знак Знак1,Знак Знак Знак Знак Знак1"/>
    <w:link w:val="a4"/>
    <w:locked/>
    <w:rsid w:val="000B1170"/>
  </w:style>
  <w:style w:type="paragraph" w:styleId="a4">
    <w:name w:val="footnote text"/>
    <w:aliases w:val="Знак,Знак Знак Знак Знак Знак,Знак Знак Знак,Знак Знак Знак Знак"/>
    <w:basedOn w:val="a"/>
    <w:link w:val="a3"/>
    <w:rsid w:val="000B1170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0B117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0B11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 Знак,Знак Знак Знак Знак Знак Знак,Знак Знак Знак Знак1,Знак Знак Знак Знак Знак1"/>
    <w:link w:val="a4"/>
    <w:locked/>
    <w:rsid w:val="000B1170"/>
  </w:style>
  <w:style w:type="paragraph" w:styleId="a4">
    <w:name w:val="footnote text"/>
    <w:aliases w:val="Знак,Знак Знак Знак Знак Знак,Знак Знак Знак,Знак Знак Знак Знак"/>
    <w:basedOn w:val="a"/>
    <w:link w:val="a3"/>
    <w:rsid w:val="000B1170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0B117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rsid w:val="000B1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Татьяна Анатольевна</dc:creator>
  <cp:lastModifiedBy>Дмитриева Татьяна Анатольевна</cp:lastModifiedBy>
  <cp:revision>2</cp:revision>
  <dcterms:created xsi:type="dcterms:W3CDTF">2017-12-08T01:45:00Z</dcterms:created>
  <dcterms:modified xsi:type="dcterms:W3CDTF">2017-12-08T01:45:00Z</dcterms:modified>
</cp:coreProperties>
</file>