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7" w:rsidRDefault="000E7EA7" w:rsidP="000E7EA7">
      <w:pPr>
        <w:jc w:val="center"/>
      </w:pPr>
      <w:r>
        <w:rPr>
          <w:noProof/>
        </w:rPr>
        <w:drawing>
          <wp:inline distT="0" distB="0" distL="0" distR="0">
            <wp:extent cx="815340" cy="1417320"/>
            <wp:effectExtent l="0" t="0" r="381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A7" w:rsidRDefault="000E7EA7" w:rsidP="000E7EA7">
      <w:pPr>
        <w:jc w:val="center"/>
        <w:rPr>
          <w:b/>
        </w:rPr>
      </w:pPr>
    </w:p>
    <w:p w:rsidR="000E7EA7" w:rsidRDefault="000E7EA7" w:rsidP="000E7EA7">
      <w:pPr>
        <w:jc w:val="center"/>
        <w:rPr>
          <w:b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0E7EA7" w:rsidRDefault="000E7EA7" w:rsidP="000E7EA7">
      <w:pPr>
        <w:jc w:val="center"/>
        <w:rPr>
          <w:b/>
        </w:rPr>
      </w:pPr>
    </w:p>
    <w:p w:rsidR="000E7EA7" w:rsidRDefault="000E7EA7" w:rsidP="000E7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5DDE" w:rsidRDefault="00FD5DDE" w:rsidP="000E7EA7">
      <w:pPr>
        <w:jc w:val="center"/>
        <w:rPr>
          <w:b/>
          <w:sz w:val="28"/>
          <w:szCs w:val="28"/>
        </w:rPr>
      </w:pPr>
    </w:p>
    <w:p w:rsidR="00871B5C" w:rsidRPr="00FD5DDE" w:rsidRDefault="00E10E4A" w:rsidP="000E7EA7">
      <w:pPr>
        <w:jc w:val="center"/>
      </w:pPr>
      <w:r>
        <w:t>14.01</w:t>
      </w:r>
      <w:r w:rsidR="00FD5DDE" w:rsidRPr="00FD5DDE">
        <w:t xml:space="preserve">.2022 </w:t>
      </w:r>
      <w:r w:rsidR="00FD5DDE">
        <w:t xml:space="preserve">                                                                                                                  </w:t>
      </w:r>
      <w:r>
        <w:t>№ 017</w:t>
      </w:r>
      <w:r w:rsidR="00FD5DDE" w:rsidRPr="00FD5DDE">
        <w:t>-ПС/22</w:t>
      </w:r>
    </w:p>
    <w:p w:rsidR="000E7EA7" w:rsidRDefault="000E7EA7" w:rsidP="000E7EA7">
      <w:pPr>
        <w:autoSpaceDE w:val="0"/>
        <w:autoSpaceDN w:val="0"/>
        <w:adjustRightInd w:val="0"/>
        <w:jc w:val="center"/>
      </w:pPr>
      <w:r>
        <w:t>г. Асино</w:t>
      </w:r>
    </w:p>
    <w:p w:rsidR="000E7EA7" w:rsidRDefault="000E7EA7" w:rsidP="000E7EA7">
      <w:pPr>
        <w:autoSpaceDE w:val="0"/>
        <w:autoSpaceDN w:val="0"/>
        <w:adjustRightInd w:val="0"/>
        <w:jc w:val="center"/>
      </w:pPr>
    </w:p>
    <w:p w:rsidR="000E7EA7" w:rsidRDefault="000E7EA7" w:rsidP="000E7EA7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t xml:space="preserve">Об утверждении положения об осуществлении администрацией </w:t>
      </w:r>
      <w:proofErr w:type="spellStart"/>
      <w:r>
        <w:t>Асиновского</w:t>
      </w:r>
      <w:proofErr w:type="spellEnd"/>
      <w:r>
        <w:t xml:space="preserve"> района и ее органами функций и полномочий учредителя муниципального, бюджетного и автономного учреждения</w:t>
      </w:r>
      <w:r w:rsidR="00B74A9E">
        <w:t>»</w:t>
      </w:r>
    </w:p>
    <w:p w:rsidR="000E7EA7" w:rsidRDefault="000E7EA7" w:rsidP="000E7EA7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0E7EA7" w:rsidRDefault="000E7EA7" w:rsidP="000E7EA7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0E7EA7" w:rsidRPr="00E10E4A" w:rsidRDefault="00E10E4A" w:rsidP="00E10E4A">
      <w:pPr>
        <w:pStyle w:val="a6"/>
        <w:shd w:val="clear" w:color="auto" w:fill="auto"/>
        <w:spacing w:after="275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E10E4A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12 января 1996 года № 7-ФЗ «О некоммерческих организациях», Федеральным законом от 3 ноября 2006 года № 174- ФЗ «Об автономных учреждениях», Федеральным законом от 8 мая 2010 года № 8Э-ФЗ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End"/>
      <w:r w:rsidRPr="00E10E4A">
        <w:rPr>
          <w:sz w:val="24"/>
          <w:szCs w:val="24"/>
        </w:rPr>
        <w:t>», руководствуясь Уставом муниципального образования «</w:t>
      </w:r>
      <w:proofErr w:type="spellStart"/>
      <w:r w:rsidRPr="00E10E4A">
        <w:rPr>
          <w:sz w:val="24"/>
          <w:szCs w:val="24"/>
        </w:rPr>
        <w:t>Асиновский</w:t>
      </w:r>
      <w:proofErr w:type="spellEnd"/>
      <w:r w:rsidRPr="00E10E4A">
        <w:rPr>
          <w:sz w:val="24"/>
          <w:szCs w:val="24"/>
        </w:rPr>
        <w:t xml:space="preserve"> район»</w:t>
      </w:r>
    </w:p>
    <w:p w:rsidR="00E10E4A" w:rsidRPr="00E10E4A" w:rsidRDefault="000E7EA7" w:rsidP="000E7EA7">
      <w:pPr>
        <w:jc w:val="both"/>
      </w:pPr>
      <w:r w:rsidRPr="00E10E4A">
        <w:t>ПОСТАНОВЛЯЮ:</w:t>
      </w:r>
    </w:p>
    <w:p w:rsidR="000E7EA7" w:rsidRPr="00E10E4A" w:rsidRDefault="000E7EA7" w:rsidP="000E7EA7">
      <w:pPr>
        <w:jc w:val="both"/>
      </w:pPr>
      <w:r w:rsidRPr="00E10E4A">
        <w:t xml:space="preserve">  </w:t>
      </w:r>
    </w:p>
    <w:p w:rsidR="00E10E4A" w:rsidRPr="00E10E4A" w:rsidRDefault="00E10E4A" w:rsidP="00E10E4A">
      <w:pPr>
        <w:pStyle w:val="a6"/>
        <w:numPr>
          <w:ilvl w:val="0"/>
          <w:numId w:val="4"/>
        </w:numPr>
        <w:shd w:val="clear" w:color="auto" w:fill="auto"/>
        <w:tabs>
          <w:tab w:val="left" w:pos="312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Утвердить Положение об осуществлении администрацией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 и ее органами функций и полномочий учредителя муниципального бюджетного, казенного и автономного учреждения согласно приложению к настоящему постановлению.</w:t>
      </w:r>
    </w:p>
    <w:p w:rsidR="00E10E4A" w:rsidRPr="00E10E4A" w:rsidRDefault="00E10E4A" w:rsidP="00E10E4A">
      <w:pPr>
        <w:pStyle w:val="a6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10E4A">
        <w:rPr>
          <w:sz w:val="24"/>
          <w:szCs w:val="24"/>
        </w:rPr>
        <w:t>с даты</w:t>
      </w:r>
      <w:proofErr w:type="gramEnd"/>
      <w:r w:rsidRPr="00E10E4A">
        <w:rPr>
          <w:sz w:val="24"/>
          <w:szCs w:val="24"/>
        </w:rPr>
        <w:t xml:space="preserve"> его подписания и подлежит размещению на официальном сайте муниципального образования «</w:t>
      </w:r>
      <w:proofErr w:type="spellStart"/>
      <w:r w:rsidRPr="00E10E4A">
        <w:rPr>
          <w:sz w:val="24"/>
          <w:szCs w:val="24"/>
        </w:rPr>
        <w:t>Асиновский</w:t>
      </w:r>
      <w:proofErr w:type="spellEnd"/>
      <w:r w:rsidRPr="00E10E4A">
        <w:rPr>
          <w:sz w:val="24"/>
          <w:szCs w:val="24"/>
        </w:rPr>
        <w:t xml:space="preserve"> район» </w:t>
      </w:r>
      <w:hyperlink r:id="rId7" w:history="1">
        <w:r w:rsidRPr="00E10E4A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E10E4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E10E4A">
          <w:rPr>
            <w:rStyle w:val="a3"/>
            <w:color w:val="auto"/>
            <w:sz w:val="24"/>
            <w:szCs w:val="24"/>
            <w:u w:val="none"/>
            <w:lang w:val="en-US"/>
          </w:rPr>
          <w:t>asino</w:t>
        </w:r>
        <w:proofErr w:type="spellEnd"/>
        <w:r w:rsidRPr="00E10E4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E10E4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0E4A">
        <w:rPr>
          <w:sz w:val="24"/>
          <w:szCs w:val="24"/>
        </w:rPr>
        <w:t xml:space="preserve"> и распространяется на правоотношения, возникшие с 01.01.2022.</w:t>
      </w:r>
    </w:p>
    <w:p w:rsidR="00E10E4A" w:rsidRPr="00E10E4A" w:rsidRDefault="00E10E4A" w:rsidP="00E10E4A">
      <w:pPr>
        <w:pStyle w:val="a6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20" w:right="20"/>
        <w:jc w:val="both"/>
        <w:rPr>
          <w:sz w:val="24"/>
          <w:szCs w:val="24"/>
        </w:rPr>
      </w:pPr>
      <w:proofErr w:type="gramStart"/>
      <w:r w:rsidRPr="00E10E4A">
        <w:rPr>
          <w:sz w:val="24"/>
          <w:szCs w:val="24"/>
        </w:rPr>
        <w:t>Контроль за</w:t>
      </w:r>
      <w:proofErr w:type="gramEnd"/>
      <w:r w:rsidRPr="00E10E4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 по социальным вопросам.</w:t>
      </w:r>
    </w:p>
    <w:p w:rsidR="000E7EA7" w:rsidRPr="00E10E4A" w:rsidRDefault="000E7EA7" w:rsidP="000E7EA7">
      <w:pPr>
        <w:jc w:val="both"/>
      </w:pPr>
    </w:p>
    <w:p w:rsidR="000E7EA7" w:rsidRPr="00E10E4A" w:rsidRDefault="000E7EA7" w:rsidP="000E7EA7">
      <w:pPr>
        <w:autoSpaceDE w:val="0"/>
        <w:autoSpaceDN w:val="0"/>
        <w:adjustRightInd w:val="0"/>
        <w:jc w:val="both"/>
      </w:pPr>
    </w:p>
    <w:p w:rsidR="00FD5DDE" w:rsidRPr="00E10E4A" w:rsidRDefault="00FD5DDE" w:rsidP="000E7EA7">
      <w:pPr>
        <w:autoSpaceDE w:val="0"/>
        <w:autoSpaceDN w:val="0"/>
        <w:adjustRightInd w:val="0"/>
        <w:jc w:val="both"/>
      </w:pPr>
    </w:p>
    <w:p w:rsidR="000E7EA7" w:rsidRDefault="000E7EA7" w:rsidP="000E7EA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10E4A">
        <w:rPr>
          <w:rFonts w:eastAsia="Calibri"/>
          <w:lang w:eastAsia="en-US"/>
        </w:rPr>
        <w:t xml:space="preserve">Глава </w:t>
      </w:r>
      <w:proofErr w:type="spellStart"/>
      <w:r w:rsidRPr="00E10E4A">
        <w:rPr>
          <w:rFonts w:eastAsia="Calibri"/>
          <w:lang w:eastAsia="en-US"/>
        </w:rPr>
        <w:t>Асиновского</w:t>
      </w:r>
      <w:proofErr w:type="spellEnd"/>
      <w:r w:rsidRPr="00E10E4A">
        <w:rPr>
          <w:rFonts w:eastAsia="Calibri"/>
          <w:lang w:eastAsia="en-US"/>
        </w:rPr>
        <w:t xml:space="preserve"> района                                                                                  </w:t>
      </w:r>
      <w:proofErr w:type="spellStart"/>
      <w:r w:rsidRPr="00E10E4A">
        <w:rPr>
          <w:rFonts w:eastAsia="Calibri"/>
          <w:lang w:eastAsia="en-US"/>
        </w:rPr>
        <w:t>Н.А.Данильчук</w:t>
      </w:r>
      <w:proofErr w:type="spellEnd"/>
    </w:p>
    <w:p w:rsidR="000E7EA7" w:rsidRDefault="000E7EA7" w:rsidP="000E7EA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0E7EA7" w:rsidRDefault="000E7EA7" w:rsidP="000E7EA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E10E4A" w:rsidRDefault="00E10E4A" w:rsidP="000E7EA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D0517D" w:rsidRDefault="00D0517D"/>
    <w:p w:rsidR="00785DF7" w:rsidRDefault="00785DF7"/>
    <w:p w:rsidR="00FD5DDE" w:rsidRDefault="00FD5DDE"/>
    <w:p w:rsidR="00871B5C" w:rsidRDefault="00871B5C">
      <w:pPr>
        <w:rPr>
          <w:sz w:val="20"/>
          <w:szCs w:val="20"/>
        </w:rPr>
      </w:pPr>
      <w:proofErr w:type="spellStart"/>
      <w:r w:rsidRPr="00871B5C">
        <w:rPr>
          <w:sz w:val="20"/>
          <w:szCs w:val="20"/>
        </w:rPr>
        <w:t>Е.В.Ивасенко</w:t>
      </w:r>
      <w:proofErr w:type="spellEnd"/>
    </w:p>
    <w:p w:rsidR="00E10E4A" w:rsidRDefault="00E10E4A">
      <w:pPr>
        <w:rPr>
          <w:sz w:val="20"/>
          <w:szCs w:val="20"/>
        </w:rPr>
      </w:pPr>
    </w:p>
    <w:p w:rsidR="00E10E4A" w:rsidRPr="00E10E4A" w:rsidRDefault="00E10E4A" w:rsidP="00E10E4A">
      <w:pPr>
        <w:pStyle w:val="a6"/>
        <w:shd w:val="clear" w:color="auto" w:fill="auto"/>
        <w:tabs>
          <w:tab w:val="left" w:pos="8080"/>
        </w:tabs>
        <w:spacing w:line="274" w:lineRule="exact"/>
        <w:ind w:left="5580" w:right="1842"/>
        <w:jc w:val="both"/>
        <w:rPr>
          <w:sz w:val="24"/>
          <w:szCs w:val="24"/>
        </w:rPr>
      </w:pPr>
      <w:r w:rsidRPr="00E10E4A">
        <w:rPr>
          <w:sz w:val="24"/>
          <w:szCs w:val="24"/>
        </w:rPr>
        <w:lastRenderedPageBreak/>
        <w:t>П</w:t>
      </w:r>
      <w:r w:rsidRPr="00E10E4A">
        <w:rPr>
          <w:sz w:val="24"/>
          <w:szCs w:val="24"/>
        </w:rPr>
        <w:t>риложение Утверждено постановлением</w:t>
      </w:r>
    </w:p>
    <w:p w:rsidR="00E10E4A" w:rsidRPr="00E10E4A" w:rsidRDefault="00E10E4A" w:rsidP="00E10E4A">
      <w:pPr>
        <w:pStyle w:val="a6"/>
        <w:shd w:val="clear" w:color="auto" w:fill="auto"/>
        <w:spacing w:after="240" w:line="274" w:lineRule="exact"/>
        <w:ind w:left="5580" w:right="20"/>
        <w:rPr>
          <w:sz w:val="24"/>
          <w:szCs w:val="24"/>
        </w:rPr>
      </w:pPr>
      <w:r w:rsidRPr="00E10E4A">
        <w:rPr>
          <w:sz w:val="24"/>
          <w:szCs w:val="24"/>
        </w:rPr>
        <w:t xml:space="preserve">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 от 14.01.2022 №</w:t>
      </w:r>
      <w:r>
        <w:rPr>
          <w:sz w:val="24"/>
          <w:szCs w:val="24"/>
        </w:rPr>
        <w:t xml:space="preserve"> </w:t>
      </w:r>
      <w:r w:rsidRPr="00E10E4A">
        <w:rPr>
          <w:sz w:val="24"/>
          <w:szCs w:val="24"/>
        </w:rPr>
        <w:t>017-ПС/22</w:t>
      </w:r>
    </w:p>
    <w:p w:rsidR="002B16AE" w:rsidRDefault="002B16AE" w:rsidP="00E10E4A">
      <w:pPr>
        <w:pStyle w:val="a8"/>
        <w:jc w:val="center"/>
      </w:pPr>
    </w:p>
    <w:p w:rsidR="00E10E4A" w:rsidRDefault="00E10E4A" w:rsidP="00E10E4A">
      <w:pPr>
        <w:pStyle w:val="a8"/>
        <w:jc w:val="center"/>
      </w:pPr>
      <w:bookmarkStart w:id="0" w:name="_GoBack"/>
      <w:bookmarkEnd w:id="0"/>
      <w:r w:rsidRPr="00E10E4A">
        <w:t xml:space="preserve">Положение </w:t>
      </w:r>
    </w:p>
    <w:p w:rsidR="00E10E4A" w:rsidRPr="00E10E4A" w:rsidRDefault="00E10E4A" w:rsidP="00E10E4A">
      <w:pPr>
        <w:pStyle w:val="a8"/>
        <w:jc w:val="center"/>
      </w:pPr>
      <w:r w:rsidRPr="00E10E4A">
        <w:t xml:space="preserve">об осуществлении администрацией </w:t>
      </w:r>
      <w:proofErr w:type="spellStart"/>
      <w:r w:rsidRPr="00E10E4A">
        <w:t>Асиновского</w:t>
      </w:r>
      <w:proofErr w:type="spellEnd"/>
      <w:r w:rsidRPr="00E10E4A">
        <w:t xml:space="preserve"> района и ее органами функций и полномочий учредителя муниципального бюджетного, казенного и автономного учреждения (далее по тексту - Положение)</w:t>
      </w:r>
    </w:p>
    <w:p w:rsidR="00E10E4A" w:rsidRDefault="00E10E4A" w:rsidP="00E10E4A">
      <w:pPr>
        <w:pStyle w:val="a6"/>
        <w:shd w:val="clear" w:color="auto" w:fill="auto"/>
        <w:spacing w:after="261" w:line="230" w:lineRule="exact"/>
        <w:jc w:val="center"/>
        <w:rPr>
          <w:sz w:val="24"/>
          <w:szCs w:val="24"/>
        </w:rPr>
      </w:pPr>
    </w:p>
    <w:p w:rsidR="00E10E4A" w:rsidRPr="00E10E4A" w:rsidRDefault="00E10E4A" w:rsidP="00E10E4A">
      <w:pPr>
        <w:pStyle w:val="a6"/>
        <w:shd w:val="clear" w:color="auto" w:fill="auto"/>
        <w:spacing w:after="261" w:line="230" w:lineRule="exact"/>
        <w:jc w:val="center"/>
        <w:rPr>
          <w:sz w:val="24"/>
          <w:szCs w:val="24"/>
        </w:rPr>
      </w:pPr>
      <w:r w:rsidRPr="00E10E4A">
        <w:rPr>
          <w:sz w:val="24"/>
          <w:szCs w:val="24"/>
        </w:rPr>
        <w:t>1. ОБЩИЕ ПОЛОЖЕНИЯ</w:t>
      </w:r>
    </w:p>
    <w:p w:rsidR="00E10E4A" w:rsidRPr="00E10E4A" w:rsidRDefault="00E10E4A" w:rsidP="00E10E4A">
      <w:pPr>
        <w:pStyle w:val="a6"/>
        <w:numPr>
          <w:ilvl w:val="0"/>
          <w:numId w:val="5"/>
        </w:numPr>
        <w:shd w:val="clear" w:color="auto" w:fill="auto"/>
        <w:tabs>
          <w:tab w:val="left" w:pos="574"/>
        </w:tabs>
        <w:spacing w:line="274" w:lineRule="exact"/>
        <w:ind w:left="20" w:right="20"/>
        <w:jc w:val="both"/>
        <w:rPr>
          <w:sz w:val="24"/>
          <w:szCs w:val="24"/>
        </w:rPr>
      </w:pPr>
      <w:proofErr w:type="gramStart"/>
      <w:r w:rsidRPr="00E10E4A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12 января 1996 года № 7-ФЗ «О некоммерческих организациях», Федеральным законом от 3 ноября 2006 года № 174-ФЗ «Об автономных учреждениях»,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proofErr w:type="gramEnd"/>
      <w:r w:rsidRPr="00E10E4A">
        <w:rPr>
          <w:sz w:val="24"/>
          <w:szCs w:val="24"/>
        </w:rPr>
        <w:t xml:space="preserve"> (муниципальных) учреждений», Федеральным законом от 6 октября 2003 года № 131-Ф3 «Об общих принципах организации местного самоуправления в Российской Федерации», а также иными нормативными правовыми актами Российской Федерации и определяет порядок осуществления администрацией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 и ее органами функций и полномочий учредителя муниципального бюджетного, казенного и автономного учреждения.</w:t>
      </w:r>
    </w:p>
    <w:p w:rsidR="00E10E4A" w:rsidRPr="00E10E4A" w:rsidRDefault="00E10E4A" w:rsidP="00E10E4A">
      <w:pPr>
        <w:pStyle w:val="a6"/>
        <w:numPr>
          <w:ilvl w:val="0"/>
          <w:numId w:val="5"/>
        </w:numPr>
        <w:shd w:val="clear" w:color="auto" w:fill="auto"/>
        <w:tabs>
          <w:tab w:val="left" w:pos="636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Учредителем и собственником муниципального бюджетного, казенного и автономного учреждения является муниципальное образование «</w:t>
      </w:r>
      <w:proofErr w:type="spellStart"/>
      <w:r w:rsidRPr="00E10E4A">
        <w:rPr>
          <w:sz w:val="24"/>
          <w:szCs w:val="24"/>
        </w:rPr>
        <w:t>Асиновский</w:t>
      </w:r>
      <w:proofErr w:type="spellEnd"/>
      <w:r w:rsidRPr="00E10E4A">
        <w:rPr>
          <w:sz w:val="24"/>
          <w:szCs w:val="24"/>
        </w:rPr>
        <w:t xml:space="preserve"> район». От имени муниципального образования «</w:t>
      </w:r>
      <w:proofErr w:type="spellStart"/>
      <w:r w:rsidRPr="00E10E4A">
        <w:rPr>
          <w:sz w:val="24"/>
          <w:szCs w:val="24"/>
        </w:rPr>
        <w:t>Асиновский</w:t>
      </w:r>
      <w:proofErr w:type="spellEnd"/>
      <w:r w:rsidRPr="00E10E4A">
        <w:rPr>
          <w:sz w:val="24"/>
          <w:szCs w:val="24"/>
        </w:rPr>
        <w:t xml:space="preserve"> район» функции и полномочия учредителя (собственника) в отношении муниципального бюджетного, казенного и автономного учреждения осуществляет администрация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района, в том числе в лице следующих органов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района, действующих в рамках своей компетенции, установленной муниципальными правовыми актами, определяющими статус соответствующих органов:</w:t>
      </w:r>
    </w:p>
    <w:p w:rsidR="00E10E4A" w:rsidRPr="00E10E4A" w:rsidRDefault="00E10E4A" w:rsidP="00E10E4A">
      <w:pPr>
        <w:pStyle w:val="a6"/>
        <w:numPr>
          <w:ilvl w:val="0"/>
          <w:numId w:val="6"/>
        </w:numPr>
        <w:shd w:val="clear" w:color="auto" w:fill="auto"/>
        <w:tabs>
          <w:tab w:val="left" w:pos="153"/>
        </w:tabs>
        <w:spacing w:line="274" w:lineRule="exact"/>
        <w:ind w:lef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Управление образования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района;</w:t>
      </w:r>
    </w:p>
    <w:p w:rsidR="00E10E4A" w:rsidRPr="00E10E4A" w:rsidRDefault="00E10E4A" w:rsidP="00E10E4A">
      <w:pPr>
        <w:pStyle w:val="a6"/>
        <w:numPr>
          <w:ilvl w:val="0"/>
          <w:numId w:val="6"/>
        </w:numPr>
        <w:shd w:val="clear" w:color="auto" w:fill="auto"/>
        <w:tabs>
          <w:tab w:val="left" w:pos="153"/>
        </w:tabs>
        <w:spacing w:after="483" w:line="274" w:lineRule="exact"/>
        <w:ind w:lef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Управление культуры, спорта и молодежи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района.</w:t>
      </w:r>
    </w:p>
    <w:p w:rsidR="00E10E4A" w:rsidRDefault="00E10E4A" w:rsidP="00E10E4A">
      <w:pPr>
        <w:pStyle w:val="a8"/>
        <w:jc w:val="center"/>
      </w:pPr>
      <w:r w:rsidRPr="00E10E4A">
        <w:t xml:space="preserve">2. Порядок осуществления администрацией </w:t>
      </w:r>
      <w:proofErr w:type="spellStart"/>
      <w:r w:rsidRPr="00E10E4A">
        <w:t>Асиновского</w:t>
      </w:r>
      <w:proofErr w:type="spellEnd"/>
      <w:r w:rsidRPr="00E10E4A">
        <w:t xml:space="preserve"> района</w:t>
      </w:r>
    </w:p>
    <w:p w:rsidR="00E10E4A" w:rsidRDefault="00E10E4A" w:rsidP="00E10E4A">
      <w:pPr>
        <w:pStyle w:val="a8"/>
        <w:jc w:val="center"/>
      </w:pPr>
      <w:r w:rsidRPr="00E10E4A">
        <w:t>и ее органами функций и полномочий учредителя муниципального бюджетного, казенного и автономного учреждения</w:t>
      </w:r>
    </w:p>
    <w:p w:rsidR="00E10E4A" w:rsidRPr="00E10E4A" w:rsidRDefault="00E10E4A" w:rsidP="00E10E4A">
      <w:pPr>
        <w:pStyle w:val="a8"/>
        <w:jc w:val="center"/>
      </w:pPr>
    </w:p>
    <w:p w:rsidR="00E10E4A" w:rsidRPr="00E10E4A" w:rsidRDefault="00E10E4A" w:rsidP="00E10E4A">
      <w:pPr>
        <w:pStyle w:val="a6"/>
        <w:shd w:val="clear" w:color="auto" w:fill="auto"/>
        <w:spacing w:line="270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2.1. Администрация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 в отношении муниципального бюджетного, казенного и автономного учреждения осуществляет следующие функции и полномочия учредителя:</w:t>
      </w:r>
    </w:p>
    <w:p w:rsidR="00E10E4A" w:rsidRPr="00E10E4A" w:rsidRDefault="00E10E4A" w:rsidP="00E10E4A">
      <w:pPr>
        <w:pStyle w:val="a6"/>
        <w:numPr>
          <w:ilvl w:val="0"/>
          <w:numId w:val="7"/>
        </w:numPr>
        <w:shd w:val="clear" w:color="auto" w:fill="auto"/>
        <w:tabs>
          <w:tab w:val="left" w:pos="762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принимает решение о создании муниципального бюджетного, казенного и автономного учреждения, а также решение о реорганизации, изменении типа и ликвидации муниципального бюджетного, казенного и автономного учреждения и обеспечивает проведение соответствующих мероприятий;</w:t>
      </w:r>
    </w:p>
    <w:p w:rsidR="00E10E4A" w:rsidRPr="00E10E4A" w:rsidRDefault="00E10E4A" w:rsidP="00E10E4A">
      <w:pPr>
        <w:pStyle w:val="a6"/>
        <w:numPr>
          <w:ilvl w:val="0"/>
          <w:numId w:val="7"/>
        </w:numPr>
        <w:shd w:val="clear" w:color="auto" w:fill="auto"/>
        <w:tabs>
          <w:tab w:val="left" w:pos="790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утверждает устав муниципального бюджетного, казенного и автономного учреждения, а также вносимые в него изменения;</w:t>
      </w:r>
    </w:p>
    <w:p w:rsidR="00E10E4A" w:rsidRPr="00E10E4A" w:rsidRDefault="00E10E4A" w:rsidP="00E10E4A">
      <w:pPr>
        <w:pStyle w:val="a6"/>
        <w:numPr>
          <w:ilvl w:val="0"/>
          <w:numId w:val="7"/>
        </w:numPr>
        <w:shd w:val="clear" w:color="auto" w:fill="auto"/>
        <w:tabs>
          <w:tab w:val="left" w:pos="654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lastRenderedPageBreak/>
        <w:t>назначает и освобождает от занимаемой должности руководителя муниципального бюджетного, казенного и автономного учреждения, а также заключает и прекращает трудовой договор с ним;</w:t>
      </w:r>
    </w:p>
    <w:p w:rsidR="00E10E4A" w:rsidRPr="00E10E4A" w:rsidRDefault="00E10E4A" w:rsidP="00E10E4A">
      <w:pPr>
        <w:pStyle w:val="a6"/>
        <w:numPr>
          <w:ilvl w:val="0"/>
          <w:numId w:val="7"/>
        </w:numPr>
        <w:shd w:val="clear" w:color="auto" w:fill="auto"/>
        <w:tabs>
          <w:tab w:val="left" w:pos="690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согласовывает назначение на должность заместителей руководителя и главного бухгалтера муниципального бюджетного, казенного и автономного учреждения;</w:t>
      </w:r>
    </w:p>
    <w:p w:rsidR="00E10E4A" w:rsidRPr="00E10E4A" w:rsidRDefault="00E10E4A" w:rsidP="00E10E4A">
      <w:pPr>
        <w:pStyle w:val="a6"/>
        <w:numPr>
          <w:ilvl w:val="0"/>
          <w:numId w:val="8"/>
        </w:numPr>
        <w:shd w:val="clear" w:color="auto" w:fill="auto"/>
        <w:tabs>
          <w:tab w:val="left" w:pos="718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утверждает передаточный акт или разделительный баланс, промежуточный и ликвидационные балансы, обеспечивает реализацию мероприятий по реорганизации и ликвидации муниципального бюджетного, казенного и автономного учреждения;</w:t>
      </w:r>
    </w:p>
    <w:p w:rsidR="00E10E4A" w:rsidRPr="00E10E4A" w:rsidRDefault="00E10E4A" w:rsidP="00E10E4A">
      <w:pPr>
        <w:pStyle w:val="a6"/>
        <w:numPr>
          <w:ilvl w:val="0"/>
          <w:numId w:val="8"/>
        </w:numPr>
        <w:shd w:val="clear" w:color="auto" w:fill="auto"/>
        <w:tabs>
          <w:tab w:val="left" w:pos="769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утверждает состав ликвидационной комиссии муниципального бюджетного, казенного и автономного учреждения, устанавливает порядок и сроки ликвидации муниципального бюджетного, казенного и автономного учреждения.</w:t>
      </w:r>
    </w:p>
    <w:p w:rsidR="00E10E4A" w:rsidRPr="00E10E4A" w:rsidRDefault="00E10E4A" w:rsidP="00E10E4A">
      <w:pPr>
        <w:pStyle w:val="a6"/>
        <w:numPr>
          <w:ilvl w:val="0"/>
          <w:numId w:val="9"/>
        </w:numPr>
        <w:shd w:val="clear" w:color="auto" w:fill="auto"/>
        <w:tabs>
          <w:tab w:val="left" w:pos="600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Управление образования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 и Управление культуры, спорта и молодежи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 в отношении муниципального бюджетного, казенного и автономного учреждения осуществляют следующие функции и полномочия учредителя: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636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формирует и утверждает муниципальное задание на оказание муниципальных услуг (выполнение работ) юридическим и физическим лицам (далее по тексту - муниципальное задание) в соответствии с предусмотренными уставом муниципального бюджетного, казенного и автономного учреждения основными видами деятельности;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621"/>
        </w:tabs>
        <w:spacing w:line="274" w:lineRule="exact"/>
        <w:ind w:lef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осуществляет финансовое обеспечение выполнения муниципального задания;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690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определяет порядок составления и утверждения плана финансово-хозяйственной деятельности муниципального бюджетного, казенного и автономного учреждения;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834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определяет предельно допустимое значение просроченной кредиторской задолженности муниципального бюджетного, казенного и автономного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650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определяет порядок составления и утверждения отчета о результатах деятельности муниципального бюджетного, казенного и автономного учреждения и об использовании закрепленного за ним муниципального имущества;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636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устанавливает порядок осуществления </w:t>
      </w:r>
      <w:proofErr w:type="gramStart"/>
      <w:r w:rsidRPr="00E10E4A">
        <w:rPr>
          <w:sz w:val="24"/>
          <w:szCs w:val="24"/>
        </w:rPr>
        <w:t>контроля за</w:t>
      </w:r>
      <w:proofErr w:type="gramEnd"/>
      <w:r w:rsidRPr="00E10E4A">
        <w:rPr>
          <w:sz w:val="24"/>
          <w:szCs w:val="24"/>
        </w:rPr>
        <w:t xml:space="preserve"> деятельностью муниципального бюджетного, казенного и автономного учреждения;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834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утверждает план финансово-хозяйственной деятельности муниципального бюджетного, казенного и автономного учреждения;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708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согласовывает отчет о результатах деятельности муниципального бюджетного, казенного и автономного учреждения и об использовании закрепленного за ним муниципального имущества;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643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>предварительно согласовывает совершение муниципальным бюджетным, казенным и автономным учреждением крупных сделок;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751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принимает решения об одобрении сделок с участием муниципального бюджетного, казенного и автономного учреждения, в совершении которых имеется заинтересованность. Решение об одобрении сделок, в совершении которых имеется заинтересованность, предметом которых является недвижимое имущество или особо ценное движимое имущество муниципального бюджетного, казенного и автономного учреждения, принимается по согласованию администрацией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765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осуществляет </w:t>
      </w:r>
      <w:proofErr w:type="gramStart"/>
      <w:r w:rsidRPr="00E10E4A">
        <w:rPr>
          <w:sz w:val="24"/>
          <w:szCs w:val="24"/>
        </w:rPr>
        <w:t>контроль за</w:t>
      </w:r>
      <w:proofErr w:type="gramEnd"/>
      <w:r w:rsidRPr="00E10E4A">
        <w:rPr>
          <w:sz w:val="24"/>
          <w:szCs w:val="24"/>
        </w:rPr>
        <w:t xml:space="preserve"> деятельностью муниципального бюджетного, казенного и автономного учреждения в соответствии с законодательством Российской Федерации и муниципальными правовыми актами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района;</w:t>
      </w:r>
    </w:p>
    <w:p w:rsidR="00E10E4A" w:rsidRPr="00E10E4A" w:rsidRDefault="00E10E4A" w:rsidP="00E10E4A">
      <w:pPr>
        <w:pStyle w:val="a6"/>
        <w:numPr>
          <w:ilvl w:val="0"/>
          <w:numId w:val="10"/>
        </w:numPr>
        <w:shd w:val="clear" w:color="auto" w:fill="auto"/>
        <w:tabs>
          <w:tab w:val="left" w:pos="877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осуществляет иные функции и полномочия учредителя в соответствии с законодательством Российской Федерации и муниципальными правовыми актами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района.</w:t>
      </w:r>
    </w:p>
    <w:p w:rsidR="00E10E4A" w:rsidRPr="00E10E4A" w:rsidRDefault="00E10E4A" w:rsidP="00E10E4A">
      <w:pPr>
        <w:pStyle w:val="a6"/>
        <w:numPr>
          <w:ilvl w:val="0"/>
          <w:numId w:val="9"/>
        </w:numPr>
        <w:shd w:val="clear" w:color="auto" w:fill="auto"/>
        <w:tabs>
          <w:tab w:val="left" w:pos="459"/>
        </w:tabs>
        <w:spacing w:line="274" w:lineRule="exact"/>
        <w:ind w:left="20" w:right="20"/>
        <w:jc w:val="both"/>
        <w:rPr>
          <w:sz w:val="24"/>
          <w:szCs w:val="24"/>
        </w:rPr>
      </w:pPr>
      <w:r w:rsidRPr="00E10E4A">
        <w:rPr>
          <w:sz w:val="24"/>
          <w:szCs w:val="24"/>
        </w:rPr>
        <w:t xml:space="preserve">Полномочия и функции администрации </w:t>
      </w:r>
      <w:proofErr w:type="spellStart"/>
      <w:r w:rsidRPr="00E10E4A">
        <w:rPr>
          <w:sz w:val="24"/>
          <w:szCs w:val="24"/>
        </w:rPr>
        <w:t>Асиновского</w:t>
      </w:r>
      <w:proofErr w:type="spellEnd"/>
      <w:r w:rsidRPr="00E10E4A">
        <w:rPr>
          <w:sz w:val="24"/>
          <w:szCs w:val="24"/>
        </w:rPr>
        <w:t xml:space="preserve"> района, указанные в пункте 2.1 настоящего Положения, оформляются муниципальным правовым актом администрации</w:t>
      </w:r>
    </w:p>
    <w:p w:rsidR="00E10E4A" w:rsidRPr="00E10E4A" w:rsidRDefault="00E10E4A" w:rsidP="00E10E4A">
      <w:pPr>
        <w:pStyle w:val="a6"/>
        <w:shd w:val="clear" w:color="auto" w:fill="auto"/>
        <w:spacing w:line="274" w:lineRule="exact"/>
        <w:ind w:right="340"/>
        <w:jc w:val="both"/>
        <w:rPr>
          <w:sz w:val="24"/>
          <w:szCs w:val="24"/>
        </w:rPr>
      </w:pPr>
      <w:proofErr w:type="spellStart"/>
      <w:r w:rsidRPr="00E10E4A">
        <w:rPr>
          <w:sz w:val="24"/>
          <w:szCs w:val="24"/>
        </w:rPr>
        <w:lastRenderedPageBreak/>
        <w:t>Асиновского</w:t>
      </w:r>
      <w:proofErr w:type="spellEnd"/>
      <w:r w:rsidRPr="00E10E4A">
        <w:rPr>
          <w:sz w:val="24"/>
          <w:szCs w:val="24"/>
        </w:rPr>
        <w:t xml:space="preserve"> района. Осуществление полномочий и функций, указанных в пункте 2.2 настоящего Положения, производится путем издания соответствующим органом приказа с подписью руководителя соответствующего органа и оттиска печати.</w:t>
      </w:r>
    </w:p>
    <w:p w:rsidR="00E10E4A" w:rsidRDefault="00E10E4A">
      <w:pPr>
        <w:rPr>
          <w:sz w:val="20"/>
          <w:szCs w:val="20"/>
        </w:rPr>
      </w:pPr>
    </w:p>
    <w:sectPr w:rsidR="00E1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1A003914"/>
    <w:multiLevelType w:val="hybridMultilevel"/>
    <w:tmpl w:val="DBD03B60"/>
    <w:lvl w:ilvl="0" w:tplc="14EE5C2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6B4BB5"/>
    <w:multiLevelType w:val="multilevel"/>
    <w:tmpl w:val="B4B07B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9">
    <w:nsid w:val="703A4352"/>
    <w:multiLevelType w:val="hybridMultilevel"/>
    <w:tmpl w:val="5FACD516"/>
    <w:lvl w:ilvl="0" w:tplc="5A94381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E3"/>
    <w:rsid w:val="000E7EA7"/>
    <w:rsid w:val="001F0889"/>
    <w:rsid w:val="00251B0E"/>
    <w:rsid w:val="002A21E3"/>
    <w:rsid w:val="002B16AE"/>
    <w:rsid w:val="004A51F1"/>
    <w:rsid w:val="0068707C"/>
    <w:rsid w:val="00785DF7"/>
    <w:rsid w:val="00871B5C"/>
    <w:rsid w:val="00B74A9E"/>
    <w:rsid w:val="00D0517D"/>
    <w:rsid w:val="00DE53C6"/>
    <w:rsid w:val="00E10E4A"/>
    <w:rsid w:val="00E135ED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7EA7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0E7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link w:val="NoSpacingChar"/>
    <w:rsid w:val="00D0517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D0517D"/>
    <w:rPr>
      <w:rFonts w:ascii="Calibri" w:eastAsia="Calibri" w:hAnsi="Calibri" w:cs="Times New Roman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E53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53C6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paragraph" w:customStyle="1" w:styleId="ConsPlusTitle">
    <w:name w:val="ConsPlusTitle"/>
    <w:rsid w:val="00DE5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rsid w:val="00E10E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E10E4A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1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7EA7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0E7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link w:val="NoSpacingChar"/>
    <w:rsid w:val="00D0517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D0517D"/>
    <w:rPr>
      <w:rFonts w:ascii="Calibri" w:eastAsia="Calibri" w:hAnsi="Calibri" w:cs="Times New Roman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E53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53C6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paragraph" w:customStyle="1" w:styleId="ConsPlusTitle">
    <w:name w:val="ConsPlusTitle"/>
    <w:rsid w:val="00DE5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rsid w:val="00E10E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E10E4A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1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Елена Борисовна</dc:creator>
  <cp:lastModifiedBy>Королёва Елена Борисовна</cp:lastModifiedBy>
  <cp:revision>6</cp:revision>
  <cp:lastPrinted>2022-04-08T07:43:00Z</cp:lastPrinted>
  <dcterms:created xsi:type="dcterms:W3CDTF">2022-04-08T06:55:00Z</dcterms:created>
  <dcterms:modified xsi:type="dcterms:W3CDTF">2022-04-22T04:04:00Z</dcterms:modified>
</cp:coreProperties>
</file>