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4CCCF" wp14:editId="45D20C6C">
            <wp:simplePos x="0" y="0"/>
            <wp:positionH relativeFrom="column">
              <wp:posOffset>2574925</wp:posOffset>
            </wp:positionH>
            <wp:positionV relativeFrom="paragraph">
              <wp:posOffset>-164465</wp:posOffset>
            </wp:positionV>
            <wp:extent cx="800100" cy="13970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 РАЙОНА</w:t>
      </w: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BB29B8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13.08.2020</w:t>
      </w:r>
      <w:r w:rsidR="00CB0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903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26C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1047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9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D21A3C" w:rsidRDefault="00D059B2" w:rsidP="00D21A3C">
      <w:pPr>
        <w:pStyle w:val="ConsPlusNormal"/>
        <w:widowControl/>
        <w:tabs>
          <w:tab w:val="left" w:pos="790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A3C" w:rsidRPr="00D21A3C">
        <w:rPr>
          <w:rFonts w:ascii="Times New Roman" w:hAnsi="Times New Roman" w:cs="Times New Roman"/>
          <w:bCs/>
          <w:sz w:val="24"/>
          <w:szCs w:val="24"/>
        </w:rPr>
        <w:t>Об установлении расходного обязательства</w:t>
      </w:r>
    </w:p>
    <w:p w:rsidR="00CB026C" w:rsidRPr="00C65CBE" w:rsidRDefault="00CB026C" w:rsidP="00CB026C">
      <w:pPr>
        <w:pStyle w:val="ConsPlusNormal"/>
        <w:widowControl/>
        <w:tabs>
          <w:tab w:val="left" w:pos="7900"/>
        </w:tabs>
        <w:ind w:firstLine="5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Pr="003303D1" w:rsidRDefault="003303D1" w:rsidP="00CB026C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03D1">
        <w:rPr>
          <w:rFonts w:ascii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Законом Томской области от 13.08.2007 № 170-ОЗ «О межбюджетных отношениях в Томской области», Законом Томской области от 24.12.2019 № 164-ОЗ «Об областном бюджете на 2020 год и плановый период 2021 и 2022 годов», 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</w:t>
      </w:r>
      <w:proofErr w:type="gram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03D1">
        <w:rPr>
          <w:rFonts w:ascii="Times New Roman" w:hAnsi="Times New Roman" w:cs="Times New Roman"/>
          <w:bCs/>
          <w:sz w:val="24"/>
          <w:szCs w:val="24"/>
        </w:rPr>
        <w:t>и порядке определения и устан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овления предельного уровня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</w:t>
      </w:r>
      <w:r w:rsidRPr="003303D1">
        <w:rPr>
          <w:rFonts w:ascii="Times New Roman" w:hAnsi="Times New Roman" w:cs="Times New Roman"/>
          <w:bCs/>
          <w:sz w:val="24"/>
          <w:szCs w:val="24"/>
        </w:rPr>
        <w:t>нансирования</w:t>
      </w:r>
      <w:proofErr w:type="spell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области», Порядком предоставления субсидий из областного бюджета</w:t>
      </w:r>
      <w:r w:rsidR="00483013">
        <w:rPr>
          <w:rFonts w:ascii="Times New Roman" w:hAnsi="Times New Roman" w:cs="Times New Roman"/>
          <w:bCs/>
          <w:sz w:val="24"/>
          <w:szCs w:val="24"/>
        </w:rPr>
        <w:t xml:space="preserve"> бюджетам муниципальных образований</w:t>
      </w:r>
      <w:r w:rsidRPr="00330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013">
        <w:rPr>
          <w:rFonts w:ascii="Times New Roman" w:hAnsi="Times New Roman" w:cs="Times New Roman"/>
          <w:bCs/>
          <w:sz w:val="24"/>
          <w:szCs w:val="24"/>
        </w:rPr>
        <w:t>на ликвидацию мест несанкционированного складирования отходов,</w:t>
      </w:r>
      <w:r w:rsidRPr="003303D1">
        <w:rPr>
          <w:rFonts w:ascii="Times New Roman" w:hAnsi="Times New Roman" w:cs="Times New Roman"/>
          <w:bCs/>
          <w:sz w:val="24"/>
          <w:szCs w:val="24"/>
        </w:rPr>
        <w:t xml:space="preserve"> утвержденным постановлением Администрации Томской области от 27.09.2019 № 357а</w:t>
      </w:r>
      <w:proofErr w:type="gramEnd"/>
    </w:p>
    <w:p w:rsidR="00CB026C" w:rsidRPr="005A0DC4" w:rsidRDefault="00CB026C" w:rsidP="005A0DC4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72AC" w:rsidRDefault="005A0DC4" w:rsidP="00BD1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Установить на 2020</w:t>
      </w:r>
      <w:r w:rsidR="003303D1">
        <w:rPr>
          <w:rFonts w:ascii="Times New Roman" w:hAnsi="Times New Roman" w:cs="Times New Roman"/>
          <w:sz w:val="24"/>
          <w:szCs w:val="24"/>
        </w:rPr>
        <w:t xml:space="preserve"> год</w:t>
      </w:r>
      <w:r w:rsidRPr="005A0DC4">
        <w:rPr>
          <w:rFonts w:ascii="Times New Roman" w:hAnsi="Times New Roman" w:cs="Times New Roman"/>
          <w:sz w:val="24"/>
          <w:szCs w:val="24"/>
        </w:rPr>
        <w:t xml:space="preserve"> расходное обязательство муниципального образования «</w:t>
      </w:r>
      <w:proofErr w:type="spellStart"/>
      <w:r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5A0DC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83013">
        <w:rPr>
          <w:rFonts w:ascii="Times New Roman" w:hAnsi="Times New Roman" w:cs="Times New Roman"/>
          <w:sz w:val="24"/>
          <w:szCs w:val="24"/>
        </w:rPr>
        <w:t>на ликвидацию мест несанкционированного складирования отходов</w:t>
      </w:r>
      <w:r w:rsidR="00C72E54">
        <w:rPr>
          <w:rFonts w:ascii="Times New Roman" w:hAnsi="Times New Roman" w:cs="Times New Roman"/>
          <w:sz w:val="24"/>
          <w:szCs w:val="24"/>
        </w:rPr>
        <w:t>,</w:t>
      </w:r>
      <w:r w:rsidR="00C72E54" w:rsidRPr="00C72E54"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бюджета.</w:t>
      </w:r>
    </w:p>
    <w:p w:rsidR="00D059B2" w:rsidRDefault="00D059B2" w:rsidP="00C72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Расходные обязательства, исполняются за счет и в пределах средств,  предоставляемых из областного бюджета на соответствующие цели в сумме </w:t>
      </w:r>
      <w:r w:rsidR="00090A6B">
        <w:rPr>
          <w:rFonts w:ascii="Times New Roman" w:hAnsi="Times New Roman" w:cs="Times New Roman"/>
          <w:sz w:val="24"/>
          <w:szCs w:val="24"/>
        </w:rPr>
        <w:t>1 297 200,00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A6B">
        <w:rPr>
          <w:rFonts w:ascii="Times New Roman" w:hAnsi="Times New Roman" w:cs="Times New Roman"/>
          <w:sz w:val="24"/>
          <w:szCs w:val="24"/>
        </w:rPr>
        <w:t>(один миллион двести девяносто семь тысяч двести) рублей 00 коп</w:t>
      </w:r>
      <w:proofErr w:type="gramStart"/>
      <w:r w:rsidR="00090A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0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090A6B">
        <w:rPr>
          <w:rFonts w:ascii="Times New Roman" w:hAnsi="Times New Roman" w:cs="Times New Roman"/>
          <w:sz w:val="24"/>
          <w:szCs w:val="24"/>
        </w:rPr>
        <w:t xml:space="preserve"> в сумме 322 700,00 (триста двадцать две тысячи семьсот) рублей 00 коп.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C4" w:rsidRPr="005A0DC4" w:rsidRDefault="00D059B2" w:rsidP="00F9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1149">
        <w:rPr>
          <w:rFonts w:ascii="Times New Roman" w:hAnsi="Times New Roman" w:cs="Times New Roman"/>
          <w:sz w:val="24"/>
          <w:szCs w:val="24"/>
        </w:rPr>
        <w:t xml:space="preserve">. </w:t>
      </w:r>
      <w:r w:rsidR="005A0DC4" w:rsidRPr="005A0DC4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из консолидированного бюджета муниципального образования «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B026C" w:rsidRPr="005A0DC4" w:rsidRDefault="00D059B2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26C" w:rsidRPr="005A0DC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муниципального образования «</w:t>
      </w:r>
      <w:proofErr w:type="spellStart"/>
      <w:r w:rsidR="00CB026C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CB026C" w:rsidRPr="005A0DC4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 w:history="1">
        <w:r w:rsidR="00EB1AD7" w:rsidRPr="005A0DC4">
          <w:rPr>
            <w:rStyle w:val="a4"/>
            <w:rFonts w:ascii="Times New Roman" w:hAnsi="Times New Roman" w:cs="Times New Roman"/>
            <w:sz w:val="24"/>
            <w:szCs w:val="24"/>
          </w:rPr>
          <w:t>www.asino.ru</w:t>
        </w:r>
      </w:hyperlink>
      <w:r w:rsidR="00EB1AD7" w:rsidRPr="005A0DC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</w:t>
      </w:r>
      <w:r w:rsidR="005A0DC4" w:rsidRPr="005A0DC4">
        <w:rPr>
          <w:rFonts w:ascii="Times New Roman" w:hAnsi="Times New Roman" w:cs="Times New Roman"/>
          <w:sz w:val="24"/>
          <w:szCs w:val="24"/>
        </w:rPr>
        <w:t>20</w:t>
      </w:r>
      <w:r w:rsidR="00EB1AD7" w:rsidRPr="005A0D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026C" w:rsidRPr="00C65CBE" w:rsidRDefault="00D059B2" w:rsidP="00C45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0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0DC4" w:rsidRPr="005A0D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 безопасности.</w:t>
      </w:r>
      <w:r w:rsidR="00C456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656D54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CB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65C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C65CB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CB026C" w:rsidP="00C531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E54" w:rsidRDefault="00C72E54" w:rsidP="00C531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59B2" w:rsidRDefault="00D059B2" w:rsidP="00D059B2">
      <w:pPr>
        <w:tabs>
          <w:tab w:val="left" w:pos="6380"/>
        </w:tabs>
        <w:rPr>
          <w:sz w:val="20"/>
          <w:szCs w:val="20"/>
        </w:rPr>
      </w:pPr>
      <w:bookmarkStart w:id="0" w:name="_GoBack"/>
      <w:bookmarkEnd w:id="0"/>
    </w:p>
    <w:sectPr w:rsidR="00D059B2" w:rsidSect="001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838"/>
    <w:multiLevelType w:val="hybridMultilevel"/>
    <w:tmpl w:val="E6445976"/>
    <w:lvl w:ilvl="0" w:tplc="ACA4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E25DE"/>
    <w:multiLevelType w:val="hybridMultilevel"/>
    <w:tmpl w:val="4F20F362"/>
    <w:lvl w:ilvl="0" w:tplc="6C346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20B26D4"/>
    <w:multiLevelType w:val="hybridMultilevel"/>
    <w:tmpl w:val="3E3E20C2"/>
    <w:lvl w:ilvl="0" w:tplc="1B5CE20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2D4152"/>
    <w:multiLevelType w:val="hybridMultilevel"/>
    <w:tmpl w:val="CE1E0BE2"/>
    <w:lvl w:ilvl="0" w:tplc="88140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C8D33C4"/>
    <w:multiLevelType w:val="hybridMultilevel"/>
    <w:tmpl w:val="B59E08C8"/>
    <w:lvl w:ilvl="0" w:tplc="C1545C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0"/>
    <w:rsid w:val="00020809"/>
    <w:rsid w:val="00032FB0"/>
    <w:rsid w:val="00056326"/>
    <w:rsid w:val="00090A6B"/>
    <w:rsid w:val="000C4415"/>
    <w:rsid w:val="00183169"/>
    <w:rsid w:val="001F27C2"/>
    <w:rsid w:val="003303D1"/>
    <w:rsid w:val="003572AC"/>
    <w:rsid w:val="00483013"/>
    <w:rsid w:val="0049032D"/>
    <w:rsid w:val="00504635"/>
    <w:rsid w:val="005A0DC4"/>
    <w:rsid w:val="00603779"/>
    <w:rsid w:val="006428CC"/>
    <w:rsid w:val="0075486E"/>
    <w:rsid w:val="0079180E"/>
    <w:rsid w:val="00934140"/>
    <w:rsid w:val="009B4033"/>
    <w:rsid w:val="00AC3E40"/>
    <w:rsid w:val="00B4024F"/>
    <w:rsid w:val="00BB29B8"/>
    <w:rsid w:val="00BD158D"/>
    <w:rsid w:val="00C456F9"/>
    <w:rsid w:val="00C53161"/>
    <w:rsid w:val="00C72E54"/>
    <w:rsid w:val="00CB026C"/>
    <w:rsid w:val="00D059B2"/>
    <w:rsid w:val="00D21A3C"/>
    <w:rsid w:val="00D46D6C"/>
    <w:rsid w:val="00EB1AD7"/>
    <w:rsid w:val="00F23445"/>
    <w:rsid w:val="00F2502D"/>
    <w:rsid w:val="00F643B0"/>
    <w:rsid w:val="00F91149"/>
    <w:rsid w:val="00FB3926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Фаизова Наталья Михайловна</cp:lastModifiedBy>
  <cp:revision>12</cp:revision>
  <cp:lastPrinted>2020-08-12T08:51:00Z</cp:lastPrinted>
  <dcterms:created xsi:type="dcterms:W3CDTF">2020-03-20T08:27:00Z</dcterms:created>
  <dcterms:modified xsi:type="dcterms:W3CDTF">2020-08-13T07:24:00Z</dcterms:modified>
</cp:coreProperties>
</file>