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7D" w:rsidRPr="008A0421" w:rsidRDefault="00C97B7D" w:rsidP="00C97B7D">
      <w:pPr>
        <w:jc w:val="center"/>
        <w:rPr>
          <w:rFonts w:ascii="Times New Roman" w:hAnsi="Times New Roman" w:cs="Times New Roman"/>
        </w:rPr>
      </w:pPr>
      <w:r w:rsidRPr="008A04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8F1682" wp14:editId="4A5F5876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421">
        <w:rPr>
          <w:rFonts w:ascii="Times New Roman" w:hAnsi="Times New Roman" w:cs="Times New Roman"/>
        </w:rPr>
        <w:t xml:space="preserve">                                       </w:t>
      </w:r>
    </w:p>
    <w:p w:rsidR="00C97B7D" w:rsidRPr="008A0421" w:rsidRDefault="00C97B7D" w:rsidP="00C97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21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C97B7D" w:rsidRPr="008A0421" w:rsidRDefault="00C97B7D" w:rsidP="00C97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B7D" w:rsidRPr="008A0421" w:rsidRDefault="00231093" w:rsidP="00876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23.11.2021</w:t>
      </w:r>
      <w:r w:rsidR="00C97B7D" w:rsidRPr="008A04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6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7B7D" w:rsidRPr="008A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6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7668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7668A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 w:rsidR="00C97B7D" w:rsidRPr="008A04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66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B7D" w:rsidRPr="008A04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1598</w:t>
      </w:r>
    </w:p>
    <w:p w:rsidR="00C97B7D" w:rsidRPr="008A0421" w:rsidRDefault="00C97B7D" w:rsidP="00C97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7D" w:rsidRPr="008A0421" w:rsidRDefault="00C97B7D" w:rsidP="00C9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42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C97B7D" w:rsidRPr="008A0421" w:rsidRDefault="00C97B7D" w:rsidP="00C9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421">
        <w:rPr>
          <w:rFonts w:ascii="Times New Roman" w:hAnsi="Times New Roman" w:cs="Times New Roman"/>
          <w:sz w:val="24"/>
          <w:szCs w:val="24"/>
        </w:rPr>
        <w:t xml:space="preserve">«Развитие коммунальной инфраструктуры в </w:t>
      </w:r>
      <w:proofErr w:type="spellStart"/>
      <w:r w:rsidRPr="008A0421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8A0421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C97B7D" w:rsidRPr="008A0421" w:rsidRDefault="00C97B7D" w:rsidP="00C97B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7B7D" w:rsidRPr="008A0421" w:rsidRDefault="00C97B7D" w:rsidP="00C97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21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8A0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A0421">
        <w:rPr>
          <w:rFonts w:ascii="Times New Roman" w:hAnsi="Times New Roman" w:cs="Times New Roman"/>
          <w:sz w:val="24"/>
          <w:szCs w:val="24"/>
        </w:rPr>
        <w:t xml:space="preserve"> со статьей 179 Бюджетного кодекса Российской Федерации, постановлением </w:t>
      </w:r>
      <w:r w:rsidR="00595CCE">
        <w:rPr>
          <w:rFonts w:ascii="Times New Roman" w:hAnsi="Times New Roman" w:cs="Times New Roman"/>
          <w:sz w:val="24"/>
          <w:szCs w:val="24"/>
        </w:rPr>
        <w:t>а</w:t>
      </w:r>
      <w:r w:rsidRPr="008A042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8A042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A042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36106">
        <w:rPr>
          <w:rFonts w:ascii="Times New Roman" w:hAnsi="Times New Roman" w:cs="Times New Roman"/>
          <w:sz w:val="24"/>
          <w:szCs w:val="24"/>
        </w:rPr>
        <w:t>24.06.2021</w:t>
      </w:r>
      <w:r w:rsidRPr="008A0421">
        <w:rPr>
          <w:rFonts w:ascii="Times New Roman" w:hAnsi="Times New Roman" w:cs="Times New Roman"/>
          <w:sz w:val="24"/>
          <w:szCs w:val="24"/>
        </w:rPr>
        <w:t xml:space="preserve"> № </w:t>
      </w:r>
      <w:r w:rsidR="00B36106">
        <w:rPr>
          <w:rFonts w:ascii="Times New Roman" w:hAnsi="Times New Roman" w:cs="Times New Roman"/>
          <w:sz w:val="24"/>
          <w:szCs w:val="24"/>
        </w:rPr>
        <w:t>899</w:t>
      </w:r>
      <w:r w:rsidRPr="008A0421">
        <w:rPr>
          <w:rFonts w:ascii="Times New Roman" w:hAnsi="Times New Roman" w:cs="Times New Roman"/>
          <w:sz w:val="24"/>
          <w:szCs w:val="24"/>
        </w:rPr>
        <w:t xml:space="preserve"> «</w:t>
      </w:r>
      <w:r w:rsidRPr="00C97B7D">
        <w:rPr>
          <w:rFonts w:ascii="Times New Roman" w:hAnsi="Times New Roman" w:cs="Times New Roman"/>
          <w:sz w:val="24"/>
          <w:szCs w:val="24"/>
        </w:rPr>
        <w:t>Об утверж</w:t>
      </w:r>
      <w:r>
        <w:rPr>
          <w:rFonts w:ascii="Times New Roman" w:hAnsi="Times New Roman" w:cs="Times New Roman"/>
          <w:sz w:val="24"/>
          <w:szCs w:val="24"/>
        </w:rPr>
        <w:t xml:space="preserve">дении порядка принятия решений </w:t>
      </w:r>
      <w:r w:rsidRPr="00C97B7D">
        <w:rPr>
          <w:rFonts w:ascii="Times New Roman" w:hAnsi="Times New Roman" w:cs="Times New Roman"/>
          <w:sz w:val="24"/>
          <w:szCs w:val="24"/>
        </w:rPr>
        <w:t>о разработке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C97B7D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  <w:r w:rsidRPr="008A0421">
        <w:rPr>
          <w:rFonts w:ascii="Times New Roman" w:hAnsi="Times New Roman" w:cs="Times New Roman"/>
          <w:sz w:val="24"/>
          <w:szCs w:val="24"/>
        </w:rPr>
        <w:t>»:</w:t>
      </w:r>
    </w:p>
    <w:p w:rsidR="00C97B7D" w:rsidRPr="008A0421" w:rsidRDefault="00C97B7D" w:rsidP="00C97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2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97B7D" w:rsidRPr="00081A3B" w:rsidRDefault="00C97B7D" w:rsidP="00C97B7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A3B">
        <w:rPr>
          <w:rFonts w:ascii="Times New Roman" w:hAnsi="Times New Roman" w:cs="Times New Roman"/>
          <w:sz w:val="24"/>
          <w:szCs w:val="24"/>
        </w:rPr>
        <w:t xml:space="preserve">Утвердить  муниципальную программу «Развитие  коммунальной    инфраструктуры    в </w:t>
      </w:r>
      <w:proofErr w:type="spellStart"/>
      <w:r w:rsidRPr="00081A3B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081A3B">
        <w:rPr>
          <w:rFonts w:ascii="Times New Roman" w:hAnsi="Times New Roman" w:cs="Times New Roman"/>
          <w:sz w:val="24"/>
          <w:szCs w:val="24"/>
        </w:rPr>
        <w:t xml:space="preserve"> районе» согласно приложению  к настоящему постановлению.</w:t>
      </w:r>
    </w:p>
    <w:p w:rsidR="00C97B7D" w:rsidRPr="00081A3B" w:rsidRDefault="00C97B7D" w:rsidP="00C97B7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A3B">
        <w:rPr>
          <w:rFonts w:ascii="Times New Roman" w:hAnsi="Times New Roman" w:cs="Times New Roman"/>
          <w:sz w:val="24"/>
          <w:szCs w:val="24"/>
        </w:rPr>
        <w:t xml:space="preserve">Настоящее   постановление   вступает    в   </w:t>
      </w:r>
      <w:r w:rsidRPr="00E219F5">
        <w:rPr>
          <w:rFonts w:ascii="Times New Roman" w:hAnsi="Times New Roman" w:cs="Times New Roman"/>
          <w:sz w:val="24"/>
          <w:szCs w:val="24"/>
        </w:rPr>
        <w:t xml:space="preserve">силу   с </w:t>
      </w:r>
      <w:r w:rsidR="00851DF1" w:rsidRPr="00E219F5">
        <w:rPr>
          <w:rFonts w:ascii="Times New Roman" w:hAnsi="Times New Roman" w:cs="Times New Roman"/>
          <w:sz w:val="24"/>
          <w:szCs w:val="24"/>
        </w:rPr>
        <w:t xml:space="preserve"> </w:t>
      </w:r>
      <w:r w:rsidRPr="00E219F5">
        <w:rPr>
          <w:rFonts w:ascii="Times New Roman" w:hAnsi="Times New Roman" w:cs="Times New Roman"/>
          <w:sz w:val="24"/>
          <w:szCs w:val="24"/>
        </w:rPr>
        <w:t xml:space="preserve">1    </w:t>
      </w:r>
      <w:r w:rsidR="00FB1852">
        <w:rPr>
          <w:rFonts w:ascii="Times New Roman" w:hAnsi="Times New Roman" w:cs="Times New Roman"/>
          <w:sz w:val="24"/>
          <w:szCs w:val="24"/>
        </w:rPr>
        <w:t>января</w:t>
      </w:r>
      <w:r w:rsidR="00851DF1" w:rsidRPr="00E219F5">
        <w:rPr>
          <w:rFonts w:ascii="Times New Roman" w:hAnsi="Times New Roman" w:cs="Times New Roman"/>
          <w:sz w:val="24"/>
          <w:szCs w:val="24"/>
        </w:rPr>
        <w:t xml:space="preserve"> </w:t>
      </w:r>
      <w:r w:rsidRPr="00E219F5">
        <w:rPr>
          <w:rFonts w:ascii="Times New Roman" w:hAnsi="Times New Roman" w:cs="Times New Roman"/>
          <w:sz w:val="24"/>
          <w:szCs w:val="24"/>
        </w:rPr>
        <w:t xml:space="preserve">   20</w:t>
      </w:r>
      <w:r w:rsidR="00851DF1" w:rsidRPr="00E219F5">
        <w:rPr>
          <w:rFonts w:ascii="Times New Roman" w:hAnsi="Times New Roman" w:cs="Times New Roman"/>
          <w:sz w:val="24"/>
          <w:szCs w:val="24"/>
        </w:rPr>
        <w:t>2</w:t>
      </w:r>
      <w:r w:rsidR="00FB1852">
        <w:rPr>
          <w:rFonts w:ascii="Times New Roman" w:hAnsi="Times New Roman" w:cs="Times New Roman"/>
          <w:sz w:val="24"/>
          <w:szCs w:val="24"/>
        </w:rPr>
        <w:t xml:space="preserve">2 </w:t>
      </w:r>
      <w:r w:rsidRPr="00E219F5">
        <w:rPr>
          <w:rFonts w:ascii="Times New Roman" w:hAnsi="Times New Roman" w:cs="Times New Roman"/>
          <w:sz w:val="24"/>
          <w:szCs w:val="24"/>
        </w:rPr>
        <w:t>года,</w:t>
      </w:r>
      <w:r w:rsidRPr="00081A3B">
        <w:rPr>
          <w:rFonts w:ascii="Times New Roman" w:hAnsi="Times New Roman" w:cs="Times New Roman"/>
          <w:sz w:val="24"/>
          <w:szCs w:val="24"/>
        </w:rPr>
        <w:t xml:space="preserve">      подлежит официальному  опубликованию   в    средствах   массовой   информации  и     размещению   на официальном сайте муниципального образования «</w:t>
      </w:r>
      <w:proofErr w:type="spellStart"/>
      <w:r w:rsidRPr="00081A3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081A3B">
        <w:rPr>
          <w:rFonts w:ascii="Times New Roman" w:hAnsi="Times New Roman" w:cs="Times New Roman"/>
          <w:sz w:val="24"/>
          <w:szCs w:val="24"/>
        </w:rPr>
        <w:t xml:space="preserve"> район»  в   информационно – телекоммуникационной сети «Интернет»</w:t>
      </w:r>
      <w:r w:rsidR="00B3610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36106" w:rsidRPr="00533DC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36106" w:rsidRPr="00533DCE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6106" w:rsidRPr="00533DC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="00B36106" w:rsidRPr="00533DCE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6106" w:rsidRPr="00533DCE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1A3B">
        <w:rPr>
          <w:rFonts w:ascii="Times New Roman" w:hAnsi="Times New Roman" w:cs="Times New Roman"/>
          <w:sz w:val="24"/>
          <w:szCs w:val="24"/>
        </w:rPr>
        <w:t>.</w:t>
      </w:r>
      <w:r w:rsidR="00B36106" w:rsidRPr="00B3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7D" w:rsidRPr="00081A3B" w:rsidRDefault="00C97B7D" w:rsidP="00C97B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A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A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081A3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081A3B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безопасности</w:t>
      </w:r>
      <w:r w:rsidR="0030570D">
        <w:rPr>
          <w:rFonts w:ascii="Times New Roman" w:hAnsi="Times New Roman" w:cs="Times New Roman"/>
          <w:sz w:val="24"/>
          <w:szCs w:val="24"/>
        </w:rPr>
        <w:t>.</w:t>
      </w:r>
    </w:p>
    <w:p w:rsidR="00C97B7D" w:rsidRPr="008A0421" w:rsidRDefault="00C97B7D" w:rsidP="00C97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B7D" w:rsidRPr="008A0421" w:rsidRDefault="00C97B7D" w:rsidP="00C97B7D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</w:p>
    <w:p w:rsidR="004622D4" w:rsidRDefault="00C97B7D" w:rsidP="004622D4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  <w:r w:rsidRPr="008A042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A042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A042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</w:t>
      </w:r>
      <w:r w:rsidR="00851DF1">
        <w:rPr>
          <w:rFonts w:ascii="Times New Roman" w:hAnsi="Times New Roman" w:cs="Times New Roman"/>
          <w:sz w:val="24"/>
          <w:szCs w:val="24"/>
        </w:rPr>
        <w:t xml:space="preserve">     </w:t>
      </w:r>
      <w:r w:rsidRPr="008A0421">
        <w:rPr>
          <w:rFonts w:ascii="Times New Roman" w:hAnsi="Times New Roman" w:cs="Times New Roman"/>
          <w:sz w:val="24"/>
          <w:szCs w:val="24"/>
        </w:rPr>
        <w:t xml:space="preserve">  </w:t>
      </w:r>
      <w:r w:rsidR="00851DF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851DF1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4622D4" w:rsidRDefault="004622D4" w:rsidP="004622D4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4622D4" w:rsidRDefault="004622D4" w:rsidP="004622D4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4622D4" w:rsidRDefault="004622D4" w:rsidP="004622D4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4622D4" w:rsidRDefault="004622D4" w:rsidP="004622D4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4622D4" w:rsidRDefault="004622D4" w:rsidP="004622D4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4622D4" w:rsidRDefault="004622D4" w:rsidP="004622D4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4622D4" w:rsidRDefault="004622D4" w:rsidP="004622D4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4751E9" w:rsidRPr="003C7127" w:rsidRDefault="004751E9" w:rsidP="00C445E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51E9" w:rsidRPr="003C7127" w:rsidSect="0001375C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0875" w:rsidRDefault="007039C1" w:rsidP="007039C1">
      <w:pPr>
        <w:widowControl w:val="0"/>
        <w:autoSpaceDE w:val="0"/>
        <w:autoSpaceDN w:val="0"/>
        <w:spacing w:after="0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039C1" w:rsidRDefault="007039C1" w:rsidP="007039C1">
      <w:pPr>
        <w:widowControl w:val="0"/>
        <w:autoSpaceDE w:val="0"/>
        <w:autoSpaceDN w:val="0"/>
        <w:spacing w:after="0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039C1" w:rsidRDefault="007039C1" w:rsidP="007039C1">
      <w:pPr>
        <w:widowControl w:val="0"/>
        <w:autoSpaceDE w:val="0"/>
        <w:autoSpaceDN w:val="0"/>
        <w:spacing w:after="0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039C1" w:rsidRDefault="007039C1" w:rsidP="007039C1">
      <w:pPr>
        <w:widowControl w:val="0"/>
        <w:autoSpaceDE w:val="0"/>
        <w:autoSpaceDN w:val="0"/>
        <w:spacing w:after="0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31093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bookmarkStart w:id="0" w:name="_GoBack"/>
      <w:bookmarkEnd w:id="0"/>
    </w:p>
    <w:p w:rsidR="00D33CB4" w:rsidRDefault="00D33CB4" w:rsidP="007039C1">
      <w:pPr>
        <w:widowControl w:val="0"/>
        <w:autoSpaceDE w:val="0"/>
        <w:autoSpaceDN w:val="0"/>
        <w:spacing w:after="0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B4" w:rsidRDefault="00D33CB4" w:rsidP="00D33CB4">
      <w:pPr>
        <w:widowControl w:val="0"/>
        <w:autoSpaceDE w:val="0"/>
        <w:autoSpaceDN w:val="0"/>
        <w:spacing w:after="0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КОММУНАЛЬНОЙ ИНФРАСТРУКТУРЫ В АСИНОВСКОМ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33CB4" w:rsidRPr="003C7127" w:rsidRDefault="00D33CB4" w:rsidP="00D33CB4">
      <w:pPr>
        <w:widowControl w:val="0"/>
        <w:autoSpaceDE w:val="0"/>
        <w:autoSpaceDN w:val="0"/>
        <w:spacing w:after="0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D4" w:rsidRPr="003C7127" w:rsidRDefault="004622D4" w:rsidP="00D33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D3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622D4" w:rsidRPr="003C7127" w:rsidRDefault="004622D4" w:rsidP="00462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691"/>
        <w:gridCol w:w="1148"/>
        <w:gridCol w:w="12"/>
        <w:gridCol w:w="22"/>
        <w:gridCol w:w="115"/>
        <w:gridCol w:w="121"/>
        <w:gridCol w:w="722"/>
        <w:gridCol w:w="12"/>
        <w:gridCol w:w="22"/>
        <w:gridCol w:w="257"/>
        <w:gridCol w:w="294"/>
        <w:gridCol w:w="562"/>
        <w:gridCol w:w="21"/>
        <w:gridCol w:w="120"/>
        <w:gridCol w:w="574"/>
        <w:gridCol w:w="420"/>
        <w:gridCol w:w="11"/>
        <w:gridCol w:w="198"/>
        <w:gridCol w:w="506"/>
        <w:gridCol w:w="428"/>
        <w:gridCol w:w="11"/>
        <w:gridCol w:w="553"/>
        <w:gridCol w:w="552"/>
        <w:gridCol w:w="28"/>
        <w:gridCol w:w="11"/>
        <w:gridCol w:w="401"/>
        <w:gridCol w:w="724"/>
        <w:gridCol w:w="11"/>
        <w:gridCol w:w="258"/>
        <w:gridCol w:w="1007"/>
        <w:gridCol w:w="14"/>
      </w:tblGrid>
      <w:tr w:rsidR="006D26A5" w:rsidRPr="003C7127" w:rsidTr="00E31B15">
        <w:trPr>
          <w:gridAfter w:val="1"/>
          <w:wAfter w:w="14" w:type="dxa"/>
        </w:trPr>
        <w:tc>
          <w:tcPr>
            <w:tcW w:w="2897" w:type="dxa"/>
          </w:tcPr>
          <w:p w:rsidR="004622D4" w:rsidRPr="003C7127" w:rsidRDefault="004622D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812" w:type="dxa"/>
            <w:gridSpan w:val="30"/>
          </w:tcPr>
          <w:p w:rsidR="004622D4" w:rsidRPr="003C7127" w:rsidRDefault="004622D4" w:rsidP="00D33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3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инфраструктуры в </w:t>
            </w:r>
            <w:proofErr w:type="spellStart"/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="00D3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муниципальная программа)</w:t>
            </w:r>
          </w:p>
        </w:tc>
      </w:tr>
      <w:tr w:rsidR="006D26A5" w:rsidRPr="004622D4" w:rsidTr="00E31B15">
        <w:trPr>
          <w:gridAfter w:val="1"/>
          <w:wAfter w:w="14" w:type="dxa"/>
        </w:trPr>
        <w:tc>
          <w:tcPr>
            <w:tcW w:w="2897" w:type="dxa"/>
          </w:tcPr>
          <w:p w:rsidR="004622D4" w:rsidRPr="003C7127" w:rsidRDefault="004622D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812" w:type="dxa"/>
            <w:gridSpan w:val="30"/>
          </w:tcPr>
          <w:p w:rsidR="004622D4" w:rsidRPr="004622D4" w:rsidRDefault="004622D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D26A5" w:rsidRPr="004622D4" w:rsidTr="00E31B15">
        <w:trPr>
          <w:gridAfter w:val="1"/>
          <w:wAfter w:w="14" w:type="dxa"/>
        </w:trPr>
        <w:tc>
          <w:tcPr>
            <w:tcW w:w="2897" w:type="dxa"/>
          </w:tcPr>
          <w:p w:rsidR="004622D4" w:rsidRPr="004622D4" w:rsidRDefault="004622D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1812" w:type="dxa"/>
            <w:gridSpan w:val="30"/>
          </w:tcPr>
          <w:p w:rsidR="004622D4" w:rsidRPr="004622D4" w:rsidRDefault="004622D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D26A5" w:rsidRPr="004622D4" w:rsidTr="00E31B15">
        <w:trPr>
          <w:gridAfter w:val="1"/>
          <w:wAfter w:w="14" w:type="dxa"/>
        </w:trPr>
        <w:tc>
          <w:tcPr>
            <w:tcW w:w="2897" w:type="dxa"/>
          </w:tcPr>
          <w:p w:rsidR="004622D4" w:rsidRPr="004622D4" w:rsidRDefault="004622D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812" w:type="dxa"/>
            <w:gridSpan w:val="30"/>
          </w:tcPr>
          <w:p w:rsidR="004622D4" w:rsidRPr="004622D4" w:rsidRDefault="004622D4" w:rsidP="00305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D26A5" w:rsidRPr="004622D4" w:rsidTr="00E31B15">
        <w:trPr>
          <w:gridAfter w:val="1"/>
          <w:wAfter w:w="14" w:type="dxa"/>
        </w:trPr>
        <w:tc>
          <w:tcPr>
            <w:tcW w:w="2897" w:type="dxa"/>
          </w:tcPr>
          <w:p w:rsidR="004622D4" w:rsidRPr="004622D4" w:rsidRDefault="004622D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Среднесрочная цель социально-экономического развития </w:t>
            </w:r>
            <w:proofErr w:type="spellStart"/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Асиновского</w:t>
            </w:r>
            <w:proofErr w:type="spellEnd"/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11812" w:type="dxa"/>
            <w:gridSpan w:val="30"/>
          </w:tcPr>
          <w:p w:rsidR="004622D4" w:rsidRPr="006E1C92" w:rsidRDefault="006E1C92" w:rsidP="006E1C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модернизации и развития коммунальной и энергетической инфраструктуры</w:t>
            </w:r>
          </w:p>
        </w:tc>
      </w:tr>
      <w:tr w:rsidR="006D26A5" w:rsidRPr="004622D4" w:rsidTr="00E31B15">
        <w:trPr>
          <w:gridAfter w:val="1"/>
          <w:wAfter w:w="14" w:type="dxa"/>
        </w:trPr>
        <w:tc>
          <w:tcPr>
            <w:tcW w:w="2897" w:type="dxa"/>
          </w:tcPr>
          <w:p w:rsidR="004622D4" w:rsidRPr="004622D4" w:rsidRDefault="004622D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11812" w:type="dxa"/>
            <w:gridSpan w:val="30"/>
          </w:tcPr>
          <w:p w:rsidR="004622D4" w:rsidRPr="004622D4" w:rsidRDefault="00901DA1" w:rsidP="006E1C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коммунальной инфраструктуры</w:t>
            </w:r>
            <w:r w:rsidR="00BA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</w:t>
            </w:r>
            <w:proofErr w:type="spellStart"/>
            <w:r w:rsidR="00BA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BA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76E30" w:rsidRPr="004622D4" w:rsidTr="00E31B15">
        <w:tc>
          <w:tcPr>
            <w:tcW w:w="2897" w:type="dxa"/>
            <w:vMerge w:val="restart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91" w:type="dxa"/>
            <w:vAlign w:val="center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297" w:type="dxa"/>
            <w:gridSpan w:val="4"/>
            <w:vAlign w:val="center"/>
          </w:tcPr>
          <w:p w:rsidR="00066B8B" w:rsidRPr="004622D4" w:rsidRDefault="00066B8B" w:rsidP="00A26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5"/>
            <w:vAlign w:val="center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7" w:type="dxa"/>
            <w:gridSpan w:val="4"/>
            <w:vAlign w:val="center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gridSpan w:val="3"/>
            <w:vAlign w:val="center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3" w:type="dxa"/>
            <w:gridSpan w:val="4"/>
            <w:vAlign w:val="center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4" w:type="dxa"/>
            <w:gridSpan w:val="4"/>
            <w:vAlign w:val="center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6" w:type="dxa"/>
            <w:gridSpan w:val="3"/>
            <w:vAlign w:val="center"/>
          </w:tcPr>
          <w:p w:rsidR="005F6BF3" w:rsidRDefault="00476E30" w:rsidP="00066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066B8B" w:rsidRPr="005F6BF3" w:rsidRDefault="005F6BF3" w:rsidP="00066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прогнозный </w:t>
            </w:r>
          </w:p>
        </w:tc>
        <w:tc>
          <w:tcPr>
            <w:tcW w:w="1279" w:type="dxa"/>
            <w:gridSpan w:val="3"/>
            <w:vAlign w:val="center"/>
          </w:tcPr>
          <w:p w:rsidR="00066B8B" w:rsidRDefault="00476E30" w:rsidP="00066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5F6BF3" w:rsidRPr="004622D4" w:rsidRDefault="005F6BF3" w:rsidP="00066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прогнозный</w:t>
            </w:r>
          </w:p>
        </w:tc>
      </w:tr>
      <w:tr w:rsidR="00476E30" w:rsidRPr="004622D4" w:rsidTr="00E31B15">
        <w:tc>
          <w:tcPr>
            <w:tcW w:w="2897" w:type="dxa"/>
            <w:vMerge/>
          </w:tcPr>
          <w:p w:rsidR="00066B8B" w:rsidRPr="004622D4" w:rsidRDefault="00066B8B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стоимости основных фондов систем теплоснабжения, водоснабжения и водоотведения к базовому периоду,%</w:t>
            </w:r>
          </w:p>
        </w:tc>
        <w:tc>
          <w:tcPr>
            <w:tcW w:w="1297" w:type="dxa"/>
            <w:gridSpan w:val="4"/>
            <w:vAlign w:val="center"/>
          </w:tcPr>
          <w:p w:rsidR="00066B8B" w:rsidRPr="008A0421" w:rsidRDefault="00066B8B" w:rsidP="00A2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42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5"/>
          </w:tcPr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7" w:type="dxa"/>
            <w:gridSpan w:val="4"/>
          </w:tcPr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05" w:type="dxa"/>
            <w:gridSpan w:val="3"/>
          </w:tcPr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43" w:type="dxa"/>
            <w:gridSpan w:val="4"/>
          </w:tcPr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4" w:type="dxa"/>
            <w:gridSpan w:val="4"/>
          </w:tcPr>
          <w:p w:rsidR="00066B8B" w:rsidRDefault="00066B8B" w:rsidP="00332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332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332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332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6" w:type="dxa"/>
            <w:gridSpan w:val="3"/>
            <w:vAlign w:val="center"/>
          </w:tcPr>
          <w:p w:rsidR="00066B8B" w:rsidRDefault="00066B8B" w:rsidP="0047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9411D4" w:rsidP="0047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066B8B" w:rsidRPr="004622D4" w:rsidRDefault="00066B8B" w:rsidP="00476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66B8B" w:rsidRDefault="00066B8B" w:rsidP="0047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9411D4" w:rsidP="0047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066B8B" w:rsidRPr="004622D4" w:rsidRDefault="00066B8B" w:rsidP="00476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30" w:rsidRPr="004622D4" w:rsidTr="00E31B15">
        <w:trPr>
          <w:trHeight w:val="1843"/>
        </w:trPr>
        <w:tc>
          <w:tcPr>
            <w:tcW w:w="2897" w:type="dxa"/>
            <w:vMerge/>
          </w:tcPr>
          <w:p w:rsidR="00066B8B" w:rsidRPr="004622D4" w:rsidRDefault="00066B8B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066B8B" w:rsidRPr="004622D4" w:rsidRDefault="00066B8B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1297" w:type="dxa"/>
            <w:gridSpan w:val="4"/>
            <w:vAlign w:val="center"/>
          </w:tcPr>
          <w:p w:rsidR="00066B8B" w:rsidRPr="008A0421" w:rsidRDefault="00066B8B" w:rsidP="00A8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4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5"/>
          </w:tcPr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7" w:type="dxa"/>
            <w:gridSpan w:val="4"/>
          </w:tcPr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5" w:type="dxa"/>
            <w:gridSpan w:val="3"/>
          </w:tcPr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3" w:type="dxa"/>
            <w:gridSpan w:val="4"/>
          </w:tcPr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4" w:type="dxa"/>
            <w:gridSpan w:val="4"/>
          </w:tcPr>
          <w:p w:rsidR="00066B8B" w:rsidRDefault="00066B8B" w:rsidP="00332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332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066B8B" w:rsidP="00332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Pr="004622D4" w:rsidRDefault="00066B8B" w:rsidP="00332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6" w:type="dxa"/>
            <w:gridSpan w:val="3"/>
            <w:vAlign w:val="center"/>
          </w:tcPr>
          <w:p w:rsidR="00066B8B" w:rsidRDefault="00066B8B" w:rsidP="0047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9411D4" w:rsidP="0047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66B8B" w:rsidRPr="004622D4" w:rsidRDefault="00066B8B" w:rsidP="00476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66B8B" w:rsidRDefault="00066B8B" w:rsidP="0047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9411D4" w:rsidP="0047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066B8B" w:rsidRPr="004622D4" w:rsidRDefault="00066B8B" w:rsidP="00476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30" w:rsidRPr="004622D4" w:rsidTr="00E31B15">
        <w:trPr>
          <w:trHeight w:val="1683"/>
        </w:trPr>
        <w:tc>
          <w:tcPr>
            <w:tcW w:w="2897" w:type="dxa"/>
            <w:vMerge/>
          </w:tcPr>
          <w:p w:rsidR="00066B8B" w:rsidRPr="004622D4" w:rsidRDefault="00066B8B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066B8B" w:rsidRPr="00901DA1" w:rsidRDefault="00066B8B" w:rsidP="005C6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газификации природным газом жилищного фонда </w:t>
            </w:r>
            <w:proofErr w:type="spellStart"/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ащему</w:t>
            </w:r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газификации, %</w:t>
            </w:r>
          </w:p>
        </w:tc>
        <w:tc>
          <w:tcPr>
            <w:tcW w:w="1297" w:type="dxa"/>
            <w:gridSpan w:val="4"/>
            <w:vAlign w:val="center"/>
          </w:tcPr>
          <w:p w:rsidR="00066B8B" w:rsidRPr="00A2664A" w:rsidRDefault="00066B8B" w:rsidP="0094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5"/>
            <w:vAlign w:val="center"/>
          </w:tcPr>
          <w:p w:rsidR="00066B8B" w:rsidRPr="00A2664A" w:rsidRDefault="00066B8B" w:rsidP="0094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7" w:type="dxa"/>
            <w:gridSpan w:val="4"/>
            <w:vAlign w:val="center"/>
          </w:tcPr>
          <w:p w:rsidR="00066B8B" w:rsidRPr="00A2664A" w:rsidRDefault="00066B8B" w:rsidP="0094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" w:type="dxa"/>
            <w:gridSpan w:val="3"/>
            <w:vAlign w:val="center"/>
          </w:tcPr>
          <w:p w:rsidR="00066B8B" w:rsidRPr="00A2664A" w:rsidRDefault="00066B8B" w:rsidP="0094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3" w:type="dxa"/>
            <w:gridSpan w:val="4"/>
            <w:vAlign w:val="center"/>
          </w:tcPr>
          <w:p w:rsidR="00066B8B" w:rsidRPr="00A2664A" w:rsidRDefault="00066B8B" w:rsidP="0094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gridSpan w:val="4"/>
            <w:vAlign w:val="center"/>
          </w:tcPr>
          <w:p w:rsidR="00066B8B" w:rsidRPr="00A2664A" w:rsidRDefault="00066B8B" w:rsidP="0094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6" w:type="dxa"/>
            <w:gridSpan w:val="3"/>
            <w:vAlign w:val="center"/>
          </w:tcPr>
          <w:p w:rsidR="00066B8B" w:rsidRDefault="00066B8B" w:rsidP="00941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9411D4" w:rsidP="00941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066B8B" w:rsidRPr="00A2664A" w:rsidRDefault="00066B8B" w:rsidP="0094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9411D4" w:rsidRDefault="009411D4" w:rsidP="00941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8B" w:rsidRDefault="009411D4" w:rsidP="00941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066B8B" w:rsidRPr="00A2664A" w:rsidRDefault="00066B8B" w:rsidP="00941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4A" w:rsidRPr="004622D4" w:rsidTr="00E31B15">
        <w:trPr>
          <w:gridAfter w:val="1"/>
          <w:wAfter w:w="14" w:type="dxa"/>
        </w:trPr>
        <w:tc>
          <w:tcPr>
            <w:tcW w:w="2897" w:type="dxa"/>
          </w:tcPr>
          <w:p w:rsidR="00A2664A" w:rsidRPr="004622D4" w:rsidRDefault="00A2664A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812" w:type="dxa"/>
            <w:gridSpan w:val="30"/>
          </w:tcPr>
          <w:p w:rsidR="00A2664A" w:rsidRPr="00386DA5" w:rsidRDefault="00A2664A" w:rsidP="00386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инфраструктуры </w:t>
            </w:r>
            <w:proofErr w:type="spellStart"/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2664A" w:rsidRPr="004622D4" w:rsidRDefault="00A2664A" w:rsidP="00305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3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развития газоснабжения и газификации </w:t>
            </w:r>
            <w:proofErr w:type="spellStart"/>
            <w:r w:rsidRPr="007F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7F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809FB" w:rsidRPr="004622D4" w:rsidTr="00E31B15">
        <w:trPr>
          <w:gridAfter w:val="1"/>
          <w:wAfter w:w="14" w:type="dxa"/>
          <w:trHeight w:val="574"/>
        </w:trPr>
        <w:tc>
          <w:tcPr>
            <w:tcW w:w="2897" w:type="dxa"/>
            <w:vMerge w:val="restart"/>
          </w:tcPr>
          <w:p w:rsidR="001809FB" w:rsidRPr="004622D4" w:rsidRDefault="001809FB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691" w:type="dxa"/>
            <w:vAlign w:val="center"/>
          </w:tcPr>
          <w:p w:rsidR="001809FB" w:rsidRPr="004622D4" w:rsidRDefault="001809FB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148" w:type="dxa"/>
            <w:vAlign w:val="center"/>
          </w:tcPr>
          <w:p w:rsidR="001809FB" w:rsidRPr="004622D4" w:rsidRDefault="001809F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5"/>
            <w:vAlign w:val="center"/>
          </w:tcPr>
          <w:p w:rsidR="001809FB" w:rsidRPr="004622D4" w:rsidRDefault="001809F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7" w:type="dxa"/>
            <w:gridSpan w:val="5"/>
            <w:vAlign w:val="center"/>
          </w:tcPr>
          <w:p w:rsidR="001809FB" w:rsidRPr="004622D4" w:rsidRDefault="001809F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5" w:type="dxa"/>
            <w:gridSpan w:val="4"/>
            <w:vAlign w:val="center"/>
          </w:tcPr>
          <w:p w:rsidR="001809FB" w:rsidRPr="004622D4" w:rsidRDefault="001809F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3" w:type="dxa"/>
            <w:gridSpan w:val="4"/>
            <w:vAlign w:val="center"/>
          </w:tcPr>
          <w:p w:rsidR="001809FB" w:rsidRPr="004622D4" w:rsidRDefault="001809FB" w:rsidP="00A86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4" w:type="dxa"/>
            <w:gridSpan w:val="4"/>
            <w:vAlign w:val="center"/>
          </w:tcPr>
          <w:p w:rsidR="001809FB" w:rsidRPr="004622D4" w:rsidRDefault="001809FB" w:rsidP="00906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6" w:type="dxa"/>
            <w:gridSpan w:val="3"/>
            <w:vAlign w:val="center"/>
          </w:tcPr>
          <w:p w:rsidR="001809FB" w:rsidRDefault="000F18D5" w:rsidP="00180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6C2B8C" w:rsidRPr="004622D4" w:rsidRDefault="006C2B8C" w:rsidP="00180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прогнозный</w:t>
            </w:r>
          </w:p>
        </w:tc>
        <w:tc>
          <w:tcPr>
            <w:tcW w:w="1276" w:type="dxa"/>
            <w:gridSpan w:val="3"/>
            <w:vAlign w:val="center"/>
          </w:tcPr>
          <w:p w:rsidR="001809FB" w:rsidRDefault="000F18D5" w:rsidP="00180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6C2B8C" w:rsidRPr="004622D4" w:rsidRDefault="006C2B8C" w:rsidP="001809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прогнозный</w:t>
            </w:r>
          </w:p>
        </w:tc>
      </w:tr>
      <w:tr w:rsidR="00A2664A" w:rsidRPr="004622D4" w:rsidTr="00E31B15">
        <w:trPr>
          <w:gridAfter w:val="1"/>
          <w:wAfter w:w="14" w:type="dxa"/>
        </w:trPr>
        <w:tc>
          <w:tcPr>
            <w:tcW w:w="2897" w:type="dxa"/>
            <w:vMerge/>
          </w:tcPr>
          <w:p w:rsidR="00A2664A" w:rsidRPr="004622D4" w:rsidRDefault="00A2664A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2" w:type="dxa"/>
            <w:gridSpan w:val="30"/>
          </w:tcPr>
          <w:p w:rsidR="00A2664A" w:rsidRPr="004622D4" w:rsidRDefault="00A2664A" w:rsidP="006A6B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6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</w:t>
            </w:r>
            <w:proofErr w:type="spellStart"/>
            <w:r w:rsidRPr="0056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6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43A51" w:rsidRPr="004622D4" w:rsidTr="00E31B15">
        <w:trPr>
          <w:gridAfter w:val="1"/>
          <w:wAfter w:w="14" w:type="dxa"/>
          <w:trHeight w:val="865"/>
        </w:trPr>
        <w:tc>
          <w:tcPr>
            <w:tcW w:w="2897" w:type="dxa"/>
            <w:vMerge/>
          </w:tcPr>
          <w:p w:rsidR="00143A51" w:rsidRPr="004622D4" w:rsidRDefault="00143A51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143A51" w:rsidRPr="008A0421" w:rsidRDefault="00143A51" w:rsidP="0090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042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всего жилищного фонда по </w:t>
            </w:r>
            <w:proofErr w:type="spellStart"/>
            <w:r w:rsidRPr="008A0421">
              <w:rPr>
                <w:rFonts w:ascii="Times New Roman" w:hAnsi="Times New Roman" w:cs="Times New Roman"/>
                <w:sz w:val="24"/>
                <w:szCs w:val="24"/>
              </w:rPr>
              <w:t>Асиновскому</w:t>
            </w:r>
            <w:proofErr w:type="spellEnd"/>
            <w:r w:rsidRPr="008A0421">
              <w:rPr>
                <w:rFonts w:ascii="Times New Roman" w:hAnsi="Times New Roman" w:cs="Times New Roman"/>
                <w:sz w:val="24"/>
                <w:szCs w:val="24"/>
              </w:rPr>
              <w:t xml:space="preserve"> району отоплением, %</w:t>
            </w:r>
          </w:p>
        </w:tc>
        <w:tc>
          <w:tcPr>
            <w:tcW w:w="1160" w:type="dxa"/>
            <w:gridSpan w:val="2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73" w:rsidRPr="00C77F44" w:rsidRDefault="00003873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7A1F43" w:rsidRPr="00C77F44" w:rsidRDefault="007A1F43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5" w:type="dxa"/>
            <w:gridSpan w:val="4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43" w:type="dxa"/>
            <w:gridSpan w:val="4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44" w:type="dxa"/>
            <w:gridSpan w:val="4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51" w:rsidRPr="00C77F44" w:rsidRDefault="00E65172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gridSpan w:val="3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51" w:rsidRPr="00C77F44" w:rsidRDefault="00003873" w:rsidP="00C77F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143A51" w:rsidRPr="004622D4" w:rsidTr="00E31B15">
        <w:trPr>
          <w:gridAfter w:val="1"/>
          <w:wAfter w:w="14" w:type="dxa"/>
          <w:trHeight w:val="794"/>
        </w:trPr>
        <w:tc>
          <w:tcPr>
            <w:tcW w:w="2897" w:type="dxa"/>
            <w:vMerge/>
          </w:tcPr>
          <w:p w:rsidR="00143A51" w:rsidRPr="004622D4" w:rsidRDefault="00143A51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143A51" w:rsidRPr="008A0421" w:rsidRDefault="00143A51" w:rsidP="0090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всего жилищного фонда по </w:t>
            </w:r>
            <w:proofErr w:type="spellStart"/>
            <w:r w:rsidRPr="005F62B3">
              <w:rPr>
                <w:rFonts w:ascii="Times New Roman" w:hAnsi="Times New Roman" w:cs="Times New Roman"/>
                <w:sz w:val="24"/>
                <w:szCs w:val="24"/>
              </w:rPr>
              <w:t>Асиновскому</w:t>
            </w:r>
            <w:proofErr w:type="spellEnd"/>
            <w:r w:rsidRPr="005F62B3">
              <w:rPr>
                <w:rFonts w:ascii="Times New Roman" w:hAnsi="Times New Roman" w:cs="Times New Roman"/>
                <w:sz w:val="24"/>
                <w:szCs w:val="24"/>
              </w:rPr>
              <w:t xml:space="preserve"> району водопроводом, %</w:t>
            </w:r>
          </w:p>
        </w:tc>
        <w:tc>
          <w:tcPr>
            <w:tcW w:w="1160" w:type="dxa"/>
            <w:gridSpan w:val="2"/>
            <w:vAlign w:val="center"/>
          </w:tcPr>
          <w:p w:rsidR="00003873" w:rsidRPr="00C77F44" w:rsidRDefault="00003873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73" w:rsidRPr="00C77F44" w:rsidRDefault="00003873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  <w:gridSpan w:val="5"/>
            <w:vAlign w:val="center"/>
          </w:tcPr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5" w:type="dxa"/>
            <w:gridSpan w:val="4"/>
            <w:vAlign w:val="center"/>
          </w:tcPr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5" w:type="dxa"/>
            <w:gridSpan w:val="4"/>
            <w:vAlign w:val="center"/>
          </w:tcPr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43" w:type="dxa"/>
            <w:gridSpan w:val="4"/>
            <w:vAlign w:val="center"/>
          </w:tcPr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44" w:type="dxa"/>
            <w:gridSpan w:val="4"/>
            <w:vAlign w:val="center"/>
          </w:tcPr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6" w:type="dxa"/>
            <w:gridSpan w:val="3"/>
            <w:vAlign w:val="center"/>
          </w:tcPr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73" w:rsidRPr="00C77F44" w:rsidRDefault="00003873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E65172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6" w:type="dxa"/>
            <w:gridSpan w:val="3"/>
            <w:vAlign w:val="center"/>
          </w:tcPr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73" w:rsidRPr="00C77F44" w:rsidRDefault="00003873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1" w:rsidRPr="00C77F44" w:rsidRDefault="00E65172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143A51" w:rsidRPr="00C77F44" w:rsidRDefault="00143A51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44" w:rsidRPr="004622D4" w:rsidTr="00E31B15">
        <w:trPr>
          <w:gridAfter w:val="1"/>
          <w:wAfter w:w="14" w:type="dxa"/>
          <w:trHeight w:val="1471"/>
        </w:trPr>
        <w:tc>
          <w:tcPr>
            <w:tcW w:w="2897" w:type="dxa"/>
            <w:vMerge/>
          </w:tcPr>
          <w:p w:rsidR="00C77F44" w:rsidRPr="004622D4" w:rsidRDefault="00C77F44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77F44" w:rsidRPr="005F62B3" w:rsidRDefault="00C77F44" w:rsidP="0090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ЖКХ  построенных и реконструированных по состоянию на 1 января очередного года, ед.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C77F44" w:rsidRP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C77F44" w:rsidRP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C77F44" w:rsidRP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C77F44" w:rsidRP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C77F44" w:rsidRP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vAlign w:val="center"/>
          </w:tcPr>
          <w:p w:rsidR="00C77F44" w:rsidRP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:rsidR="00C77F44" w:rsidRP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C77F44" w:rsidRP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7F44" w:rsidRDefault="00C77F44" w:rsidP="00C7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44" w:rsidRPr="00C77F44" w:rsidRDefault="00C77F44" w:rsidP="00C77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15" w:rsidRPr="004622D4" w:rsidTr="00E31B15">
        <w:trPr>
          <w:gridAfter w:val="1"/>
          <w:wAfter w:w="14" w:type="dxa"/>
          <w:trHeight w:val="1976"/>
        </w:trPr>
        <w:tc>
          <w:tcPr>
            <w:tcW w:w="2897" w:type="dxa"/>
            <w:vMerge w:val="restart"/>
            <w:tcBorders>
              <w:top w:val="nil"/>
              <w:right w:val="single" w:sz="4" w:space="0" w:color="auto"/>
            </w:tcBorders>
          </w:tcPr>
          <w:p w:rsidR="00E31B15" w:rsidRPr="004622D4" w:rsidRDefault="00E31B15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5" w:rsidRPr="004622D4" w:rsidRDefault="00E31B15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 в системах теплоснабжения, водоснабжения, водоотведения и очистки сточных вод по отношению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предыдущему периоду,%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5" w:rsidRPr="008A0421" w:rsidRDefault="00402B8F" w:rsidP="00C7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5" w:rsidRPr="008A0421" w:rsidRDefault="00402B8F" w:rsidP="00C7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5" w:rsidRPr="008A0421" w:rsidRDefault="00402B8F" w:rsidP="00C7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5" w:rsidRPr="008A0421" w:rsidRDefault="00402B8F" w:rsidP="00C7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5" w:rsidRPr="008A0421" w:rsidRDefault="00402B8F" w:rsidP="00C7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5" w:rsidRPr="00A7023B" w:rsidRDefault="00402B8F" w:rsidP="00C7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15" w:rsidRPr="00E31B15" w:rsidRDefault="00402B8F" w:rsidP="00C7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31B15" w:rsidRPr="00E31B15" w:rsidRDefault="00E31B15">
            <w:pPr>
              <w:rPr>
                <w:sz w:val="24"/>
                <w:szCs w:val="24"/>
              </w:rPr>
            </w:pPr>
          </w:p>
          <w:p w:rsidR="00E31B15" w:rsidRDefault="00E31B15">
            <w:pPr>
              <w:rPr>
                <w:sz w:val="24"/>
                <w:szCs w:val="24"/>
              </w:rPr>
            </w:pPr>
          </w:p>
          <w:p w:rsidR="00E31B15" w:rsidRPr="00E31B15" w:rsidRDefault="00E31B15" w:rsidP="0040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02B8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7F44" w:rsidRPr="004622D4" w:rsidTr="00E31B15">
        <w:trPr>
          <w:gridAfter w:val="1"/>
          <w:wAfter w:w="14" w:type="dxa"/>
          <w:trHeight w:val="339"/>
        </w:trPr>
        <w:tc>
          <w:tcPr>
            <w:tcW w:w="2897" w:type="dxa"/>
            <w:vMerge/>
            <w:tcBorders>
              <w:top w:val="nil"/>
            </w:tcBorders>
          </w:tcPr>
          <w:p w:rsidR="00C77F44" w:rsidRPr="004622D4" w:rsidRDefault="00C77F44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2" w:type="dxa"/>
            <w:gridSpan w:val="30"/>
          </w:tcPr>
          <w:p w:rsidR="00C77F44" w:rsidRPr="008A0421" w:rsidRDefault="00C77F44" w:rsidP="00305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Pr="00F6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развития газоснабжения и газификации </w:t>
            </w:r>
            <w:proofErr w:type="spellStart"/>
            <w:r w:rsidRPr="00F6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6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77F44" w:rsidRPr="004622D4" w:rsidTr="00E31B15">
        <w:trPr>
          <w:gridAfter w:val="1"/>
          <w:wAfter w:w="14" w:type="dxa"/>
          <w:trHeight w:val="213"/>
        </w:trPr>
        <w:tc>
          <w:tcPr>
            <w:tcW w:w="2897" w:type="dxa"/>
            <w:vMerge/>
            <w:tcBorders>
              <w:top w:val="nil"/>
            </w:tcBorders>
          </w:tcPr>
          <w:p w:rsidR="00C77F44" w:rsidRPr="004622D4" w:rsidRDefault="00C77F44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C77F44" w:rsidRPr="00C143B3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реализации природного газа потребителям </w:t>
            </w:r>
            <w:proofErr w:type="spellStart"/>
            <w:r w:rsidRPr="0071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71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выработки тепловой и электрической энергии с использованием газа в качестве основного топлива, тыс. </w:t>
            </w:r>
            <w:proofErr w:type="spellStart"/>
            <w:r w:rsidRPr="0071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gridSpan w:val="3"/>
            <w:vAlign w:val="center"/>
          </w:tcPr>
          <w:p w:rsidR="00C77F44" w:rsidRPr="008A0421" w:rsidRDefault="00C77F44" w:rsidP="00A8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5"/>
            <w:vAlign w:val="center"/>
          </w:tcPr>
          <w:p w:rsidR="00C77F44" w:rsidRPr="008A0421" w:rsidRDefault="00C77F44" w:rsidP="00A86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4"/>
            <w:vAlign w:val="center"/>
          </w:tcPr>
          <w:p w:rsidR="00C77F44" w:rsidRPr="008A0421" w:rsidRDefault="00C77F44" w:rsidP="00A86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3" w:type="dxa"/>
            <w:gridSpan w:val="5"/>
            <w:vAlign w:val="center"/>
          </w:tcPr>
          <w:p w:rsidR="00C77F44" w:rsidRPr="00A7023B" w:rsidRDefault="00C77F44" w:rsidP="00A86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5" w:type="dxa"/>
            <w:gridSpan w:val="3"/>
            <w:vAlign w:val="center"/>
          </w:tcPr>
          <w:p w:rsidR="00C77F44" w:rsidRPr="00A7023B" w:rsidRDefault="00C77F44" w:rsidP="00A86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5" w:type="dxa"/>
            <w:gridSpan w:val="2"/>
            <w:vAlign w:val="center"/>
          </w:tcPr>
          <w:p w:rsidR="00C77F44" w:rsidRPr="00A7023B" w:rsidRDefault="00C77F44" w:rsidP="00A86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64" w:type="dxa"/>
            <w:gridSpan w:val="4"/>
            <w:vAlign w:val="center"/>
          </w:tcPr>
          <w:p w:rsidR="00C77F44" w:rsidRPr="00A7023B" w:rsidRDefault="00C77F44" w:rsidP="007F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3"/>
            <w:vAlign w:val="center"/>
          </w:tcPr>
          <w:p w:rsidR="00C77F44" w:rsidRPr="00A7023B" w:rsidRDefault="00C77F44" w:rsidP="00710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7F44" w:rsidRPr="004622D4" w:rsidTr="00E31B15">
        <w:trPr>
          <w:gridAfter w:val="1"/>
          <w:wAfter w:w="14" w:type="dxa"/>
        </w:trPr>
        <w:tc>
          <w:tcPr>
            <w:tcW w:w="2897" w:type="dxa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1812" w:type="dxa"/>
            <w:gridSpan w:val="30"/>
          </w:tcPr>
          <w:p w:rsidR="00C77F44" w:rsidRDefault="00C77F44" w:rsidP="00F12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77F44" w:rsidRPr="004622D4" w:rsidRDefault="00C77F44" w:rsidP="00443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газоснабжения и повышение уровня газификации</w:t>
            </w:r>
            <w:r>
              <w:t xml:space="preserve"> </w:t>
            </w:r>
            <w:proofErr w:type="spellStart"/>
            <w:r w:rsidRPr="004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C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C77F44" w:rsidRPr="004622D4" w:rsidTr="00E31B15">
        <w:trPr>
          <w:gridAfter w:val="1"/>
          <w:wAfter w:w="14" w:type="dxa"/>
          <w:trHeight w:val="794"/>
        </w:trPr>
        <w:tc>
          <w:tcPr>
            <w:tcW w:w="2897" w:type="dxa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812" w:type="dxa"/>
            <w:gridSpan w:val="30"/>
          </w:tcPr>
          <w:p w:rsidR="00C77F44" w:rsidRDefault="00C77F44" w:rsidP="007F27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 гг. (с прогнозным периодом 2027-2028 гг.)</w:t>
            </w:r>
          </w:p>
          <w:p w:rsidR="00C77F44" w:rsidRDefault="00C77F44" w:rsidP="007F27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F44" w:rsidRPr="004622D4" w:rsidRDefault="00C77F44" w:rsidP="007F27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F44" w:rsidRPr="004622D4" w:rsidTr="00E31B15">
        <w:trPr>
          <w:gridAfter w:val="1"/>
          <w:wAfter w:w="14" w:type="dxa"/>
        </w:trPr>
        <w:tc>
          <w:tcPr>
            <w:tcW w:w="2897" w:type="dxa"/>
            <w:vMerge w:val="restart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691" w:type="dxa"/>
            <w:vAlign w:val="center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8" w:type="dxa"/>
            <w:gridSpan w:val="5"/>
            <w:vAlign w:val="center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7" w:type="dxa"/>
            <w:gridSpan w:val="5"/>
            <w:vAlign w:val="center"/>
          </w:tcPr>
          <w:p w:rsidR="00C77F44" w:rsidRPr="004622D4" w:rsidRDefault="00C77F44" w:rsidP="0088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7" w:type="dxa"/>
            <w:gridSpan w:val="4"/>
            <w:vAlign w:val="center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5" w:type="dxa"/>
            <w:gridSpan w:val="4"/>
            <w:vAlign w:val="center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gridSpan w:val="3"/>
            <w:vAlign w:val="center"/>
          </w:tcPr>
          <w:p w:rsidR="00C77F44" w:rsidRPr="004622D4" w:rsidRDefault="00C77F44" w:rsidP="00710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4"/>
            <w:vAlign w:val="center"/>
          </w:tcPr>
          <w:p w:rsidR="00C77F44" w:rsidRPr="004622D4" w:rsidRDefault="00C77F44" w:rsidP="007F27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gridSpan w:val="3"/>
            <w:vAlign w:val="center"/>
          </w:tcPr>
          <w:p w:rsidR="00C77F44" w:rsidRDefault="00C77F44" w:rsidP="00AF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C77F44" w:rsidRPr="004622D4" w:rsidRDefault="00C77F44" w:rsidP="00AF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прогнозный</w:t>
            </w:r>
          </w:p>
        </w:tc>
        <w:tc>
          <w:tcPr>
            <w:tcW w:w="1007" w:type="dxa"/>
            <w:vAlign w:val="center"/>
          </w:tcPr>
          <w:p w:rsidR="00C77F44" w:rsidRDefault="00C77F44" w:rsidP="00AF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C77F44" w:rsidRPr="004622D4" w:rsidRDefault="00C77F44" w:rsidP="00AF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прогнозный</w:t>
            </w:r>
          </w:p>
        </w:tc>
      </w:tr>
      <w:tr w:rsidR="00C77F44" w:rsidRPr="004622D4" w:rsidTr="00E31B15">
        <w:trPr>
          <w:gridAfter w:val="1"/>
          <w:wAfter w:w="14" w:type="dxa"/>
        </w:trPr>
        <w:tc>
          <w:tcPr>
            <w:tcW w:w="2897" w:type="dxa"/>
            <w:vMerge/>
          </w:tcPr>
          <w:p w:rsidR="00C77F44" w:rsidRPr="004622D4" w:rsidRDefault="00C77F44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1418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F44" w:rsidRPr="004622D4" w:rsidTr="00E31B15">
        <w:trPr>
          <w:gridAfter w:val="1"/>
          <w:wAfter w:w="14" w:type="dxa"/>
          <w:trHeight w:val="635"/>
        </w:trPr>
        <w:tc>
          <w:tcPr>
            <w:tcW w:w="2897" w:type="dxa"/>
            <w:vMerge/>
          </w:tcPr>
          <w:p w:rsidR="00C77F44" w:rsidRPr="004622D4" w:rsidRDefault="00C77F44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1418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1365453,72</w:t>
            </w:r>
          </w:p>
        </w:tc>
        <w:tc>
          <w:tcPr>
            <w:tcW w:w="1307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380860,65</w:t>
            </w:r>
          </w:p>
        </w:tc>
        <w:tc>
          <w:tcPr>
            <w:tcW w:w="1277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555331,01</w:t>
            </w:r>
          </w:p>
        </w:tc>
        <w:tc>
          <w:tcPr>
            <w:tcW w:w="1135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429262,06</w:t>
            </w:r>
          </w:p>
        </w:tc>
        <w:tc>
          <w:tcPr>
            <w:tcW w:w="992" w:type="dxa"/>
            <w:gridSpan w:val="3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F44" w:rsidRPr="004622D4" w:rsidTr="00E31B15">
        <w:trPr>
          <w:gridAfter w:val="1"/>
          <w:wAfter w:w="14" w:type="dxa"/>
          <w:trHeight w:val="451"/>
        </w:trPr>
        <w:tc>
          <w:tcPr>
            <w:tcW w:w="2897" w:type="dxa"/>
            <w:vMerge/>
          </w:tcPr>
          <w:p w:rsidR="00C77F44" w:rsidRPr="004622D4" w:rsidRDefault="00C77F44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127179,31</w:t>
            </w:r>
          </w:p>
        </w:tc>
        <w:tc>
          <w:tcPr>
            <w:tcW w:w="1307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8794,8</w:t>
            </w:r>
          </w:p>
        </w:tc>
        <w:tc>
          <w:tcPr>
            <w:tcW w:w="1277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29674,37</w:t>
            </w:r>
          </w:p>
        </w:tc>
        <w:tc>
          <w:tcPr>
            <w:tcW w:w="1135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84510,14</w:t>
            </w:r>
          </w:p>
        </w:tc>
        <w:tc>
          <w:tcPr>
            <w:tcW w:w="992" w:type="dxa"/>
            <w:gridSpan w:val="3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92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93" w:type="dxa"/>
            <w:gridSpan w:val="3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F44" w:rsidRPr="004622D4" w:rsidTr="00E31B15">
        <w:trPr>
          <w:gridAfter w:val="1"/>
          <w:wAfter w:w="14" w:type="dxa"/>
          <w:trHeight w:val="986"/>
        </w:trPr>
        <w:tc>
          <w:tcPr>
            <w:tcW w:w="2897" w:type="dxa"/>
            <w:vMerge/>
          </w:tcPr>
          <w:p w:rsidR="00C77F44" w:rsidRPr="004622D4" w:rsidRDefault="00C77F44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1418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7F44" w:rsidRPr="004622D4" w:rsidTr="00E31B15">
        <w:trPr>
          <w:gridAfter w:val="1"/>
          <w:wAfter w:w="14" w:type="dxa"/>
        </w:trPr>
        <w:tc>
          <w:tcPr>
            <w:tcW w:w="2897" w:type="dxa"/>
            <w:vMerge/>
          </w:tcPr>
          <w:p w:rsidR="00C77F44" w:rsidRPr="004622D4" w:rsidRDefault="00C77F44" w:rsidP="0046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C77F44" w:rsidRPr="004622D4" w:rsidRDefault="00C77F44" w:rsidP="00462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1492633,03</w:t>
            </w:r>
          </w:p>
        </w:tc>
        <w:tc>
          <w:tcPr>
            <w:tcW w:w="1307" w:type="dxa"/>
            <w:gridSpan w:val="5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389655,45</w:t>
            </w:r>
          </w:p>
        </w:tc>
        <w:tc>
          <w:tcPr>
            <w:tcW w:w="1277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585005,38</w:t>
            </w:r>
          </w:p>
        </w:tc>
        <w:tc>
          <w:tcPr>
            <w:tcW w:w="1135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513772,2</w:t>
            </w:r>
          </w:p>
        </w:tc>
        <w:tc>
          <w:tcPr>
            <w:tcW w:w="992" w:type="dxa"/>
            <w:gridSpan w:val="3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92" w:type="dxa"/>
            <w:gridSpan w:val="4"/>
          </w:tcPr>
          <w:p w:rsidR="00C77F44" w:rsidRPr="00C20029" w:rsidRDefault="00C77F44" w:rsidP="000A16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93" w:type="dxa"/>
            <w:gridSpan w:val="3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</w:tcPr>
          <w:p w:rsidR="00C77F44" w:rsidRDefault="00C77F44" w:rsidP="000A16C4">
            <w:pPr>
              <w:jc w:val="center"/>
            </w:pPr>
            <w:r w:rsidRPr="00F0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31B15" w:rsidRDefault="00E31B15" w:rsidP="00CA3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1B15" w:rsidRDefault="00E31B15" w:rsidP="00CA3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3642" w:rsidRDefault="00CA3642" w:rsidP="00CA3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A3642" w:rsidSect="00C77F44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C3" w:rsidRPr="00906E7B" w:rsidRDefault="00E10DC3" w:rsidP="00E10DC3">
      <w:pPr>
        <w:pStyle w:val="ConsPlusTitle"/>
        <w:tabs>
          <w:tab w:val="left" w:pos="8315"/>
        </w:tabs>
        <w:spacing w:line="276" w:lineRule="auto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06E7B">
        <w:rPr>
          <w:rFonts w:ascii="Times New Roman" w:hAnsi="Times New Roman" w:cs="Times New Roman"/>
          <w:b w:val="0"/>
          <w:sz w:val="24"/>
          <w:szCs w:val="24"/>
        </w:rPr>
        <w:t>1. Характеристика текущего состояния сферы реализации</w:t>
      </w:r>
    </w:p>
    <w:p w:rsidR="00E10DC3" w:rsidRPr="00906E7B" w:rsidRDefault="00E10DC3" w:rsidP="00E10DC3">
      <w:pPr>
        <w:pStyle w:val="ConsPlusTitle"/>
        <w:tabs>
          <w:tab w:val="left" w:pos="8315"/>
        </w:tabs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6E7B">
        <w:rPr>
          <w:rFonts w:ascii="Times New Roman" w:hAnsi="Times New Roman" w:cs="Times New Roman"/>
          <w:b w:val="0"/>
          <w:sz w:val="24"/>
          <w:szCs w:val="24"/>
        </w:rPr>
        <w:t>муниципальной программы, в том числе основные проблемы</w:t>
      </w:r>
    </w:p>
    <w:p w:rsidR="00E10DC3" w:rsidRPr="00906E7B" w:rsidRDefault="00E10DC3" w:rsidP="00E10DC3">
      <w:pPr>
        <w:pStyle w:val="ConsPlusTitle"/>
        <w:tabs>
          <w:tab w:val="left" w:pos="8315"/>
        </w:tabs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6E7B">
        <w:rPr>
          <w:rFonts w:ascii="Times New Roman" w:hAnsi="Times New Roman" w:cs="Times New Roman"/>
          <w:b w:val="0"/>
          <w:sz w:val="24"/>
          <w:szCs w:val="24"/>
        </w:rPr>
        <w:t>в указанной сфере и прогноз ее развития</w:t>
      </w: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242C1">
        <w:rPr>
          <w:rFonts w:ascii="Times New Roman" w:hAnsi="Times New Roman" w:cs="Times New Roman"/>
          <w:sz w:val="24"/>
          <w:szCs w:val="24"/>
        </w:rPr>
        <w:t xml:space="preserve"> программа направлена на достижение цели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242C1">
        <w:rPr>
          <w:rFonts w:ascii="Times New Roman" w:hAnsi="Times New Roman" w:cs="Times New Roman"/>
          <w:sz w:val="24"/>
          <w:szCs w:val="24"/>
        </w:rPr>
        <w:t xml:space="preserve"> до 2030 года,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242C1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242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24.12.2015 № 26</w:t>
      </w:r>
      <w:r w:rsidRPr="0082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Стратегия). </w:t>
      </w: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2C7E">
        <w:rPr>
          <w:rFonts w:ascii="Times New Roman" w:hAnsi="Times New Roman" w:cs="Times New Roman"/>
          <w:sz w:val="24"/>
          <w:szCs w:val="24"/>
        </w:rPr>
        <w:t xml:space="preserve">В сфере жилищно-коммунального хозяйства приоритетные задачи социально-экономического развития </w:t>
      </w:r>
      <w:proofErr w:type="spellStart"/>
      <w:r w:rsidRPr="00392C7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92C7E">
        <w:rPr>
          <w:rFonts w:ascii="Times New Roman" w:hAnsi="Times New Roman" w:cs="Times New Roman"/>
          <w:sz w:val="24"/>
          <w:szCs w:val="24"/>
        </w:rPr>
        <w:t xml:space="preserve"> района, как следует из Концепции Стратегии, достигаются через развитие и модернизацию коммунальной инфраструктуры, обеспечение снижения уровня износа ее объектов.</w:t>
      </w:r>
    </w:p>
    <w:p w:rsidR="00E10DC3" w:rsidRPr="008242C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2C1">
        <w:rPr>
          <w:rFonts w:ascii="Times New Roman" w:hAnsi="Times New Roman" w:cs="Times New Roman"/>
          <w:sz w:val="24"/>
          <w:szCs w:val="24"/>
        </w:rPr>
        <w:t xml:space="preserve">С утверждением Федерального закона от 23 ноября 2009 года </w:t>
      </w:r>
      <w:r>
        <w:rPr>
          <w:rFonts w:ascii="Times New Roman" w:hAnsi="Times New Roman" w:cs="Times New Roman"/>
          <w:sz w:val="24"/>
          <w:szCs w:val="24"/>
        </w:rPr>
        <w:t>№ 261-ФЗ «</w:t>
      </w:r>
      <w:r w:rsidRPr="008242C1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8242C1">
        <w:rPr>
          <w:rFonts w:ascii="Times New Roman" w:hAnsi="Times New Roman" w:cs="Times New Roman"/>
          <w:sz w:val="24"/>
          <w:szCs w:val="24"/>
        </w:rPr>
        <w:t xml:space="preserve"> в регионе активно ведется работа по повышению энергетической эффективности во всех отраслях экономики региона.</w:t>
      </w: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0DC3" w:rsidRDefault="004D37AD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0DC3">
        <w:rPr>
          <w:rFonts w:ascii="Times New Roman" w:hAnsi="Times New Roman" w:cs="Times New Roman"/>
          <w:sz w:val="24"/>
          <w:szCs w:val="24"/>
        </w:rPr>
        <w:t>1. Результаты анализа  сферы реализации муниципальной программы. Основные проблемы сферы жилищно-коммунального хозяйства. Обоснование постановки задач, реализация которых необходима для достижения среднесрочных целей и задач Стратегии в рамках муниципальной программы</w:t>
      </w: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94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облема качества питьевой воды – </w:t>
      </w:r>
      <w:r w:rsidRPr="0028294B">
        <w:rPr>
          <w:rFonts w:ascii="Times New Roman" w:hAnsi="Times New Roman" w:cs="Times New Roman"/>
          <w:sz w:val="24"/>
          <w:szCs w:val="24"/>
        </w:rPr>
        <w:t>предмет особого внимания общественности, органов местного самоуправления, органов санитарно-эпидемического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ухудшения здоровья населения, способствует обострению социальной напряженности.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C1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</w:t>
      </w:r>
      <w:proofErr w:type="gramStart"/>
      <w:r w:rsidRPr="008242C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8242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191,087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км, </w:t>
      </w:r>
      <w:r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Pr="00531DAD">
        <w:rPr>
          <w:rFonts w:ascii="Times New Roman" w:hAnsi="Times New Roman" w:cs="Times New Roman"/>
          <w:sz w:val="24"/>
          <w:szCs w:val="24"/>
        </w:rPr>
        <w:t xml:space="preserve">4,29 км </w:t>
      </w:r>
      <w:r w:rsidRPr="008242C1">
        <w:rPr>
          <w:rFonts w:ascii="Times New Roman" w:hAnsi="Times New Roman" w:cs="Times New Roman"/>
          <w:sz w:val="24"/>
          <w:szCs w:val="24"/>
        </w:rPr>
        <w:t>водопроводных сетей нуждае</w:t>
      </w:r>
      <w:r>
        <w:rPr>
          <w:rFonts w:ascii="Times New Roman" w:hAnsi="Times New Roman" w:cs="Times New Roman"/>
          <w:sz w:val="24"/>
          <w:szCs w:val="24"/>
        </w:rPr>
        <w:t>тся в замене</w:t>
      </w:r>
      <w:r w:rsidRPr="008242C1">
        <w:rPr>
          <w:rFonts w:ascii="Times New Roman" w:hAnsi="Times New Roman" w:cs="Times New Roman"/>
          <w:sz w:val="24"/>
          <w:szCs w:val="24"/>
        </w:rPr>
        <w:t>.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 в целом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8242C1">
        <w:rPr>
          <w:rFonts w:ascii="Times New Roman" w:hAnsi="Times New Roman" w:cs="Times New Roman"/>
          <w:sz w:val="24"/>
          <w:szCs w:val="24"/>
        </w:rPr>
        <w:t xml:space="preserve"> было заменено </w:t>
      </w:r>
      <w:r>
        <w:rPr>
          <w:rFonts w:ascii="Times New Roman" w:hAnsi="Times New Roman" w:cs="Times New Roman"/>
          <w:sz w:val="24"/>
          <w:szCs w:val="24"/>
        </w:rPr>
        <w:t>0,961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км водопроводных сетей, что на </w:t>
      </w:r>
      <w:r>
        <w:rPr>
          <w:rFonts w:ascii="Times New Roman" w:hAnsi="Times New Roman" w:cs="Times New Roman"/>
          <w:sz w:val="24"/>
          <w:szCs w:val="24"/>
        </w:rPr>
        <w:t>2,711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км меньше, чем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2C1">
        <w:rPr>
          <w:rFonts w:ascii="Times New Roman" w:hAnsi="Times New Roman" w:cs="Times New Roman"/>
          <w:sz w:val="24"/>
          <w:szCs w:val="24"/>
        </w:rPr>
        <w:t xml:space="preserve"> Замена сетей заключалась в проведении планово-предупредительных работ с целью предотвращения их преждевременного износа. </w:t>
      </w:r>
      <w:r w:rsidRPr="00E24F73">
        <w:rPr>
          <w:rFonts w:ascii="Times New Roman" w:hAnsi="Times New Roman" w:cs="Times New Roman"/>
          <w:sz w:val="24"/>
          <w:szCs w:val="24"/>
        </w:rPr>
        <w:t xml:space="preserve">Удельный вес замененных водопроводных сетей в общем протяжении водопроводных сетей, нуждающихся в замене, в текущем периоде составил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24F7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5B">
        <w:rPr>
          <w:rFonts w:ascii="Times New Roman" w:hAnsi="Times New Roman" w:cs="Times New Roman"/>
          <w:sz w:val="24"/>
          <w:szCs w:val="24"/>
        </w:rPr>
        <w:t>Значительная часть водопроводных сетей эксплуатируется свыше установленного срока, что является причиной большого числа аварий. В 2020 году число аварий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по сравнению с 2019</w:t>
      </w:r>
      <w:r w:rsidRPr="0087585B">
        <w:rPr>
          <w:rFonts w:ascii="Times New Roman" w:hAnsi="Times New Roman" w:cs="Times New Roman"/>
          <w:sz w:val="24"/>
          <w:szCs w:val="24"/>
        </w:rPr>
        <w:t xml:space="preserve"> годом на 22% и составило 39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C1">
        <w:rPr>
          <w:rFonts w:ascii="Times New Roman" w:hAnsi="Times New Roman" w:cs="Times New Roman"/>
          <w:sz w:val="24"/>
          <w:szCs w:val="24"/>
        </w:rPr>
        <w:t xml:space="preserve">По-прежнему значительной проблемой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гидрантов, а также аварий на сетях. </w:t>
      </w: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2C1">
        <w:rPr>
          <w:rFonts w:ascii="Times New Roman" w:hAnsi="Times New Roman" w:cs="Times New Roman"/>
          <w:sz w:val="24"/>
          <w:szCs w:val="24"/>
        </w:rPr>
        <w:t>Протяженность канализационных сетей на конец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C1">
        <w:rPr>
          <w:rFonts w:ascii="Times New Roman" w:hAnsi="Times New Roman" w:cs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242C1">
        <w:rPr>
          <w:rFonts w:ascii="Times New Roman" w:hAnsi="Times New Roman" w:cs="Times New Roman"/>
          <w:sz w:val="24"/>
          <w:szCs w:val="24"/>
        </w:rPr>
        <w:t xml:space="preserve">увеличилась и составляла  </w:t>
      </w:r>
      <w:r w:rsidRPr="0087585B">
        <w:rPr>
          <w:rFonts w:ascii="Times New Roman" w:hAnsi="Times New Roman" w:cs="Times New Roman"/>
          <w:sz w:val="24"/>
          <w:szCs w:val="24"/>
        </w:rPr>
        <w:t>82,25 км</w:t>
      </w:r>
      <w:proofErr w:type="gramStart"/>
      <w:r w:rsidRPr="00875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 которых 0,1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км канализационных</w:t>
      </w:r>
      <w:r w:rsidR="00165973">
        <w:rPr>
          <w:rFonts w:ascii="Times New Roman" w:hAnsi="Times New Roman" w:cs="Times New Roman"/>
          <w:sz w:val="24"/>
          <w:szCs w:val="24"/>
        </w:rPr>
        <w:t xml:space="preserve"> </w:t>
      </w:r>
      <w:r w:rsidRPr="008242C1">
        <w:rPr>
          <w:rFonts w:ascii="Times New Roman" w:hAnsi="Times New Roman" w:cs="Times New Roman"/>
          <w:sz w:val="24"/>
          <w:szCs w:val="24"/>
        </w:rPr>
        <w:t xml:space="preserve">сетей нуждаются в замене. </w:t>
      </w:r>
      <w:r>
        <w:rPr>
          <w:rFonts w:ascii="Times New Roman" w:hAnsi="Times New Roman" w:cs="Times New Roman"/>
          <w:sz w:val="24"/>
          <w:szCs w:val="24"/>
        </w:rPr>
        <w:t>В 2020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году в систем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канализаций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 зафиксировано аварийных ситуаций.</w:t>
      </w:r>
    </w:p>
    <w:p w:rsidR="00E10DC3" w:rsidRPr="00164594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4594">
        <w:rPr>
          <w:rFonts w:ascii="Times New Roman" w:hAnsi="Times New Roman" w:cs="Times New Roman"/>
          <w:sz w:val="24"/>
          <w:szCs w:val="24"/>
        </w:rPr>
        <w:lastRenderedPageBreak/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4594">
        <w:rPr>
          <w:rFonts w:ascii="Times New Roman" w:hAnsi="Times New Roman" w:cs="Times New Roman"/>
          <w:sz w:val="24"/>
          <w:szCs w:val="24"/>
        </w:rPr>
        <w:t xml:space="preserve"> году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594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4594">
        <w:rPr>
          <w:rFonts w:ascii="Times New Roman" w:hAnsi="Times New Roman" w:cs="Times New Roman"/>
          <w:sz w:val="24"/>
          <w:szCs w:val="24"/>
        </w:rPr>
        <w:t xml:space="preserve"> теплоснабжения суммарной мощностью </w:t>
      </w:r>
      <w:r>
        <w:rPr>
          <w:rFonts w:ascii="Times New Roman" w:hAnsi="Times New Roman" w:cs="Times New Roman"/>
          <w:sz w:val="24"/>
          <w:szCs w:val="24"/>
        </w:rPr>
        <w:t>65,52</w:t>
      </w:r>
      <w:r w:rsidRPr="00164594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1645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4594">
        <w:rPr>
          <w:rFonts w:ascii="Times New Roman" w:hAnsi="Times New Roman" w:cs="Times New Roman"/>
          <w:sz w:val="24"/>
          <w:szCs w:val="24"/>
        </w:rPr>
        <w:t xml:space="preserve"> обеспечивали теплом население и </w:t>
      </w:r>
      <w:proofErr w:type="spellStart"/>
      <w:r w:rsidRPr="00164594">
        <w:rPr>
          <w:rFonts w:ascii="Times New Roman" w:hAnsi="Times New Roman" w:cs="Times New Roman"/>
          <w:sz w:val="24"/>
          <w:szCs w:val="24"/>
        </w:rPr>
        <w:t>бюджетофинансируемые</w:t>
      </w:r>
      <w:proofErr w:type="spellEnd"/>
      <w:r w:rsidRPr="00164594">
        <w:rPr>
          <w:rFonts w:ascii="Times New Roman" w:hAnsi="Times New Roman" w:cs="Times New Roman"/>
          <w:sz w:val="24"/>
          <w:szCs w:val="24"/>
        </w:rPr>
        <w:t xml:space="preserve"> организации. Основную часть источников теплоснабжения, работающих на территории </w:t>
      </w:r>
      <w:proofErr w:type="spellStart"/>
      <w:r w:rsidRPr="0016459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64594">
        <w:rPr>
          <w:rFonts w:ascii="Times New Roman" w:hAnsi="Times New Roman" w:cs="Times New Roman"/>
          <w:sz w:val="24"/>
          <w:szCs w:val="24"/>
        </w:rPr>
        <w:t xml:space="preserve"> района, составляют мелкие, маломощные источники, мощность которых не превышает 3 Гкал/ч. В общем числе источников теплоснабжения их доля составляет </w:t>
      </w:r>
      <w:r w:rsidRPr="00646FE6">
        <w:rPr>
          <w:rFonts w:ascii="Times New Roman" w:hAnsi="Times New Roman" w:cs="Times New Roman"/>
          <w:sz w:val="24"/>
          <w:szCs w:val="24"/>
        </w:rPr>
        <w:t>81,8%.</w:t>
      </w:r>
      <w:r w:rsidRPr="00164594">
        <w:rPr>
          <w:rFonts w:ascii="Times New Roman" w:hAnsi="Times New Roman" w:cs="Times New Roman"/>
          <w:sz w:val="24"/>
          <w:szCs w:val="24"/>
        </w:rPr>
        <w:t xml:space="preserve"> Все источники теплоснабжения работают на твердом топливе – уголь, дрова.</w:t>
      </w:r>
    </w:p>
    <w:p w:rsidR="00E10DC3" w:rsidRPr="005003C0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3C0"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в двухтрубном исчислении </w:t>
      </w:r>
      <w:proofErr w:type="gramStart"/>
      <w:r w:rsidRPr="005003C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003C0">
        <w:rPr>
          <w:rFonts w:ascii="Times New Roman" w:hAnsi="Times New Roman" w:cs="Times New Roman"/>
          <w:sz w:val="24"/>
          <w:szCs w:val="24"/>
        </w:rPr>
        <w:t xml:space="preserve"> 2020 года составляет 6</w:t>
      </w:r>
      <w:r>
        <w:rPr>
          <w:rFonts w:ascii="Times New Roman" w:hAnsi="Times New Roman" w:cs="Times New Roman"/>
          <w:sz w:val="24"/>
          <w:szCs w:val="24"/>
        </w:rPr>
        <w:t xml:space="preserve">6,53 </w:t>
      </w:r>
      <w:r w:rsidRPr="005003C0">
        <w:rPr>
          <w:rFonts w:ascii="Times New Roman" w:hAnsi="Times New Roman" w:cs="Times New Roman"/>
          <w:sz w:val="24"/>
          <w:szCs w:val="24"/>
        </w:rPr>
        <w:t xml:space="preserve">км, из которых </w:t>
      </w:r>
      <w:r>
        <w:rPr>
          <w:rFonts w:ascii="Times New Roman" w:hAnsi="Times New Roman" w:cs="Times New Roman"/>
          <w:sz w:val="24"/>
          <w:szCs w:val="24"/>
        </w:rPr>
        <w:t>0,16</w:t>
      </w:r>
      <w:r w:rsidRPr="005003C0">
        <w:rPr>
          <w:rFonts w:ascii="Times New Roman" w:hAnsi="Times New Roman" w:cs="Times New Roman"/>
          <w:sz w:val="24"/>
          <w:szCs w:val="24"/>
        </w:rPr>
        <w:t xml:space="preserve"> км (</w:t>
      </w:r>
      <w:r>
        <w:rPr>
          <w:rFonts w:ascii="Times New Roman" w:hAnsi="Times New Roman" w:cs="Times New Roman"/>
          <w:sz w:val="24"/>
          <w:szCs w:val="24"/>
        </w:rPr>
        <w:t>0,24</w:t>
      </w:r>
      <w:r w:rsidRPr="005003C0">
        <w:rPr>
          <w:rFonts w:ascii="Times New Roman" w:hAnsi="Times New Roman" w:cs="Times New Roman"/>
          <w:sz w:val="24"/>
          <w:szCs w:val="24"/>
        </w:rPr>
        <w:t xml:space="preserve">%) нуждаются в замене. </w:t>
      </w: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4F35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4F35">
        <w:rPr>
          <w:rFonts w:ascii="Times New Roman" w:hAnsi="Times New Roman" w:cs="Times New Roman"/>
          <w:sz w:val="24"/>
          <w:szCs w:val="24"/>
        </w:rPr>
        <w:t xml:space="preserve"> году отпуск тепловой энергии составил 137,53 тыс. Гкал: населению 75%, </w:t>
      </w:r>
      <w:proofErr w:type="spellStart"/>
      <w:r w:rsidRPr="00D34F35">
        <w:rPr>
          <w:rFonts w:ascii="Times New Roman" w:hAnsi="Times New Roman" w:cs="Times New Roman"/>
          <w:sz w:val="24"/>
          <w:szCs w:val="24"/>
        </w:rPr>
        <w:t>бюджетофинансируемым</w:t>
      </w:r>
      <w:proofErr w:type="spellEnd"/>
      <w:r w:rsidRPr="00D34F35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02B8F">
        <w:rPr>
          <w:rFonts w:ascii="Times New Roman" w:hAnsi="Times New Roman" w:cs="Times New Roman"/>
          <w:sz w:val="24"/>
          <w:szCs w:val="24"/>
        </w:rPr>
        <w:t>зациям 11%, организациям частной формы собственности – 14%.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2019</w:t>
      </w:r>
      <w:r w:rsidRPr="00D34F35">
        <w:rPr>
          <w:rFonts w:ascii="Times New Roman" w:hAnsi="Times New Roman" w:cs="Times New Roman"/>
          <w:sz w:val="24"/>
          <w:szCs w:val="24"/>
        </w:rPr>
        <w:t xml:space="preserve"> годом отпуск тепловой энергии уменьшился на 13%.  </w:t>
      </w:r>
    </w:p>
    <w:p w:rsidR="00E10DC3" w:rsidRPr="002672E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2E1">
        <w:rPr>
          <w:rFonts w:ascii="Times New Roman" w:hAnsi="Times New Roman" w:cs="Times New Roman"/>
          <w:sz w:val="24"/>
          <w:szCs w:val="24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</w:t>
      </w:r>
    </w:p>
    <w:p w:rsidR="00E10DC3" w:rsidRPr="002672E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2E1">
        <w:rPr>
          <w:rFonts w:ascii="Times New Roman" w:hAnsi="Times New Roman" w:cs="Times New Roman"/>
          <w:sz w:val="24"/>
          <w:szCs w:val="24"/>
        </w:rPr>
        <w:t xml:space="preserve">По состоянию на 01.01.2021 на территории </w:t>
      </w:r>
      <w:proofErr w:type="spellStart"/>
      <w:r w:rsidRPr="002672E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672E1">
        <w:rPr>
          <w:rFonts w:ascii="Times New Roman" w:hAnsi="Times New Roman" w:cs="Times New Roman"/>
          <w:sz w:val="24"/>
          <w:szCs w:val="24"/>
        </w:rPr>
        <w:t xml:space="preserve"> района име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67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72E1">
        <w:rPr>
          <w:rFonts w:ascii="Times New Roman" w:hAnsi="Times New Roman" w:cs="Times New Roman"/>
          <w:sz w:val="24"/>
          <w:szCs w:val="24"/>
        </w:rPr>
        <w:t xml:space="preserve"> дизель-электрическ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72E1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72E1">
        <w:rPr>
          <w:rFonts w:ascii="Times New Roman" w:hAnsi="Times New Roman" w:cs="Times New Roman"/>
          <w:sz w:val="24"/>
          <w:szCs w:val="24"/>
        </w:rPr>
        <w:t xml:space="preserve"> общей мощностью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672E1">
        <w:rPr>
          <w:rFonts w:ascii="Times New Roman" w:hAnsi="Times New Roman" w:cs="Times New Roman"/>
          <w:sz w:val="24"/>
          <w:szCs w:val="24"/>
        </w:rPr>
        <w:t xml:space="preserve"> кВт,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по </w:t>
      </w:r>
      <w:proofErr w:type="spellStart"/>
      <w:r w:rsidRPr="002672E1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Pr="002672E1">
        <w:rPr>
          <w:rFonts w:ascii="Times New Roman" w:hAnsi="Times New Roman" w:cs="Times New Roman"/>
          <w:sz w:val="24"/>
          <w:szCs w:val="24"/>
        </w:rPr>
        <w:t xml:space="preserve"> району требуется приобретение еще 11 дизель-электрических установок общей мощностью 1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2672E1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E10DC3" w:rsidRPr="008242C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2C1">
        <w:rPr>
          <w:rFonts w:ascii="Times New Roman" w:hAnsi="Times New Roman" w:cs="Times New Roman"/>
          <w:sz w:val="24"/>
          <w:szCs w:val="24"/>
        </w:rPr>
        <w:t xml:space="preserve">Развитие газоснабжения и газификации </w:t>
      </w:r>
      <w:proofErr w:type="spellStart"/>
      <w:r w:rsidR="00443503" w:rsidRPr="00E566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43503" w:rsidRPr="00E566F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3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позволит решить </w:t>
      </w:r>
      <w:r w:rsidRPr="008242C1">
        <w:rPr>
          <w:rFonts w:ascii="Times New Roman" w:hAnsi="Times New Roman" w:cs="Times New Roman"/>
          <w:sz w:val="24"/>
          <w:szCs w:val="24"/>
        </w:rPr>
        <w:t>следующие проблемные вопросы:</w:t>
      </w:r>
    </w:p>
    <w:p w:rsidR="00E10DC3" w:rsidRPr="008242C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42C1">
        <w:rPr>
          <w:rFonts w:ascii="Times New Roman" w:hAnsi="Times New Roman" w:cs="Times New Roman"/>
          <w:sz w:val="24"/>
          <w:szCs w:val="24"/>
        </w:rPr>
        <w:t>стабилизировать цены (тарифы) на услуги теплоснабжающих организаций. Высокий уровень тарифов на тепловую энергию в значительной степени связан с высокой дол</w:t>
      </w:r>
      <w:r>
        <w:rPr>
          <w:rFonts w:ascii="Times New Roman" w:hAnsi="Times New Roman" w:cs="Times New Roman"/>
          <w:sz w:val="24"/>
          <w:szCs w:val="24"/>
        </w:rPr>
        <w:t>ей топливной составляющей (35-</w:t>
      </w:r>
      <w:r w:rsidRPr="008242C1">
        <w:rPr>
          <w:rFonts w:ascii="Times New Roman" w:hAnsi="Times New Roman" w:cs="Times New Roman"/>
          <w:sz w:val="24"/>
          <w:szCs w:val="24"/>
        </w:rPr>
        <w:t>50%) в структуре себестоимости выработки тепловой энергии на котельных, использующих в качестве топлива уголь,</w:t>
      </w:r>
      <w:r>
        <w:rPr>
          <w:rFonts w:ascii="Times New Roman" w:hAnsi="Times New Roman" w:cs="Times New Roman"/>
          <w:sz w:val="24"/>
          <w:szCs w:val="24"/>
        </w:rPr>
        <w:t xml:space="preserve"> дрова</w:t>
      </w:r>
      <w:r w:rsidRPr="008242C1">
        <w:rPr>
          <w:rFonts w:ascii="Times New Roman" w:hAnsi="Times New Roman" w:cs="Times New Roman"/>
          <w:sz w:val="24"/>
          <w:szCs w:val="24"/>
        </w:rPr>
        <w:t>. Этому в немалой степени способствует как цена топлива, так и низкая эффективность его использования. Себестоимость топливной составляющей в тарифе на тепловую энергию при использовании природного газа в 1,5 - 2 раза ниже по сравнению с другими видами топлива;</w:t>
      </w:r>
    </w:p>
    <w:p w:rsidR="00E10DC3" w:rsidRPr="008242C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42C1">
        <w:rPr>
          <w:rFonts w:ascii="Times New Roman" w:hAnsi="Times New Roman" w:cs="Times New Roman"/>
          <w:sz w:val="24"/>
          <w:szCs w:val="24"/>
        </w:rPr>
        <w:t>снизить затраты населения на жилищно-коммунальные услуги. Затраты на приготовление пищи снизятся в 1,5 - 1,9 раза по сравнению с использованием дровяного топлива и в 5 раз по сравнению с использованием электричества;</w:t>
      </w:r>
    </w:p>
    <w:p w:rsidR="00E10DC3" w:rsidRPr="008242C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42C1">
        <w:rPr>
          <w:rFonts w:ascii="Times New Roman" w:hAnsi="Times New Roman" w:cs="Times New Roman"/>
          <w:sz w:val="24"/>
          <w:szCs w:val="24"/>
        </w:rPr>
        <w:t>снизить затраты промышленных и сельскохозяйственных предприятий на производство продукции, повысить ее конкурентоспособность за счет снижения энергетической составляющей в себестоимости продукции;</w:t>
      </w:r>
    </w:p>
    <w:p w:rsidR="00E10DC3" w:rsidRPr="008242C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242C1"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мероприятий по обеспечению энергетической эффективности и энергосбережения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242C1">
        <w:rPr>
          <w:rFonts w:ascii="Times New Roman" w:hAnsi="Times New Roman" w:cs="Times New Roman"/>
          <w:sz w:val="24"/>
          <w:szCs w:val="24"/>
        </w:rPr>
        <w:t xml:space="preserve"> (применение высокоэффективного оборудования на объектах теплоснабжения);</w:t>
      </w:r>
    </w:p>
    <w:p w:rsidR="00E10DC3" w:rsidRPr="008242C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42C1">
        <w:rPr>
          <w:rFonts w:ascii="Times New Roman" w:hAnsi="Times New Roman" w:cs="Times New Roman"/>
          <w:sz w:val="24"/>
          <w:szCs w:val="24"/>
        </w:rPr>
        <w:t>улучшить экологическое состояние воздушного бассейна. Перевод на газ потребителей, использующих в качестве топлива каменный уголь, позволит не только сократить объем вредных выбросов в атмосферу, но и решить проблему утилизации угольного шлака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2C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конец 2020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построено </w:t>
      </w:r>
      <w:r w:rsidRPr="0082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55,3 км. </w:t>
      </w:r>
      <w:r w:rsidRPr="008242C1">
        <w:rPr>
          <w:rFonts w:ascii="Times New Roman" w:hAnsi="Times New Roman" w:cs="Times New Roman"/>
          <w:sz w:val="24"/>
          <w:szCs w:val="24"/>
        </w:rPr>
        <w:t>газораспределительн</w:t>
      </w:r>
      <w:r>
        <w:rPr>
          <w:rFonts w:ascii="Times New Roman" w:hAnsi="Times New Roman" w:cs="Times New Roman"/>
          <w:sz w:val="24"/>
          <w:szCs w:val="24"/>
        </w:rPr>
        <w:t>ых сетей высокого давления</w:t>
      </w:r>
      <w:r w:rsidRPr="0082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 312,3 км</w:t>
      </w:r>
      <w:r w:rsidRPr="00EA20AE">
        <w:t xml:space="preserve"> </w:t>
      </w:r>
      <w:r w:rsidRPr="00EA20AE">
        <w:rPr>
          <w:rFonts w:ascii="Times New Roman" w:hAnsi="Times New Roman" w:cs="Times New Roman"/>
          <w:sz w:val="24"/>
          <w:szCs w:val="24"/>
        </w:rPr>
        <w:t xml:space="preserve">газопроводов высокого давления II </w:t>
      </w:r>
      <w:r w:rsidRPr="00EA20AE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и низкого давления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20AE">
        <w:rPr>
          <w:rFonts w:ascii="Times New Roman" w:hAnsi="Times New Roman" w:cs="Times New Roman"/>
          <w:sz w:val="24"/>
          <w:szCs w:val="24"/>
        </w:rPr>
        <w:t xml:space="preserve"> соответствии с проектно-сметной документацией, раз</w:t>
      </w:r>
      <w:r>
        <w:rPr>
          <w:rFonts w:ascii="Times New Roman" w:hAnsi="Times New Roman" w:cs="Times New Roman"/>
          <w:sz w:val="24"/>
          <w:szCs w:val="24"/>
        </w:rPr>
        <w:t>работанной ОАО НФ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Гипрониигаз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EA2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 г</w:t>
      </w:r>
      <w:r w:rsidRPr="008242C1">
        <w:rPr>
          <w:rFonts w:ascii="Times New Roman" w:hAnsi="Times New Roman" w:cs="Times New Roman"/>
          <w:sz w:val="24"/>
          <w:szCs w:val="24"/>
        </w:rPr>
        <w:t>азифицирова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242C1">
        <w:rPr>
          <w:rFonts w:ascii="Times New Roman" w:hAnsi="Times New Roman" w:cs="Times New Roman"/>
          <w:sz w:val="24"/>
          <w:szCs w:val="24"/>
        </w:rPr>
        <w:t xml:space="preserve"> природным газом </w:t>
      </w:r>
      <w:r>
        <w:rPr>
          <w:rFonts w:ascii="Times New Roman" w:hAnsi="Times New Roman" w:cs="Times New Roman"/>
          <w:sz w:val="24"/>
          <w:szCs w:val="24"/>
        </w:rPr>
        <w:t xml:space="preserve"> 6819 </w:t>
      </w:r>
      <w:r w:rsidRPr="008242C1">
        <w:rPr>
          <w:rFonts w:ascii="Times New Roman" w:hAnsi="Times New Roman" w:cs="Times New Roman"/>
          <w:sz w:val="24"/>
          <w:szCs w:val="24"/>
        </w:rPr>
        <w:t>домовладений (квартир)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C3" w:rsidRPr="002672E1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2E1">
        <w:rPr>
          <w:rFonts w:ascii="Times New Roman" w:hAnsi="Times New Roman" w:cs="Times New Roman"/>
          <w:sz w:val="24"/>
          <w:szCs w:val="24"/>
        </w:rPr>
        <w:t xml:space="preserve">Темпы модернизации коммунальной инфраструктуры не позволяют </w:t>
      </w:r>
      <w:r>
        <w:rPr>
          <w:rFonts w:ascii="Times New Roman" w:hAnsi="Times New Roman" w:cs="Times New Roman"/>
          <w:sz w:val="24"/>
          <w:szCs w:val="24"/>
        </w:rPr>
        <w:t>в полной мере</w:t>
      </w:r>
      <w:r w:rsidRPr="002672E1">
        <w:rPr>
          <w:rFonts w:ascii="Times New Roman" w:hAnsi="Times New Roman" w:cs="Times New Roman"/>
          <w:sz w:val="24"/>
          <w:szCs w:val="24"/>
        </w:rPr>
        <w:t xml:space="preserve"> сохранить уровень износа коммунальных объектов. Динамика изменения данного показателя отрицательная.</w:t>
      </w:r>
    </w:p>
    <w:p w:rsidR="00E10DC3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2E1">
        <w:rPr>
          <w:rFonts w:ascii="Times New Roman" w:hAnsi="Times New Roman" w:cs="Times New Roman"/>
          <w:sz w:val="24"/>
          <w:szCs w:val="24"/>
        </w:rPr>
        <w:t xml:space="preserve"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экономической ситуации возможны только в рамках программно-целевого подхода за счет вложения в модернизацию коммунальной инфраструктуры </w:t>
      </w:r>
      <w:proofErr w:type="spellStart"/>
      <w:r w:rsidRPr="002672E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67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2E1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2672E1">
        <w:rPr>
          <w:rFonts w:ascii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C30667" w:rsidRDefault="00C30667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0DC3" w:rsidRPr="00BD0F02" w:rsidRDefault="004D37AD" w:rsidP="00E10DC3">
      <w:pPr>
        <w:pStyle w:val="ConsPlusTitle"/>
        <w:tabs>
          <w:tab w:val="left" w:pos="8315"/>
        </w:tabs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E10DC3" w:rsidRPr="00BD0F02">
        <w:rPr>
          <w:rFonts w:ascii="Times New Roman" w:hAnsi="Times New Roman" w:cs="Times New Roman"/>
          <w:b w:val="0"/>
          <w:sz w:val="24"/>
          <w:szCs w:val="24"/>
        </w:rPr>
        <w:t>.2. Цель и задачи муниципальной программы,</w:t>
      </w:r>
    </w:p>
    <w:p w:rsidR="00E10DC3" w:rsidRPr="00BD0F02" w:rsidRDefault="00E10DC3" w:rsidP="00E10DC3">
      <w:pPr>
        <w:pStyle w:val="ConsPlusTitle"/>
        <w:tabs>
          <w:tab w:val="left" w:pos="831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0F02">
        <w:rPr>
          <w:rFonts w:ascii="Times New Roman" w:hAnsi="Times New Roman" w:cs="Times New Roman"/>
          <w:b w:val="0"/>
          <w:sz w:val="24"/>
          <w:szCs w:val="24"/>
        </w:rPr>
        <w:t>показатели цели и задач муниципальной программы</w:t>
      </w:r>
    </w:p>
    <w:p w:rsidR="00E10DC3" w:rsidRDefault="00E10DC3" w:rsidP="00E10DC3">
      <w:pPr>
        <w:pStyle w:val="ConsPlusTitle"/>
        <w:tabs>
          <w:tab w:val="left" w:pos="8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0DC3" w:rsidRPr="008A0421" w:rsidRDefault="00E10DC3" w:rsidP="00E10DC3">
      <w:pPr>
        <w:widowControl w:val="0"/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2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D0FEB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E566F3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  <w:r w:rsidRPr="00DD0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FE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D0FE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21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E10DC3" w:rsidRPr="00386DA5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C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коммунальной инфраструктуры </w:t>
      </w:r>
      <w:proofErr w:type="spellStart"/>
      <w:r w:rsidRPr="005C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5C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DC3" w:rsidRPr="008A0421" w:rsidRDefault="00C00AA6" w:rsidP="00E10DC3">
      <w:pPr>
        <w:widowControl w:val="0"/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DC3" w:rsidRPr="005C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развития газоснабжения и газификации </w:t>
      </w:r>
      <w:proofErr w:type="spellStart"/>
      <w:r w:rsidR="00E10DC3" w:rsidRPr="005C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E10DC3" w:rsidRPr="005C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10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DC3" w:rsidRPr="008A0421" w:rsidRDefault="005413DB" w:rsidP="00E10DC3">
      <w:pPr>
        <w:widowControl w:val="0"/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649" w:history="1">
        <w:r w:rsidR="00E10DC3" w:rsidRPr="008A042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10DC3" w:rsidRPr="008A0421">
        <w:rPr>
          <w:rFonts w:ascii="Times New Roman" w:hAnsi="Times New Roman" w:cs="Times New Roman"/>
          <w:sz w:val="24"/>
          <w:szCs w:val="24"/>
        </w:rPr>
        <w:t xml:space="preserve"> показателей цели и задач муниципальной программы и сведения о порядке сбора информации по показателям и методике их рас</w:t>
      </w:r>
      <w:r w:rsidR="00E10DC3">
        <w:rPr>
          <w:rFonts w:ascii="Times New Roman" w:hAnsi="Times New Roman" w:cs="Times New Roman"/>
          <w:sz w:val="24"/>
          <w:szCs w:val="24"/>
        </w:rPr>
        <w:t>чета представлены в приложении №</w:t>
      </w:r>
      <w:r w:rsidR="00E10DC3" w:rsidRPr="008A0421"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C3" w:rsidRPr="003C7127" w:rsidRDefault="004D37AD" w:rsidP="00E10DC3">
      <w:pPr>
        <w:widowControl w:val="0"/>
        <w:tabs>
          <w:tab w:val="left" w:pos="83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0DC3"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Обоснование набора подпрограмм, основных мероприятий по программам</w:t>
      </w: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«Развитие коммунальной инфраструктуры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направлена на создание и модернизацию объектов жилищно-коммунального хозяйства, обеспечения увеличения стоимости основных фондов в сферах тепло-, водоснабжения и водоотведения, повышения надежности и эффективности функционирования коммунального комплекса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подпрограммы 1</w:t>
      </w: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мероприятие задачи 1 «Бюджетные инвестиции в целях модернизации коммунальной инфраструктуры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позволит выполнить: </w:t>
      </w:r>
    </w:p>
    <w:p w:rsidR="00E10DC3" w:rsidRPr="003C7127" w:rsidRDefault="00E10DC3" w:rsidP="0044350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 канализационных очистных сооружений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области.</w:t>
      </w:r>
      <w:r w:rsidRPr="003C7127">
        <w:t xml:space="preserve"> 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Изношенность канализационных очистных сооружений - 80% в г. Асино Томской области (эксплуатируются с 1972 года). За  49 лет  эксплуатации, капитальному ремонту не подвергались. Производительность и качество очистки на Очистных сооружениях снижены в 2,7 раза.;</w:t>
      </w: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тепловых сетей от газовых котельных до точек врезки в сеть теплоснабжения 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области. Позволит подключить газовые котельные до точек врезки в сеть теплоснабжения;</w:t>
      </w: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реконструкцию второй нитки водопровода от Орловского водозабора до разводящих сетей в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резервного трубопровода напорного кана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лизационного коллектора от КНС «Гора»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Очистных сооружений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строительство </w:t>
      </w:r>
      <w:proofErr w:type="spellStart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мусоросортивочного</w:t>
      </w:r>
      <w:proofErr w:type="spellEnd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в </w:t>
      </w:r>
      <w:proofErr w:type="spellStart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поспособствует минимизировать отправку отходов на полигон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использовать отходы.</w:t>
      </w:r>
    </w:p>
    <w:p w:rsidR="00E10DC3" w:rsidRPr="00540D94" w:rsidRDefault="00E10DC3" w:rsidP="00E10DC3">
      <w:pPr>
        <w:tabs>
          <w:tab w:val="left" w:pos="83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 мусоросортировочного комплекса планируется  с целью снижения негативного воздействия на окружающую среду, уменьшение объемов  отходов , поступающих на полигон ТБО </w:t>
      </w:r>
      <w:proofErr w:type="spellStart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захоронения, а также создания условий для развития рынка вторичных материальных ресурсов.</w:t>
      </w:r>
    </w:p>
    <w:p w:rsidR="00E10DC3" w:rsidRPr="00540D94" w:rsidRDefault="00E10DC3" w:rsidP="00E10DC3">
      <w:pPr>
        <w:tabs>
          <w:tab w:val="left" w:pos="83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образования поступающих отходов на мусоросортировочный комплекс являются МКД, ИЖД, административные здания, учреждения, конторы, предприятия торговли, предприятия транспортной инфр</w:t>
      </w:r>
      <w:r w:rsidR="001E76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аструктуры, дошкольные и учебны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заведения, культурн</w:t>
      </w:r>
      <w:proofErr w:type="gramStart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развлекательные , спортивные учреждения; предприятия общественного питания; предприятия службы сбыта; предприятия в сфере похоронных услуг; садоводческие и огороднические некоммерческие товарищества; предприятия иных отраслей промышленности.</w:t>
      </w:r>
    </w:p>
    <w:p w:rsidR="00E10DC3" w:rsidRPr="00540D94" w:rsidRDefault="00E10DC3" w:rsidP="00E10DC3">
      <w:pPr>
        <w:tabs>
          <w:tab w:val="left" w:pos="83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процесс  мусоросортировочного комплекса заключается в следующем:</w:t>
      </w:r>
    </w:p>
    <w:p w:rsidR="00E10DC3" w:rsidRPr="00540D94" w:rsidRDefault="00E10DC3" w:rsidP="00E10DC3">
      <w:pPr>
        <w:tabs>
          <w:tab w:val="left" w:pos="83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сборе отходов сортировки ТКО </w:t>
      </w:r>
      <w:r w:rsidRPr="00540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0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опасности;</w:t>
      </w:r>
    </w:p>
    <w:p w:rsidR="00E10DC3" w:rsidRPr="00540D94" w:rsidRDefault="00E10DC3" w:rsidP="00E10DC3">
      <w:pPr>
        <w:tabs>
          <w:tab w:val="left" w:pos="83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обработке отходов, которая заключается в сортировке ТКО:</w:t>
      </w:r>
    </w:p>
    <w:p w:rsidR="00E10DC3" w:rsidRPr="00540D94" w:rsidRDefault="00E10DC3" w:rsidP="00E10DC3">
      <w:pPr>
        <w:tabs>
          <w:tab w:val="left" w:pos="83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выделении утильной фракции (картон, бумага, стекло, пластик, цветной металл, черный металл);</w:t>
      </w:r>
    </w:p>
    <w:p w:rsidR="00E10DC3" w:rsidRPr="00540D94" w:rsidRDefault="00E10DC3" w:rsidP="00E10DC3">
      <w:pPr>
        <w:tabs>
          <w:tab w:val="left" w:pos="8315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и при необходимости накопления в течение суток отходов, подлежащих транспортировке на полигон ТБО </w:t>
      </w:r>
      <w:proofErr w:type="spellStart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0DC3" w:rsidRPr="00540D94" w:rsidRDefault="00E10DC3" w:rsidP="00E10DC3">
      <w:pPr>
        <w:tabs>
          <w:tab w:val="left" w:pos="83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Отсортированная утильная фракция вывозится на переработку в специализированные предприятия. Неотсортированная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ракция вывозится на полигон ТБО;</w:t>
      </w: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(расширение) объекта: Полигон для захоронения твердых бытовых отходов в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(ПСД). Срок эксплуатации полигона ТБО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истекает в 2022 году.</w:t>
      </w:r>
    </w:p>
    <w:p w:rsidR="00E10DC3" w:rsidRPr="006817BD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2 задачи 1 «Развитие коммунальной инфраструктуры </w:t>
      </w:r>
      <w:proofErr w:type="spellStart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направлено на строительство и содержание станций очистки питьевой в </w:t>
      </w:r>
      <w:proofErr w:type="spellStart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Асиновском</w:t>
      </w:r>
      <w:proofErr w:type="spellEnd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E10DC3" w:rsidRPr="006817BD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«Чистая вода» в 2020-2021 гг. проводится реконструкция водозабора и станции очистки питьевой воды в г. Асино, данные мероприятия начаты в 2015 году.</w:t>
      </w:r>
    </w:p>
    <w:p w:rsidR="00E10DC3" w:rsidRPr="006817BD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выполнен комплексный ремонт зала фильтров, построено здание водоподготовки.</w:t>
      </w:r>
    </w:p>
    <w:p w:rsidR="00E10DC3" w:rsidRPr="006817BD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будет выполнено: установка технологического оборудования, ремонт железобетонных и металлических площадок в здании водоподготовки, замена трубопроводов от здания водоподготовки до РЧВ и обратно, поставка дизельной электростанции, ремонт помещения и лаборатории с заменой аналитического оборудования, кондиционирование, вентиляция, телефонизация, автоматизация. В полном </w:t>
      </w:r>
      <w:proofErr w:type="gramStart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 завершится в 2021 году.</w:t>
      </w: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1111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</w:t>
      </w:r>
      <w:r w:rsidR="00C00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«Снижение количества аварий в системах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отопления, водоснабжения и водоотведения коммунального комплекса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позволит повысить надежность систем инженерной инфраструктуры коммунального хозяйства и качества коммунальных услуг.</w:t>
      </w: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C3" w:rsidRPr="003C7127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«Развитие газоснабжения и повышение уровня газификации</w:t>
      </w:r>
      <w:r w:rsidR="00443503" w:rsidRPr="00443503">
        <w:t xml:space="preserve"> </w:t>
      </w:r>
      <w:proofErr w:type="spellStart"/>
      <w:r w:rsidR="00443503" w:rsidRPr="00E566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443503" w:rsidRPr="00E5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03" w:rsidRPr="00E56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</w:t>
      </w:r>
      <w:r w:rsidRPr="00E5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направлена на газификацию и газоснабжение </w:t>
      </w:r>
      <w:proofErr w:type="spellStart"/>
      <w:r w:rsidRPr="00E566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E5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улучшение качества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населения, повышение </w:t>
      </w:r>
      <w:proofErr w:type="spell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экономики, снижение экологических издержек, в том числе потери энергии и тепла.  </w:t>
      </w: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1  «Обеспечение технической возможности подключения потребителей к сети газоснабжения. </w:t>
      </w:r>
      <w:r w:rsidR="0066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газораспределительных  газопроводов на территории </w:t>
      </w:r>
      <w:proofErr w:type="spellStart"/>
      <w:r w:rsidR="006616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66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</w:t>
      </w:r>
      <w:r w:rsidR="0034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выполняется:</w:t>
      </w:r>
    </w:p>
    <w:p w:rsidR="0034062B" w:rsidRDefault="0034062B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2015 завершено строительство 1, 2, 8, 9, 12 этапов высокого давления, 14 этапа низкого давления  общей протяженностью 34,5 км в г. Асино. Работы выполнены в полном объеме.</w:t>
      </w:r>
    </w:p>
    <w:p w:rsidR="0034062B" w:rsidRDefault="0034062B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2019 -2020 г. на территории г. Асино осуществлялось строительство 13, 18, 19, 22, 23, 24 этапов строительства газопровода высокого давления, общей протяженностью 20,6 км.  </w:t>
      </w:r>
    </w:p>
    <w:p w:rsidR="006616FF" w:rsidRDefault="0034062B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начато строительство 3 этапа газопроводов низкого давления, общая протяженность, которого составляет 41,129 км.</w:t>
      </w:r>
    </w:p>
    <w:p w:rsidR="00E10DC3" w:rsidRPr="006817BD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7BD">
        <w:rPr>
          <w:rFonts w:ascii="Times New Roman" w:eastAsia="Calibri" w:hAnsi="Times New Roman" w:cs="Times New Roman"/>
          <w:sz w:val="24"/>
          <w:szCs w:val="24"/>
        </w:rPr>
        <w:t>На сегодняшний день выполнено строительство 11-ти этапов  газопроводов высокого и 1 этапа низкого давления</w:t>
      </w:r>
    </w:p>
    <w:p w:rsidR="0034062B" w:rsidRDefault="0034062B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2B" w:rsidRDefault="0034062B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2 «Обеспечение технической возможности подключения потребителей к сети  газоснабжения. Строительство газораспределительных газопроводов на территории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выполняется:</w:t>
      </w:r>
    </w:p>
    <w:p w:rsidR="0034062B" w:rsidRDefault="0034062B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газоснабжения начата в 2015 году, всего на территории </w:t>
      </w:r>
      <w:proofErr w:type="spellStart"/>
      <w:r w:rsidRPr="003406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34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планируется построить 312,3 км газопроводов высокого и низкого давления.</w:t>
      </w:r>
    </w:p>
    <w:p w:rsidR="00E10DC3" w:rsidRPr="006817BD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начато строительство газопроводов высокого и н</w:t>
      </w:r>
      <w:r w:rsidR="00340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изкого давления в</w:t>
      </w: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</w:t>
      </w:r>
      <w:proofErr w:type="spellStart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Феоктистовка</w:t>
      </w:r>
      <w:proofErr w:type="spellEnd"/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протяженность которых составляет 7,411 км.</w:t>
      </w:r>
    </w:p>
    <w:p w:rsidR="00E10DC3" w:rsidRPr="006817BD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строительство распределительных газопроводов на территории населенных пунктов Томской области» планируется выполнить:</w:t>
      </w:r>
    </w:p>
    <w:p w:rsidR="00E10DC3" w:rsidRPr="006817BD" w:rsidRDefault="00E10DC3" w:rsidP="00E10DC3">
      <w:pPr>
        <w:numPr>
          <w:ilvl w:val="0"/>
          <w:numId w:val="2"/>
        </w:numPr>
        <w:tabs>
          <w:tab w:val="left" w:pos="8315"/>
        </w:tabs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газораспределительных сетей в г. Асино протяженностью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259,823 км; в с. Ново-Кусково протяженностью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21,424 км; в д. Старо-Кусково протяженностью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5,481 км; в д. Победа протяженностью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3,247 км; в с. Больше-Дорохово протяженностью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9,012 км; в д. Воронино-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протяженностью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5,933 км;</w:t>
      </w:r>
      <w:proofErr w:type="gram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д. 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Феоктистовка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протяженностью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 7,411 км;</w:t>
      </w:r>
    </w:p>
    <w:p w:rsidR="00E10DC3" w:rsidRPr="006817BD" w:rsidRDefault="00E10DC3" w:rsidP="00E10DC3">
      <w:pPr>
        <w:numPr>
          <w:ilvl w:val="0"/>
          <w:numId w:val="2"/>
        </w:numPr>
        <w:tabs>
          <w:tab w:val="left" w:pos="8315"/>
        </w:tabs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газоснабжение населенных пунктов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 том числе: 5800 домовладений в г. Асино; 71 домовладение д. Победа; 106 домовладений в д. 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Феоктистовка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191 домовладений </w:t>
      </w:r>
      <w:proofErr w:type="gram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 Больше-Дорохово; 60 домовладений в д. Воронино-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69 домовладений в д. Старо-Кусково; 411 домовладений в с. Ново-Кусково.</w:t>
      </w:r>
    </w:p>
    <w:p w:rsidR="00E10DC3" w:rsidRPr="006817BD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заключено концессионное  соглашение  в отношении муниципального имущества жизнеобеспечивающих систем муниципального образования «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Асиновское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 между субъектом Российской Федерации «Томская область», Администраций 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gram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Теплоинвест</w:t>
      </w:r>
      <w:proofErr w:type="spell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Срок действия Соглашения – до 2032 г.</w:t>
      </w:r>
    </w:p>
    <w:p w:rsidR="00E10DC3" w:rsidRPr="006817BD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планируется строительство следующих газовых котельных: </w:t>
      </w:r>
    </w:p>
    <w:p w:rsidR="00E10DC3" w:rsidRPr="006817BD" w:rsidRDefault="00E10DC3" w:rsidP="00E10DC3">
      <w:pPr>
        <w:tabs>
          <w:tab w:val="left" w:pos="83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«Дружба», «Гагарина», «П. Морозова», «ПУ-24», «Бассейн», «Нефтебаза», «Белочка», «Лесозавод», «ХДСУ», «ДРСУ», «АЦРБ», «ВЭС», «Центральная», «ПМК-16 База», АИТ «ДЮСШ № 2», АИТ «МОУ СОШ № 6», «ЦКР» </w:t>
      </w:r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8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– реконструкция.</w:t>
      </w:r>
    </w:p>
    <w:p w:rsidR="00E10DC3" w:rsidRDefault="00E10DC3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должны обеспечить создание</w:t>
      </w:r>
      <w:r w:rsidRPr="003C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повышения инвестиционной привлекательности коммунальной сферы, привлечения частных инвестиций в отрасль и появления эффективных эксплуатирующих предприятий.</w:t>
      </w:r>
    </w:p>
    <w:p w:rsidR="00663EA8" w:rsidRPr="003C7127" w:rsidRDefault="00663EA8" w:rsidP="00E10DC3">
      <w:pPr>
        <w:widowControl w:val="0"/>
        <w:tabs>
          <w:tab w:val="left" w:pos="8315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8" w:rsidRPr="006E685F" w:rsidRDefault="004D37AD" w:rsidP="00663E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663EA8" w:rsidRPr="006E685F">
        <w:rPr>
          <w:rFonts w:ascii="Times New Roman" w:hAnsi="Times New Roman" w:cs="Times New Roman"/>
          <w:b w:val="0"/>
          <w:sz w:val="24"/>
          <w:szCs w:val="24"/>
        </w:rPr>
        <w:t xml:space="preserve">.4. Управление и </w:t>
      </w:r>
      <w:proofErr w:type="gramStart"/>
      <w:r w:rsidR="00663EA8" w:rsidRPr="006E685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663EA8" w:rsidRPr="006E685F">
        <w:rPr>
          <w:rFonts w:ascii="Times New Roman" w:hAnsi="Times New Roman" w:cs="Times New Roman"/>
          <w:b w:val="0"/>
          <w:sz w:val="24"/>
          <w:szCs w:val="24"/>
        </w:rPr>
        <w:t xml:space="preserve"> реализацией</w:t>
      </w:r>
    </w:p>
    <w:p w:rsidR="00663EA8" w:rsidRPr="006E685F" w:rsidRDefault="00663EA8" w:rsidP="00663E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муниципальной программы, в том числе анализ</w:t>
      </w:r>
    </w:p>
    <w:p w:rsidR="00663EA8" w:rsidRPr="006E685F" w:rsidRDefault="00663EA8" w:rsidP="00663E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85F">
        <w:rPr>
          <w:rFonts w:ascii="Times New Roman" w:hAnsi="Times New Roman" w:cs="Times New Roman"/>
          <w:b w:val="0"/>
          <w:sz w:val="24"/>
          <w:szCs w:val="24"/>
        </w:rPr>
        <w:t>рисков реализации муниципальной программы</w:t>
      </w:r>
    </w:p>
    <w:p w:rsidR="00663EA8" w:rsidRDefault="00663EA8" w:rsidP="00663E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3EA8" w:rsidRDefault="00663EA8" w:rsidP="00663E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отделом ЖКХ, строительства и транспорта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который является ответственным исполнителем муниципальной программы, в течение всего периода реализации </w:t>
      </w:r>
      <w:r w:rsidRPr="007F02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путем мониторинга и анализа промежуточных результатов.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Соисполнитель </w:t>
      </w:r>
      <w:r w:rsidRPr="007F02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программы, участники </w:t>
      </w:r>
      <w:r w:rsidRPr="007F02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и участники мероприятий (по согласованию) представляют ответственному исполнителю отчеты о реализации </w:t>
      </w:r>
      <w:r w:rsidRPr="007F02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 и об использовании финансовых ресурсов в установленном порядке. Ответственный исполнитель представляет отчет о реализации</w:t>
      </w:r>
      <w:r w:rsidRPr="007F02BE">
        <w:t xml:space="preserve"> </w:t>
      </w:r>
      <w:r w:rsidRPr="007F02B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в отдел социально-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установленном порядке.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модернизации объектов коммунальной инфраструктуры реализуются за счет бюджетных ассигнований на осуществление капитальных вложений в объекты муниципальной собственности в объеме, утвержденном Законом Томской области об областном бюджете на соответствующий год.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мероприятий </w:t>
      </w:r>
      <w:r w:rsidRPr="007F02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предусматривается предоставление из областного бюджета субсидий бюджетам муниципальных образований Томской области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местных бюджетов.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 на получение субсидий из областного бюджета обладают муниципальные районы, городские округа Томской области, проекты по строительству (реконструкции) объектов муниципальной собственности которых отобраны в установленном порядке для их реализации в рамках государственной программы на очередной финансовый год.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 предоставления и расходования субсидий из областного бюджета на реализацию мероприятий по строительству и реконструкции, порядок расчета размера субсидий определены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 областного бюджета бюджетам муниципальных образований Томской области на осуществление капитальных вложений в объекты муниципальной собственности в целях модернизации коммунальной инфраструктуры Томской области согласно приложению 1 к государственной программе</w:t>
      </w:r>
      <w:r w:rsidRPr="007F02BE">
        <w:t xml:space="preserve"> </w:t>
      </w:r>
      <w:r w:rsidR="008456D6">
        <w:rPr>
          <w:rFonts w:ascii="Times New Roman" w:hAnsi="Times New Roman" w:cs="Times New Roman"/>
          <w:sz w:val="24"/>
          <w:szCs w:val="24"/>
        </w:rPr>
        <w:t>«</w:t>
      </w:r>
      <w:r w:rsidRPr="007F02BE">
        <w:rPr>
          <w:rFonts w:ascii="Times New Roman" w:hAnsi="Times New Roman" w:cs="Times New Roman"/>
          <w:sz w:val="24"/>
          <w:szCs w:val="24"/>
        </w:rPr>
        <w:t>Развитие коммунальной и</w:t>
      </w:r>
      <w:r w:rsidR="008456D6">
        <w:rPr>
          <w:rFonts w:ascii="Times New Roman" w:hAnsi="Times New Roman" w:cs="Times New Roman"/>
          <w:sz w:val="24"/>
          <w:szCs w:val="24"/>
        </w:rPr>
        <w:t>нфраструктуры в Томской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Условия предоставления и расходования из областного бюджета субсидий бюджетам муниципальных образований Томской области на реализацию мероприятий подпрограммы </w:t>
      </w:r>
      <w:r w:rsidR="004D37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и модернизация коммунальной инфраструктуры Томской об</w:t>
      </w:r>
      <w:r w:rsidR="004D37AD">
        <w:rPr>
          <w:rFonts w:ascii="Times New Roman" w:hAnsi="Times New Roman" w:cs="Times New Roman"/>
          <w:sz w:val="24"/>
          <w:szCs w:val="24"/>
        </w:rPr>
        <w:t>ласти»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="004D37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коммунальной инфраструктуры в Томской области</w:t>
      </w:r>
      <w:r w:rsidR="004D37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определены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из областного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согласно приложению 2 к государственной программе</w:t>
      </w:r>
      <w:r w:rsidRPr="007F02BE">
        <w:t xml:space="preserve"> </w:t>
      </w:r>
      <w:r w:rsidR="004D37AD">
        <w:rPr>
          <w:rFonts w:ascii="Times New Roman" w:hAnsi="Times New Roman" w:cs="Times New Roman"/>
          <w:sz w:val="24"/>
          <w:szCs w:val="24"/>
        </w:rPr>
        <w:t>«</w:t>
      </w:r>
      <w:r w:rsidRPr="007F02BE">
        <w:rPr>
          <w:rFonts w:ascii="Times New Roman" w:hAnsi="Times New Roman" w:cs="Times New Roman"/>
          <w:sz w:val="24"/>
          <w:szCs w:val="24"/>
        </w:rPr>
        <w:t>Развитие коммунальной и</w:t>
      </w:r>
      <w:r w:rsidR="004D37AD">
        <w:rPr>
          <w:rFonts w:ascii="Times New Roman" w:hAnsi="Times New Roman" w:cs="Times New Roman"/>
          <w:sz w:val="24"/>
          <w:szCs w:val="24"/>
        </w:rPr>
        <w:t>нфраструктуры в Томской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мероприятий в сфере развития газоснабжения, повышения уровня газификации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является отдел ЖКХ, строительства и транспорта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риски реализации муниципальной программы: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-изменение регионального законодательства в части финансирования программ;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темпов роста цен на энергоносители, в том числе вследствие либерализации цен на электроэнергию и газ;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-природные и техногенные катастрофы.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Pr="007F02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могут повлиять опережающие темпы инфляции, что приведет к повышению стоимости строительно-монтажных работ, а в результате к невозможности реализации мероприятий в рамках ресурсного обеспечения, предусмотренного </w:t>
      </w:r>
      <w:r w:rsidRPr="007F02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proofErr w:type="gramEnd"/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средствах для реализации мероприятий по энергосбережению значительно превышает возможности местного бюджета. Таким образом, необходимо учитывать комплексный подход и системно подходить к решению финансово-экономических вопросов. Эффективное решение проблем энергосбережения невозможно в рамках текущего бюджетного финансирования, требуется привлечение дополнительных бюджетных средств и внебюджетных источников.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 является одним из механизмов получения дополнительного финансирования для реализации мероприятий,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риски реализации </w:t>
      </w:r>
      <w:r w:rsidRPr="005E124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программы: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-высокая энергоемкость валового регионального продукта Томской области;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экономических и организационных условий для эффективного использования энергетических ресурсов Томской области;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несвоевременное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в полном объеме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федеральных, областных и внебюджетных источников.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</w:t>
      </w:r>
      <w:r w:rsidRPr="005E124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программой.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663EA8" w:rsidRDefault="00663EA8" w:rsidP="00663EA8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-регулярное взаимодействие с федеральными и региональными органами исполнительной власти;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-заключение соглашений с органами местного самоуправления муниципальных образований Томской области и строгий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сторонами взятых обязательств;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внебюджетных ресурсов;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3B7A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и совершенствование механизма текущего управления реализацией </w:t>
      </w:r>
      <w:r w:rsidRPr="003B7A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663EA8" w:rsidRDefault="00663EA8" w:rsidP="006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своевременная корректировка мероприятий </w:t>
      </w:r>
      <w:r w:rsidRPr="003B7A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165973" w:rsidRDefault="00165973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5EA4" w:rsidRDefault="00445EA4" w:rsidP="00DD0FE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45EA4" w:rsidSect="00165973">
          <w:pgSz w:w="11907" w:h="16839" w:code="9"/>
          <w:pgMar w:top="794" w:right="454" w:bottom="1134" w:left="992" w:header="720" w:footer="720" w:gutter="0"/>
          <w:cols w:space="720"/>
          <w:noEndnote/>
          <w:docGrid w:linePitch="299"/>
        </w:sectPr>
      </w:pPr>
    </w:p>
    <w:p w:rsidR="00474514" w:rsidRDefault="00474514" w:rsidP="004745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0644">
        <w:rPr>
          <w:rFonts w:ascii="Times New Roman" w:hAnsi="Times New Roman" w:cs="Times New Roman"/>
          <w:sz w:val="24"/>
          <w:szCs w:val="24"/>
        </w:rPr>
        <w:t>1</w:t>
      </w:r>
    </w:p>
    <w:p w:rsidR="00474514" w:rsidRPr="005E1EC3" w:rsidRDefault="00474514" w:rsidP="004745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Перечень</w:t>
      </w:r>
    </w:p>
    <w:p w:rsidR="00474514" w:rsidRPr="005E1EC3" w:rsidRDefault="00474514" w:rsidP="004745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EC3">
        <w:rPr>
          <w:rFonts w:ascii="Times New Roman" w:hAnsi="Times New Roman" w:cs="Times New Roman"/>
          <w:sz w:val="24"/>
          <w:szCs w:val="24"/>
        </w:rPr>
        <w:t>показателей цели и задач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C3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474514" w:rsidRDefault="00474514" w:rsidP="00474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1417"/>
        <w:gridCol w:w="1560"/>
        <w:gridCol w:w="1701"/>
        <w:gridCol w:w="2835"/>
        <w:gridCol w:w="1842"/>
        <w:gridCol w:w="2127"/>
      </w:tblGrid>
      <w:tr w:rsidR="00474514" w:rsidRPr="000C3AE7" w:rsidTr="008D2AB8">
        <w:tc>
          <w:tcPr>
            <w:tcW w:w="510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8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474514" w:rsidRPr="00C459EE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  <w:hyperlink w:anchor="P746" w:history="1">
              <w:r w:rsidRPr="00C459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Align w:val="center"/>
          </w:tcPr>
          <w:p w:rsidR="00474514" w:rsidRPr="00C459EE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  <w:hyperlink w:anchor="P747" w:history="1">
              <w:r w:rsidRPr="00C459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835" w:type="dxa"/>
            <w:vAlign w:val="center"/>
          </w:tcPr>
          <w:p w:rsidR="00474514" w:rsidRPr="00C459EE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  <w:hyperlink w:anchor="P748" w:history="1">
              <w:r w:rsidRPr="00C459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842" w:type="dxa"/>
            <w:vAlign w:val="center"/>
          </w:tcPr>
          <w:p w:rsidR="00474514" w:rsidRPr="00C459EE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  <w:hyperlink w:anchor="P749" w:history="1">
              <w:r w:rsidRPr="00C459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127" w:type="dxa"/>
            <w:vAlign w:val="center"/>
          </w:tcPr>
          <w:p w:rsidR="00474514" w:rsidRPr="00C459EE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hyperlink w:anchor="P750" w:history="1">
              <w:r w:rsidRPr="00C459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  <w:proofErr w:type="gramEnd"/>
          </w:p>
        </w:tc>
      </w:tr>
      <w:tr w:rsidR="00474514" w:rsidRPr="000C3AE7" w:rsidTr="008D2AB8">
        <w:tc>
          <w:tcPr>
            <w:tcW w:w="510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4514" w:rsidRPr="000C3AE7" w:rsidTr="008D2AB8">
        <w:tc>
          <w:tcPr>
            <w:tcW w:w="15230" w:type="dxa"/>
            <w:gridSpan w:val="8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</w:t>
            </w:r>
          </w:p>
        </w:tc>
      </w:tr>
      <w:tr w:rsidR="00474514" w:rsidRPr="000C3AE7" w:rsidTr="008D2AB8">
        <w:tc>
          <w:tcPr>
            <w:tcW w:w="510" w:type="dxa"/>
          </w:tcPr>
          <w:p w:rsidR="00474514" w:rsidRPr="000C3AE7" w:rsidRDefault="00A563F5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</w:tcPr>
          <w:p w:rsidR="00474514" w:rsidRPr="004622D4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 </w:t>
            </w:r>
            <w:r w:rsidRPr="0090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стоимости основных фондов систем теплоснабжения, водоснабжения и водоотведения к базовому периоду</w:t>
            </w:r>
          </w:p>
        </w:tc>
        <w:tc>
          <w:tcPr>
            <w:tcW w:w="1417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74514" w:rsidRPr="008A0421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663E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  <w:tc>
          <w:tcPr>
            <w:tcW w:w="2835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среднегодовой балансовой стоимости источников теплоснабжения, водопроводных и канализационных сетей отчетного года/ к </w:t>
            </w: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балансовой стоимости источников теплоснабжения, водопроводных и канализационных 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842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отчетность </w:t>
            </w:r>
          </w:p>
        </w:tc>
        <w:tc>
          <w:tcPr>
            <w:tcW w:w="2127" w:type="dxa"/>
          </w:tcPr>
          <w:p w:rsidR="00474514" w:rsidRPr="003E71B8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3E71B8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3E7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74514" w:rsidRPr="000C3AE7" w:rsidTr="008D2AB8">
        <w:trPr>
          <w:trHeight w:val="200"/>
        </w:trPr>
        <w:tc>
          <w:tcPr>
            <w:tcW w:w="510" w:type="dxa"/>
          </w:tcPr>
          <w:p w:rsidR="00474514" w:rsidRPr="000C3AE7" w:rsidRDefault="00A563F5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8" w:type="dxa"/>
          </w:tcPr>
          <w:p w:rsidR="00474514" w:rsidRPr="004622D4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 </w:t>
            </w:r>
            <w:r w:rsidRPr="0090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в системах теплоснабжения, водоснабжения, водоотведения и очистки сточных вод</w:t>
            </w:r>
          </w:p>
        </w:tc>
        <w:tc>
          <w:tcPr>
            <w:tcW w:w="1417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74514" w:rsidRPr="008A0421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663E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  <w:tc>
          <w:tcPr>
            <w:tcW w:w="2835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фактического количества аварий отчетного года / к </w:t>
            </w:r>
            <w:r w:rsidRPr="00E5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5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74514" w:rsidRPr="000C3AE7" w:rsidRDefault="00474514" w:rsidP="008D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r w:rsidR="008D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2127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74514" w:rsidRPr="000C3AE7" w:rsidTr="008D2AB8">
        <w:trPr>
          <w:trHeight w:val="75"/>
        </w:trPr>
        <w:tc>
          <w:tcPr>
            <w:tcW w:w="510" w:type="dxa"/>
          </w:tcPr>
          <w:p w:rsidR="00474514" w:rsidRPr="000C3AE7" w:rsidRDefault="00A563F5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8" w:type="dxa"/>
          </w:tcPr>
          <w:p w:rsidR="00474514" w:rsidRPr="00901DA1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3. </w:t>
            </w:r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газификации природным газом жилищного фонда </w:t>
            </w:r>
            <w:proofErr w:type="spellStart"/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подлеж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ащему</w:t>
            </w:r>
            <w:r w:rsidRPr="005C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газификации</w:t>
            </w:r>
          </w:p>
        </w:tc>
        <w:tc>
          <w:tcPr>
            <w:tcW w:w="1417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74514" w:rsidRPr="008A0421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663E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  <w:tc>
          <w:tcPr>
            <w:tcW w:w="2835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данных паспортов газового хозяйства газораспределительных организаций</w:t>
            </w:r>
          </w:p>
        </w:tc>
        <w:tc>
          <w:tcPr>
            <w:tcW w:w="1842" w:type="dxa"/>
          </w:tcPr>
          <w:p w:rsidR="00474514" w:rsidRPr="000C3AE7" w:rsidRDefault="00474514" w:rsidP="008D2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r w:rsidR="008D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2127" w:type="dxa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74514" w:rsidRPr="000C3AE7" w:rsidTr="008D2AB8">
        <w:tc>
          <w:tcPr>
            <w:tcW w:w="15230" w:type="dxa"/>
            <w:gridSpan w:val="8"/>
          </w:tcPr>
          <w:p w:rsidR="00474514" w:rsidRPr="000C3AE7" w:rsidRDefault="00474514" w:rsidP="00C77F44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инфраструктуры </w:t>
            </w:r>
            <w:proofErr w:type="spellStart"/>
            <w:r w:rsidRPr="00C6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6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74514" w:rsidRPr="000C3AE7" w:rsidTr="008D2AB8">
        <w:tc>
          <w:tcPr>
            <w:tcW w:w="510" w:type="dxa"/>
          </w:tcPr>
          <w:p w:rsidR="00474514" w:rsidRPr="000C3AE7" w:rsidRDefault="00A563F5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всего жилищного фонда по </w:t>
            </w:r>
            <w:proofErr w:type="spellStart"/>
            <w:r w:rsidRPr="00EC7D35">
              <w:rPr>
                <w:rFonts w:ascii="Times New Roman" w:hAnsi="Times New Roman" w:cs="Times New Roman"/>
                <w:sz w:val="24"/>
                <w:szCs w:val="24"/>
              </w:rPr>
              <w:t>Асиновскому</w:t>
            </w:r>
            <w:proofErr w:type="spellEnd"/>
            <w:r w:rsidRPr="00EC7D35">
              <w:rPr>
                <w:rFonts w:ascii="Times New Roman" w:hAnsi="Times New Roman" w:cs="Times New Roman"/>
                <w:sz w:val="24"/>
                <w:szCs w:val="24"/>
              </w:rPr>
              <w:t xml:space="preserve"> району отоплением</w:t>
            </w:r>
          </w:p>
        </w:tc>
        <w:tc>
          <w:tcPr>
            <w:tcW w:w="1417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835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оборудованная централизованным отоплением / общая площадь жилых помещений  * 100%</w:t>
            </w:r>
          </w:p>
        </w:tc>
        <w:tc>
          <w:tcPr>
            <w:tcW w:w="1842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7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74514" w:rsidRPr="000C3AE7" w:rsidTr="008D2AB8">
        <w:trPr>
          <w:trHeight w:val="1791"/>
        </w:trPr>
        <w:tc>
          <w:tcPr>
            <w:tcW w:w="510" w:type="dxa"/>
          </w:tcPr>
          <w:p w:rsidR="00474514" w:rsidRPr="000C3AE7" w:rsidRDefault="00A563F5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8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всего жилищного фонда по </w:t>
            </w:r>
            <w:proofErr w:type="spellStart"/>
            <w:r w:rsidRPr="00EC7D35">
              <w:rPr>
                <w:rFonts w:ascii="Times New Roman" w:hAnsi="Times New Roman" w:cs="Times New Roman"/>
                <w:sz w:val="24"/>
                <w:szCs w:val="24"/>
              </w:rPr>
              <w:t>Асиновскому</w:t>
            </w:r>
            <w:proofErr w:type="spellEnd"/>
            <w:r w:rsidRPr="00EC7D35">
              <w:rPr>
                <w:rFonts w:ascii="Times New Roman" w:hAnsi="Times New Roman" w:cs="Times New Roman"/>
                <w:sz w:val="24"/>
                <w:szCs w:val="24"/>
              </w:rPr>
              <w:t xml:space="preserve"> району водопроводом</w:t>
            </w:r>
          </w:p>
        </w:tc>
        <w:tc>
          <w:tcPr>
            <w:tcW w:w="1417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63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835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оборудованная централизованным водопроводом  / общая площадь жилых помещений *100%</w:t>
            </w:r>
          </w:p>
        </w:tc>
        <w:tc>
          <w:tcPr>
            <w:tcW w:w="1842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7" w:type="dxa"/>
          </w:tcPr>
          <w:p w:rsidR="00474514" w:rsidRPr="00EC7D35" w:rsidRDefault="00474514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D2AB8" w:rsidRPr="000C3AE7" w:rsidTr="008D2AB8">
        <w:trPr>
          <w:trHeight w:val="1088"/>
        </w:trPr>
        <w:tc>
          <w:tcPr>
            <w:tcW w:w="510" w:type="dxa"/>
          </w:tcPr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2AB8" w:rsidRPr="000C3AE7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D2AB8" w:rsidRPr="005F62B3" w:rsidRDefault="008D2AB8" w:rsidP="0019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ЖКХ  п</w:t>
            </w:r>
            <w:r w:rsidR="00194102">
              <w:rPr>
                <w:rFonts w:ascii="Times New Roman" w:hAnsi="Times New Roman" w:cs="Times New Roman"/>
                <w:sz w:val="24"/>
                <w:szCs w:val="24"/>
              </w:rPr>
              <w:t>остроенных/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реконструированных по состоянию на 1 января очередного года</w:t>
            </w:r>
          </w:p>
        </w:tc>
        <w:tc>
          <w:tcPr>
            <w:tcW w:w="1417" w:type="dxa"/>
            <w:vAlign w:val="center"/>
          </w:tcPr>
          <w:p w:rsidR="008D2AB8" w:rsidRPr="00C77F44" w:rsidRDefault="008D2AB8" w:rsidP="004D3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vAlign w:val="center"/>
          </w:tcPr>
          <w:p w:rsidR="008D2AB8" w:rsidRPr="00C77F44" w:rsidRDefault="008D2AB8" w:rsidP="004D3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8D2AB8" w:rsidRPr="00C77F44" w:rsidRDefault="008D2AB8" w:rsidP="004D3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835" w:type="dxa"/>
            <w:vAlign w:val="center"/>
          </w:tcPr>
          <w:p w:rsidR="008D2AB8" w:rsidRPr="00C77F44" w:rsidRDefault="00194102" w:rsidP="004D3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построенных/ реконструированных объектов ЖКХ за отчетный период с нарастающим итогом</w:t>
            </w:r>
          </w:p>
        </w:tc>
        <w:tc>
          <w:tcPr>
            <w:tcW w:w="1842" w:type="dxa"/>
            <w:vAlign w:val="center"/>
          </w:tcPr>
          <w:p w:rsidR="008D2AB8" w:rsidRPr="00C77F44" w:rsidRDefault="00194102" w:rsidP="004D37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0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127" w:type="dxa"/>
            <w:vAlign w:val="center"/>
          </w:tcPr>
          <w:p w:rsidR="008D2AB8" w:rsidRPr="00C77F44" w:rsidRDefault="00194102" w:rsidP="00194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02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194102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1941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2AB8" w:rsidRPr="000C3AE7" w:rsidTr="008D2AB8">
        <w:trPr>
          <w:trHeight w:val="2127"/>
        </w:trPr>
        <w:tc>
          <w:tcPr>
            <w:tcW w:w="510" w:type="dxa"/>
          </w:tcPr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</w:t>
            </w:r>
          </w:p>
        </w:tc>
        <w:tc>
          <w:tcPr>
            <w:tcW w:w="1417" w:type="dxa"/>
          </w:tcPr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835" w:type="dxa"/>
          </w:tcPr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фактического количества аварий отчетного года / к показателю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</w:tcPr>
          <w:p w:rsidR="008D2AB8" w:rsidRDefault="008D2AB8" w:rsidP="008D2A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127" w:type="dxa"/>
          </w:tcPr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D2AB8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B8" w:rsidRPr="000C3AE7" w:rsidTr="008D2AB8">
        <w:tc>
          <w:tcPr>
            <w:tcW w:w="15230" w:type="dxa"/>
            <w:gridSpan w:val="8"/>
          </w:tcPr>
          <w:p w:rsidR="008D2AB8" w:rsidRPr="00EC7D35" w:rsidRDefault="008D2AB8" w:rsidP="00BB7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«</w:t>
            </w:r>
            <w:r w:rsidRPr="00E6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развития газоснабжения и газификации </w:t>
            </w:r>
            <w:proofErr w:type="spellStart"/>
            <w:r w:rsidRPr="00E6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E6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2AB8" w:rsidRPr="000C3AE7" w:rsidTr="008D2AB8">
        <w:trPr>
          <w:trHeight w:val="2009"/>
        </w:trPr>
        <w:tc>
          <w:tcPr>
            <w:tcW w:w="510" w:type="dxa"/>
          </w:tcPr>
          <w:p w:rsidR="008D2AB8" w:rsidRPr="000C3AE7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dxa"/>
          </w:tcPr>
          <w:p w:rsidR="008D2AB8" w:rsidRPr="00EC7D35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реализации природного газа потребителям </w:t>
            </w:r>
            <w:proofErr w:type="spellStart"/>
            <w:r w:rsidRPr="00C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1417" w:type="dxa"/>
          </w:tcPr>
          <w:p w:rsidR="008D2AB8" w:rsidRPr="00EC7D35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D2AB8" w:rsidRPr="00EC7D35" w:rsidRDefault="008D2AB8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8D2AB8" w:rsidRPr="00EC7D35" w:rsidRDefault="008D2AB8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835" w:type="dxa"/>
          </w:tcPr>
          <w:p w:rsidR="008D2AB8" w:rsidRPr="00EC7D35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данных у газотранспортных организаций, поставщиков природного газа</w:t>
            </w:r>
          </w:p>
        </w:tc>
        <w:tc>
          <w:tcPr>
            <w:tcW w:w="1842" w:type="dxa"/>
          </w:tcPr>
          <w:p w:rsidR="008D2AB8" w:rsidRPr="000C3AE7" w:rsidRDefault="008D2AB8" w:rsidP="008D2A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127" w:type="dxa"/>
          </w:tcPr>
          <w:p w:rsidR="008D2AB8" w:rsidRPr="000C3AE7" w:rsidRDefault="008D2AB8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8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474514" w:rsidRPr="00D36E06" w:rsidRDefault="00474514" w:rsidP="00474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4514" w:rsidRPr="00D36E06" w:rsidSect="00EB35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74D8" w:rsidRDefault="006B74D8" w:rsidP="00445E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E55" w:rsidRDefault="00462E55" w:rsidP="00776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0644">
        <w:rPr>
          <w:rFonts w:ascii="Times New Roman" w:hAnsi="Times New Roman" w:cs="Times New Roman"/>
          <w:sz w:val="24"/>
          <w:szCs w:val="24"/>
        </w:rPr>
        <w:t>2</w:t>
      </w:r>
    </w:p>
    <w:p w:rsidR="00462E55" w:rsidRPr="0030367F" w:rsidRDefault="00462E55" w:rsidP="006A18B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0367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462E55" w:rsidRPr="00CE47E0" w:rsidRDefault="00462E55" w:rsidP="00462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462E55" w:rsidRPr="00CE47E0" w:rsidRDefault="00462E55" w:rsidP="00462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74"/>
        <w:gridCol w:w="1774"/>
        <w:gridCol w:w="1839"/>
        <w:gridCol w:w="1361"/>
        <w:gridCol w:w="1361"/>
        <w:gridCol w:w="145"/>
        <w:gridCol w:w="1669"/>
        <w:gridCol w:w="32"/>
        <w:gridCol w:w="1810"/>
        <w:gridCol w:w="2348"/>
      </w:tblGrid>
      <w:tr w:rsidR="00462E55" w:rsidRPr="0030367F" w:rsidTr="007F02BE">
        <w:tc>
          <w:tcPr>
            <w:tcW w:w="771" w:type="dxa"/>
            <w:vMerge w:val="restart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vMerge w:val="restart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74" w:type="dxa"/>
            <w:vMerge w:val="restart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39" w:type="dxa"/>
            <w:vMerge w:val="restart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6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348" w:type="dxa"/>
            <w:vMerge w:val="restart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 (прогноз))</w:t>
            </w:r>
          </w:p>
        </w:tc>
        <w:tc>
          <w:tcPr>
            <w:tcW w:w="1506" w:type="dxa"/>
            <w:gridSpan w:val="2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 (прогноз))</w:t>
            </w:r>
          </w:p>
        </w:tc>
        <w:tc>
          <w:tcPr>
            <w:tcW w:w="1701" w:type="dxa"/>
            <w:gridSpan w:val="2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 (прогноз))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vAlign w:val="center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2E55" w:rsidRPr="0030367F" w:rsidTr="007F02BE">
        <w:tc>
          <w:tcPr>
            <w:tcW w:w="77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3" w:type="dxa"/>
            <w:gridSpan w:val="10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</w:t>
            </w:r>
            <w:proofErr w:type="spellStart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550"/>
        </w:trPr>
        <w:tc>
          <w:tcPr>
            <w:tcW w:w="771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t xml:space="preserve"> «</w:t>
            </w: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 инфраструктуры </w:t>
            </w:r>
            <w:proofErr w:type="spellStart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1083353,53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767695,3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191704,92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151243,65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123953,3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27290,37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484045,18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400544,6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83500,54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443864,7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367150,7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76714,01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421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394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E75B17">
        <w:trPr>
          <w:trHeight w:val="517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3" w:type="dxa"/>
            <w:gridSpan w:val="10"/>
          </w:tcPr>
          <w:p w:rsidR="00462E55" w:rsidRPr="0030367F" w:rsidRDefault="00462E55" w:rsidP="006A1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A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развития газоснабжения и газификации </w:t>
            </w:r>
            <w:proofErr w:type="spellStart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7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2E55" w:rsidRPr="0030367F" w:rsidTr="007F02BE">
        <w:tc>
          <w:tcPr>
            <w:tcW w:w="771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4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газоснабжения и повышение уровня газификации Томской области»</w:t>
            </w: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409279,5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150581,6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4092,7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238411,9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236027,9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100960,1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99950,5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1009,6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69907,5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69208,4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699,1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461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285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429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1492633,03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918276,9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195797,62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 w:val="restart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389655,55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359981,2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29674,37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585005,28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500495,1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84510,14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513772,2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436359,1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77413,11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380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367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55" w:rsidRPr="0030367F" w:rsidTr="007F02BE">
        <w:trPr>
          <w:trHeight w:val="326"/>
        </w:trPr>
        <w:tc>
          <w:tcPr>
            <w:tcW w:w="771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462E55" w:rsidRPr="0030367F" w:rsidRDefault="00462E55" w:rsidP="007F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39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8" w:type="dxa"/>
            <w:vMerge/>
          </w:tcPr>
          <w:p w:rsidR="00462E55" w:rsidRPr="0030367F" w:rsidRDefault="00462E55" w:rsidP="007F0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E55" w:rsidRDefault="00462E55" w:rsidP="00462E55">
      <w:pPr>
        <w:tabs>
          <w:tab w:val="left" w:pos="1580"/>
        </w:tabs>
        <w:rPr>
          <w:rFonts w:ascii="Times New Roman" w:hAnsi="Times New Roman" w:cs="Times New Roman"/>
          <w:sz w:val="18"/>
          <w:szCs w:val="18"/>
        </w:rPr>
      </w:pPr>
    </w:p>
    <w:p w:rsidR="00BF74C1" w:rsidRPr="00D52B80" w:rsidRDefault="00BF74C1" w:rsidP="00BF74C1">
      <w:pPr>
        <w:tabs>
          <w:tab w:val="left" w:pos="97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2B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0644">
        <w:rPr>
          <w:rFonts w:ascii="Times New Roman" w:hAnsi="Times New Roman" w:cs="Times New Roman"/>
          <w:sz w:val="24"/>
          <w:szCs w:val="24"/>
        </w:rPr>
        <w:t>3</w:t>
      </w:r>
    </w:p>
    <w:p w:rsidR="00BF74C1" w:rsidRPr="005E1EC3" w:rsidRDefault="00BF74C1" w:rsidP="00BF74C1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</w:p>
    <w:p w:rsidR="00BF74C1" w:rsidRPr="00D906FF" w:rsidRDefault="00BF74C1" w:rsidP="00BF7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6FF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Ресурсное обеспечение реализации муниципальной программы за счет средств местного бюджета и целевых</w:t>
      </w:r>
    </w:p>
    <w:p w:rsidR="00BF74C1" w:rsidRPr="00D906FF" w:rsidRDefault="00BF74C1" w:rsidP="00BF7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6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межбюджетных трансфертов из </w:t>
      </w:r>
      <w:proofErr w:type="gramStart"/>
      <w:r w:rsidRPr="00D906FF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</w:t>
      </w:r>
      <w:proofErr w:type="gramEnd"/>
      <w:r w:rsidRPr="00D906FF">
        <w:rPr>
          <w:rFonts w:ascii="Times New Roman" w:eastAsia="Times New Roman" w:hAnsi="Times New Roman" w:cs="Times New Roman"/>
          <w:sz w:val="23"/>
          <w:szCs w:val="23"/>
          <w:lang w:eastAsia="ru-RU"/>
        </w:rPr>
        <w:t>/областного</w:t>
      </w:r>
    </w:p>
    <w:p w:rsidR="00BF74C1" w:rsidRPr="00D906FF" w:rsidRDefault="00BF74C1" w:rsidP="00BF7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6FF">
        <w:rPr>
          <w:rFonts w:ascii="Times New Roman" w:eastAsia="Times New Roman" w:hAnsi="Times New Roman" w:cs="Times New Roman"/>
          <w:sz w:val="23"/>
          <w:szCs w:val="23"/>
          <w:lang w:eastAsia="ru-RU"/>
        </w:rPr>
        <w:t>бюджета по главным распорядителям средств</w:t>
      </w:r>
    </w:p>
    <w:p w:rsidR="00BF74C1" w:rsidRPr="00D906FF" w:rsidRDefault="00BF74C1" w:rsidP="00BF74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"/>
        <w:gridCol w:w="3466"/>
        <w:gridCol w:w="2126"/>
        <w:gridCol w:w="78"/>
        <w:gridCol w:w="2473"/>
        <w:gridCol w:w="1985"/>
        <w:gridCol w:w="1843"/>
        <w:gridCol w:w="2063"/>
      </w:tblGrid>
      <w:tr w:rsidR="00BF74C1" w:rsidRPr="00D906FF" w:rsidTr="00C77F44">
        <w:tc>
          <w:tcPr>
            <w:tcW w:w="629" w:type="dxa"/>
            <w:gridSpan w:val="2"/>
            <w:vMerge w:val="restart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proofErr w:type="gram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466" w:type="dxa"/>
            <w:vMerge w:val="restart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реализации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финансирования за счет средств местного бюджета, в том числе за счет межбюджетных трансфертов из федерального/областного бюджета</w:t>
            </w:r>
          </w:p>
        </w:tc>
        <w:tc>
          <w:tcPr>
            <w:tcW w:w="5891" w:type="dxa"/>
            <w:gridSpan w:val="3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Участники - главные распорядители средств местного бюджета (ГРБС)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Управление финансов администрации </w:t>
            </w:r>
            <w:proofErr w:type="spellStart"/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Управление образования администрации </w:t>
            </w:r>
            <w:proofErr w:type="spellStart"/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D906F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 Томской области</w:t>
            </w:r>
          </w:p>
        </w:tc>
      </w:tr>
      <w:tr w:rsidR="00BF74C1" w:rsidRPr="00D906FF" w:rsidTr="00C77F44">
        <w:tc>
          <w:tcPr>
            <w:tcW w:w="629" w:type="dxa"/>
            <w:gridSpan w:val="2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66" w:type="dxa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063" w:type="dxa"/>
            <w:vAlign w:val="center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BF74C1" w:rsidRPr="00D906FF" w:rsidTr="00C77F44">
        <w:trPr>
          <w:trHeight w:val="363"/>
        </w:trPr>
        <w:tc>
          <w:tcPr>
            <w:tcW w:w="629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34" w:type="dxa"/>
            <w:gridSpan w:val="7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1 «Развитие коммунальной инфраструктуры </w:t>
            </w:r>
            <w:proofErr w:type="spell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Асиновского</w:t>
            </w:r>
            <w:proofErr w:type="spell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F74C1" w:rsidRPr="00D906FF" w:rsidTr="00C77F44">
        <w:trPr>
          <w:trHeight w:val="351"/>
        </w:trPr>
        <w:tc>
          <w:tcPr>
            <w:tcW w:w="629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4034" w:type="dxa"/>
            <w:gridSpan w:val="7"/>
          </w:tcPr>
          <w:p w:rsidR="00BF74C1" w:rsidRPr="00D906FF" w:rsidRDefault="00BF74C1" w:rsidP="00BD5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1 Подпрограммы 1</w:t>
            </w:r>
            <w:r w:rsidRPr="00D906FF">
              <w:rPr>
                <w:sz w:val="23"/>
                <w:szCs w:val="23"/>
              </w:rPr>
              <w:t xml:space="preserve"> «</w:t>
            </w: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коммунальной инфраструктуры </w:t>
            </w:r>
            <w:proofErr w:type="spell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Асиновского</w:t>
            </w:r>
            <w:proofErr w:type="spell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</w:tc>
      </w:tr>
      <w:tr w:rsidR="00BF74C1" w:rsidRPr="00D906FF" w:rsidTr="00C77F44">
        <w:trPr>
          <w:trHeight w:val="76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466" w:type="dxa"/>
            <w:vMerge w:val="restart"/>
          </w:tcPr>
          <w:p w:rsidR="00BF74C1" w:rsidRPr="004F6B72" w:rsidRDefault="00BF74C1" w:rsidP="00C77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6B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«Развитие коммунальной инфраструктуры </w:t>
            </w:r>
            <w:proofErr w:type="spellStart"/>
            <w:r w:rsidRPr="004F6B7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F6B7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6B7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F6B72">
              <w:rPr>
                <w:rFonts w:ascii="Times New Roman" w:hAnsi="Times New Roman"/>
                <w:sz w:val="24"/>
                <w:szCs w:val="24"/>
              </w:rPr>
              <w:t xml:space="preserve">юджетные инвестиции  в целях модернизации коммунальной инфраструктуры </w:t>
            </w:r>
            <w:proofErr w:type="spellStart"/>
            <w:r w:rsidRPr="004F6B7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F6B7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04" w:type="dxa"/>
            <w:gridSpan w:val="2"/>
          </w:tcPr>
          <w:p w:rsidR="00BF74C1" w:rsidRPr="00EC331A" w:rsidRDefault="00BF74C1" w:rsidP="00C7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1 083 353,53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835 251,0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248 102,53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F74C1" w:rsidRPr="00AD29DC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D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151243,55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71143,7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80099,85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F74C1" w:rsidRPr="00AD29DC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D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484045,28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400152,8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83892,48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F74C1" w:rsidRPr="00AD29DC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D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443864,7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359754,5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84110,2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F74C1" w:rsidRPr="00AD29DC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DC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5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F74C1" w:rsidRPr="00AD29DC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5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5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hAnsi="Times New Roman"/>
                <w:sz w:val="23"/>
                <w:szCs w:val="23"/>
              </w:rPr>
              <w:t xml:space="preserve">Мероприятие   1 «Реконструкция канализационных очистных сооружений </w:t>
            </w:r>
            <w:proofErr w:type="spellStart"/>
            <w:r w:rsidRPr="00D906FF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D906FF">
              <w:rPr>
                <w:rFonts w:ascii="Times New Roman" w:hAnsi="Times New Roman"/>
                <w:sz w:val="23"/>
                <w:szCs w:val="23"/>
              </w:rPr>
              <w:t>.А</w:t>
            </w:r>
            <w:proofErr w:type="gramEnd"/>
            <w:r w:rsidRPr="00D906FF">
              <w:rPr>
                <w:rFonts w:ascii="Times New Roman" w:hAnsi="Times New Roman"/>
                <w:sz w:val="23"/>
                <w:szCs w:val="23"/>
              </w:rPr>
              <w:t>сино</w:t>
            </w:r>
            <w:proofErr w:type="spellEnd"/>
            <w:r w:rsidRPr="00D906FF">
              <w:rPr>
                <w:rFonts w:ascii="Times New Roman" w:hAnsi="Times New Roman"/>
                <w:sz w:val="23"/>
                <w:szCs w:val="23"/>
              </w:rPr>
              <w:t xml:space="preserve"> Томской области»</w:t>
            </w: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554556,8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554556,8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27677,5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27677,5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257465,4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257465,4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269413,9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269413,9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 w:val="restart"/>
            <w:tcBorders>
              <w:top w:val="nil"/>
            </w:tcBorders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  <w:tcBorders>
              <w:top w:val="nil"/>
            </w:tcBorders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292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</w:t>
            </w:r>
            <w:r w:rsidRPr="002929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«</w:t>
            </w:r>
            <w:r w:rsidR="00292901" w:rsidRPr="002929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тепловых сетей от газовых котельных до точек врезки в сеть теплоснабжения </w:t>
            </w:r>
            <w:r w:rsidR="008E70F5" w:rsidRPr="002929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E70F5" w:rsidRPr="002929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="008E70F5" w:rsidRPr="002929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.А</w:t>
            </w:r>
            <w:proofErr w:type="gramEnd"/>
            <w:r w:rsidR="008E70F5" w:rsidRPr="002929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сино</w:t>
            </w:r>
            <w:proofErr w:type="spellEnd"/>
            <w:r w:rsidR="008E70F5" w:rsidRPr="002929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Томской области» (выкуп)</w:t>
            </w:r>
            <w:r w:rsidR="008E70F5" w:rsidRPr="008E70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144778,2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144778,2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36458,8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36458,8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108319,4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108319,4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30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30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30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75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3 «Реконструкция второй нитки водопровода от Орловского водозабора до разводящих сетей в </w:t>
            </w:r>
            <w:proofErr w:type="spell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.А</w:t>
            </w:r>
            <w:proofErr w:type="gram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сино</w:t>
            </w:r>
            <w:proofErr w:type="spell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65810,2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65810,2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61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4907,4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4907,4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29759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29759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31143,8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31143,8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0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75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81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4 «Строительство резервного трубопровода напорного канализационного коллектора от КНС "Гора" до Очистных сооружений </w:t>
            </w:r>
            <w:proofErr w:type="spell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.А</w:t>
            </w:r>
            <w:proofErr w:type="gram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сино</w:t>
            </w:r>
            <w:proofErr w:type="spell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59605,8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59605,8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4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38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2509,0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2509,0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1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57096,8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57096,8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8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5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5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5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04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5 «Строительство </w:t>
            </w:r>
            <w:proofErr w:type="spell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мусоросортивочного</w:t>
            </w:r>
            <w:proofErr w:type="spell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комплекса в </w:t>
            </w:r>
            <w:proofErr w:type="spell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.А</w:t>
            </w:r>
            <w:proofErr w:type="gram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сино</w:t>
            </w:r>
            <w:proofErr w:type="spell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Томской области»</w:t>
            </w: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241157,03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241157,03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8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76706,85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76706,85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80339,98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80339,98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84110,2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84110,2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71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0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0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0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37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6</w:t>
            </w:r>
            <w:r w:rsidRPr="00D906FF">
              <w:rPr>
                <w:sz w:val="23"/>
                <w:szCs w:val="23"/>
              </w:rPr>
              <w:t xml:space="preserve"> «</w:t>
            </w: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Реконструкция (расширение) объекта: Полигон для захоронения твердых бытовых отходов в </w:t>
            </w:r>
            <w:proofErr w:type="spell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.А</w:t>
            </w:r>
            <w:proofErr w:type="gram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сино</w:t>
            </w:r>
            <w:proofErr w:type="spellEnd"/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Томской области (ПСД)»</w:t>
            </w: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6945,5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6945,5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6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3393,0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3393,0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8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3552,5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3552,5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1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9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1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0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74C1" w:rsidRPr="00D906FF" w:rsidTr="00C77F44">
        <w:trPr>
          <w:trHeight w:val="237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«Обеспечение населения </w:t>
            </w:r>
            <w:proofErr w:type="spellStart"/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 района чистой питьевой водой»</w:t>
            </w: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10500,0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10500,0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01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9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0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23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23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23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7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FE1A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00A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B600A">
              <w:rPr>
                <w:rFonts w:ascii="Times New Roman" w:hAnsi="Times New Roman" w:cs="Times New Roman"/>
                <w:sz w:val="23"/>
                <w:szCs w:val="23"/>
              </w:rPr>
              <w:t xml:space="preserve">    «Снижение количества аварий в системах отопления, водоснабжения и водоотведения коммунального комплекса </w:t>
            </w:r>
            <w:proofErr w:type="spellStart"/>
            <w:r w:rsidRPr="00AB600A">
              <w:rPr>
                <w:rFonts w:ascii="Times New Roman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AB600A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  <w:r w:rsidR="00FE1A7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469"/>
        </w:trPr>
        <w:tc>
          <w:tcPr>
            <w:tcW w:w="629" w:type="dxa"/>
            <w:gridSpan w:val="2"/>
            <w:vMerge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AB600A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01"/>
        </w:trPr>
        <w:tc>
          <w:tcPr>
            <w:tcW w:w="629" w:type="dxa"/>
            <w:gridSpan w:val="2"/>
            <w:vMerge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AB600A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418"/>
        </w:trPr>
        <w:tc>
          <w:tcPr>
            <w:tcW w:w="629" w:type="dxa"/>
            <w:gridSpan w:val="2"/>
            <w:vMerge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AB600A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452"/>
        </w:trPr>
        <w:tc>
          <w:tcPr>
            <w:tcW w:w="629" w:type="dxa"/>
            <w:gridSpan w:val="2"/>
            <w:vMerge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AB600A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418"/>
        </w:trPr>
        <w:tc>
          <w:tcPr>
            <w:tcW w:w="629" w:type="dxa"/>
            <w:gridSpan w:val="2"/>
            <w:vMerge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AB600A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502"/>
        </w:trPr>
        <w:tc>
          <w:tcPr>
            <w:tcW w:w="629" w:type="dxa"/>
            <w:gridSpan w:val="2"/>
            <w:vMerge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AB600A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452"/>
        </w:trPr>
        <w:tc>
          <w:tcPr>
            <w:tcW w:w="629" w:type="dxa"/>
            <w:gridSpan w:val="2"/>
            <w:vMerge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AB600A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703"/>
        </w:trPr>
        <w:tc>
          <w:tcPr>
            <w:tcW w:w="629" w:type="dxa"/>
            <w:gridSpan w:val="2"/>
            <w:vMerge w:val="restart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1.2.1</w:t>
            </w:r>
          </w:p>
        </w:tc>
        <w:tc>
          <w:tcPr>
            <w:tcW w:w="3466" w:type="dxa"/>
            <w:vMerge w:val="restart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 «Подготовка объектов теплоснабжения, водоснабжения и водоотведения  к прохождению отопительного периода»</w:t>
            </w:r>
          </w:p>
        </w:tc>
        <w:tc>
          <w:tcPr>
            <w:tcW w:w="2204" w:type="dxa"/>
            <w:gridSpan w:val="2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8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6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1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1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1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12"/>
        </w:trPr>
        <w:tc>
          <w:tcPr>
            <w:tcW w:w="620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vMerge w:val="restart"/>
          </w:tcPr>
          <w:p w:rsidR="00BF74C1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74C1" w:rsidRPr="00D906FF" w:rsidRDefault="00BF74C1" w:rsidP="00C77F44">
            <w:pPr>
              <w:ind w:left="138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Итого по Подпрограмме 1</w:t>
            </w: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1 083 353,53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835 251,0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248 102,53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00"/>
        </w:trPr>
        <w:tc>
          <w:tcPr>
            <w:tcW w:w="620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151243,55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71143,7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80099,85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12"/>
        </w:trPr>
        <w:tc>
          <w:tcPr>
            <w:tcW w:w="620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484045,28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400152,8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83892,48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00"/>
        </w:trPr>
        <w:tc>
          <w:tcPr>
            <w:tcW w:w="620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443864,7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359754,5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84110,2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37"/>
        </w:trPr>
        <w:tc>
          <w:tcPr>
            <w:tcW w:w="620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0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2100,0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0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0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dxa"/>
            <w:gridSpan w:val="2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47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81"/>
        </w:trPr>
        <w:tc>
          <w:tcPr>
            <w:tcW w:w="14663" w:type="dxa"/>
            <w:gridSpan w:val="9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Подпрограмма 2 «Развитие газоснабжения и повышение уровня газификации</w:t>
            </w:r>
            <w:r>
              <w:t xml:space="preserve"> </w:t>
            </w:r>
            <w:proofErr w:type="spellStart"/>
            <w:r w:rsidRPr="00FA0BB0">
              <w:rPr>
                <w:rFonts w:ascii="Times New Roman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FA0BB0">
              <w:rPr>
                <w:rFonts w:ascii="Times New Roman" w:hAnsi="Times New Roman" w:cs="Times New Roman"/>
                <w:sz w:val="23"/>
                <w:szCs w:val="23"/>
              </w:rPr>
              <w:t xml:space="preserve"> района»</w:t>
            </w: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</w:p>
        </w:tc>
      </w:tr>
      <w:tr w:rsidR="00BF74C1" w:rsidRPr="00D906FF" w:rsidTr="00C77F44">
        <w:trPr>
          <w:trHeight w:val="347"/>
        </w:trPr>
        <w:tc>
          <w:tcPr>
            <w:tcW w:w="14663" w:type="dxa"/>
            <w:gridSpan w:val="9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Задача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C088A">
              <w:rPr>
                <w:rFonts w:ascii="Times New Roman" w:hAnsi="Times New Roman" w:cs="Times New Roman"/>
                <w:sz w:val="23"/>
                <w:szCs w:val="23"/>
              </w:rPr>
              <w:t xml:space="preserve">  Подпрограммы 2 </w:t>
            </w: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088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развития газоснабжения и газификации </w:t>
            </w:r>
            <w:proofErr w:type="spellStart"/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  <w:r w:rsidR="009C088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0BB0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A0BB0">
              <w:rPr>
                <w:rFonts w:ascii="Times New Roman" w:hAnsi="Times New Roman" w:cs="Times New Roman"/>
                <w:sz w:val="23"/>
                <w:szCs w:val="23"/>
              </w:rPr>
              <w:t xml:space="preserve"> «Обеспечение технической возможности подключения потребителей к сети газоснабжения. Строительство распределительных газопроводов </w:t>
            </w:r>
            <w:r w:rsidRPr="00FA0BB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территории населенных пунктов </w:t>
            </w:r>
            <w:proofErr w:type="spellStart"/>
            <w:r w:rsidRPr="00FA0BB0">
              <w:rPr>
                <w:rFonts w:ascii="Times New Roman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FA0BB0">
              <w:rPr>
                <w:rFonts w:ascii="Times New Roman" w:hAnsi="Times New Roman" w:cs="Times New Roman"/>
                <w:sz w:val="23"/>
                <w:szCs w:val="23"/>
              </w:rPr>
              <w:t xml:space="preserve"> района Томской области»</w:t>
            </w:r>
          </w:p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409279,5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1C">
              <w:rPr>
                <w:rFonts w:ascii="Times New Roman" w:hAnsi="Times New Roman" w:cs="Times New Roman"/>
                <w:sz w:val="23"/>
                <w:szCs w:val="23"/>
              </w:rPr>
              <w:t>409279,5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238411,9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238411,9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37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100960,1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100960,1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0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69907,5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69907,5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0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38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1</w:t>
            </w: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«Газоснабжение муниципального образования "</w:t>
            </w:r>
            <w:proofErr w:type="spellStart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Асиновское</w:t>
            </w:r>
            <w:proofErr w:type="spellEnd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поселение" </w:t>
            </w:r>
            <w:proofErr w:type="spellStart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.А</w:t>
            </w:r>
            <w:proofErr w:type="gramEnd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сино</w:t>
            </w:r>
            <w:proofErr w:type="spellEnd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 xml:space="preserve"> Томской области»</w:t>
            </w: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172884,0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172884,0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88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95874,2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95874,2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7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77009,8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77009,8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6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38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38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38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3.2.1</w:t>
            </w: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Pr="00B45715">
              <w:rPr>
                <w:rFonts w:ascii="Times New Roman" w:hAnsi="Times New Roman" w:cs="Times New Roman"/>
                <w:sz w:val="23"/>
                <w:szCs w:val="23"/>
              </w:rPr>
              <w:t xml:space="preserve">«Газоснабжение </w:t>
            </w:r>
            <w:proofErr w:type="spellStart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обеда</w:t>
            </w:r>
            <w:proofErr w:type="spellEnd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B45715">
              <w:rPr>
                <w:rFonts w:ascii="Times New Roman" w:hAnsi="Times New Roman" w:cs="Times New Roman"/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18764,9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18764,9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8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88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1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18764,9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18764,9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98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6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64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9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90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3 «</w:t>
            </w: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 xml:space="preserve">Газоснабжение </w:t>
            </w:r>
            <w:proofErr w:type="spellStart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</w:t>
            </w:r>
            <w:proofErr w:type="gramStart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ольше</w:t>
            </w:r>
            <w:proofErr w:type="spellEnd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 xml:space="preserve">-Дорохово </w:t>
            </w:r>
            <w:proofErr w:type="spellStart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46824,9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46824,9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31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22874,6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22874,6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1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23950,3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23950,3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8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53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1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71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8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761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4 «</w:t>
            </w: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Газоснабжение д. Воронино-</w:t>
            </w:r>
            <w:proofErr w:type="spellStart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Яя</w:t>
            </w:r>
            <w:proofErr w:type="spellEnd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 xml:space="preserve"> МО "</w:t>
            </w:r>
            <w:proofErr w:type="spellStart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Большедороховское</w:t>
            </w:r>
            <w:proofErr w:type="spellEnd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поселение" </w:t>
            </w:r>
            <w:proofErr w:type="spellStart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Асиновского</w:t>
            </w:r>
            <w:proofErr w:type="spellEnd"/>
            <w:r w:rsidRPr="00D013F7">
              <w:rPr>
                <w:rFonts w:ascii="Times New Roman" w:hAnsi="Times New Roman" w:cs="Times New Roman"/>
                <w:sz w:val="23"/>
                <w:szCs w:val="23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27456,0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27456,0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39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61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143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27456,0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27456,0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88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0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0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30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88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5 «</w:t>
            </w:r>
            <w:r w:rsidRPr="00865BC8">
              <w:rPr>
                <w:rFonts w:ascii="Times New Roman" w:hAnsi="Times New Roman" w:cs="Times New Roman"/>
                <w:sz w:val="23"/>
                <w:szCs w:val="23"/>
              </w:rPr>
              <w:t xml:space="preserve">Газоснабжение </w:t>
            </w:r>
            <w:proofErr w:type="spellStart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>таро</w:t>
            </w:r>
            <w:proofErr w:type="spellEnd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 xml:space="preserve">-Кусково </w:t>
            </w:r>
            <w:proofErr w:type="spellStart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>Аси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23686,6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23686,6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23686,6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23686,6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88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6 «Газоснабжение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ово</w:t>
            </w:r>
            <w:proofErr w:type="spellEnd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 xml:space="preserve"> -Кусково </w:t>
            </w:r>
            <w:proofErr w:type="spellStart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>Аси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107053,4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107053,4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107053,4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107053,4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88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7 «Газоснабжение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еоктистовка</w:t>
            </w:r>
            <w:proofErr w:type="spellEnd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65BC8">
              <w:rPr>
                <w:rFonts w:ascii="Times New Roman" w:hAnsi="Times New Roman" w:cs="Times New Roman"/>
                <w:sz w:val="23"/>
                <w:szCs w:val="23"/>
              </w:rPr>
              <w:t>Аси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12609,7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12609,7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12609,7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12609,7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88"/>
        </w:trPr>
        <w:tc>
          <w:tcPr>
            <w:tcW w:w="629" w:type="dxa"/>
            <w:gridSpan w:val="2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 w:val="restart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 по муниципальной программе 2</w:t>
            </w: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409279,5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3E1C">
              <w:rPr>
                <w:rFonts w:ascii="Times New Roman" w:hAnsi="Times New Roman" w:cs="Times New Roman"/>
                <w:sz w:val="23"/>
                <w:szCs w:val="23"/>
              </w:rPr>
              <w:t>409279,5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238411,9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238411,9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100960,1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100960,1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50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69907,5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69907,5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25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F74C1" w:rsidRPr="00D906FF" w:rsidTr="00C77F44">
        <w:trPr>
          <w:trHeight w:val="262"/>
        </w:trPr>
        <w:tc>
          <w:tcPr>
            <w:tcW w:w="629" w:type="dxa"/>
            <w:gridSpan w:val="2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6" w:type="dxa"/>
            <w:vMerge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F74C1" w:rsidRPr="00D906FF" w:rsidRDefault="00BF74C1" w:rsidP="00C77F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2551" w:type="dxa"/>
            <w:gridSpan w:val="2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BF74C1" w:rsidRPr="00D013F7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13F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063" w:type="dxa"/>
          </w:tcPr>
          <w:p w:rsidR="00BF74C1" w:rsidRPr="00D906FF" w:rsidRDefault="00BF74C1" w:rsidP="00C77F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6F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BF74C1" w:rsidRPr="00D906FF" w:rsidRDefault="00BF74C1" w:rsidP="00BF74C1">
      <w:pPr>
        <w:tabs>
          <w:tab w:val="left" w:pos="158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F74C1" w:rsidRPr="00D906FF" w:rsidRDefault="00BF74C1" w:rsidP="00BF74C1">
      <w:pPr>
        <w:tabs>
          <w:tab w:val="left" w:pos="158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62E55" w:rsidRDefault="00462E55" w:rsidP="00DD0FE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62E55" w:rsidSect="00462E55">
          <w:pgSz w:w="16839" w:h="11907" w:orient="landscape" w:code="9"/>
          <w:pgMar w:top="992" w:right="794" w:bottom="454" w:left="1134" w:header="720" w:footer="720" w:gutter="0"/>
          <w:cols w:space="720"/>
          <w:noEndnote/>
          <w:docGrid w:linePitch="299"/>
        </w:sectPr>
      </w:pPr>
    </w:p>
    <w:p w:rsidR="00663EA8" w:rsidRDefault="00663EA8" w:rsidP="00421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0644">
        <w:rPr>
          <w:rFonts w:ascii="Times New Roman" w:hAnsi="Times New Roman" w:cs="Times New Roman"/>
          <w:sz w:val="24"/>
          <w:szCs w:val="24"/>
        </w:rPr>
        <w:t>4</w:t>
      </w:r>
    </w:p>
    <w:p w:rsidR="00663EA8" w:rsidRDefault="00663EA8" w:rsidP="00663E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EA8" w:rsidRDefault="00663EA8" w:rsidP="00663E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EA8" w:rsidRDefault="00663EA8" w:rsidP="00663E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FE8" w:rsidRPr="009F2FE8" w:rsidRDefault="009F2FE8" w:rsidP="00663E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FE8">
        <w:rPr>
          <w:rFonts w:ascii="Times New Roman" w:hAnsi="Times New Roman" w:cs="Times New Roman"/>
          <w:sz w:val="24"/>
          <w:szCs w:val="24"/>
        </w:rPr>
        <w:t>ПОДПРОГРАММА 1 «РАЗВИТИЕ  КОММУНАЛЬНОЙ ИНФРАСТРУКТУРЫ АСИНОВСКОГО РАЙОНА»</w:t>
      </w:r>
    </w:p>
    <w:p w:rsidR="009F2FE8" w:rsidRPr="009F2FE8" w:rsidRDefault="009F2FE8" w:rsidP="009F2F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1"/>
      <w:bookmarkEnd w:id="1"/>
      <w:r w:rsidRPr="009F2FE8">
        <w:rPr>
          <w:rFonts w:ascii="Times New Roman" w:hAnsi="Times New Roman" w:cs="Times New Roman"/>
          <w:sz w:val="24"/>
          <w:szCs w:val="24"/>
        </w:rPr>
        <w:t xml:space="preserve">Паспорт подпрограммы 1 </w:t>
      </w:r>
      <w:r w:rsidR="00310644">
        <w:rPr>
          <w:rFonts w:ascii="Times New Roman" w:hAnsi="Times New Roman" w:cs="Times New Roman"/>
          <w:sz w:val="24"/>
          <w:szCs w:val="24"/>
        </w:rPr>
        <w:t>«</w:t>
      </w:r>
      <w:r w:rsidRPr="009F2FE8">
        <w:rPr>
          <w:rFonts w:ascii="Times New Roman" w:hAnsi="Times New Roman" w:cs="Times New Roman"/>
          <w:sz w:val="24"/>
          <w:szCs w:val="24"/>
        </w:rPr>
        <w:t>Развитие  коммунальной ин</w:t>
      </w:r>
      <w:r w:rsidR="00310644">
        <w:rPr>
          <w:rFonts w:ascii="Times New Roman" w:hAnsi="Times New Roman" w:cs="Times New Roman"/>
          <w:sz w:val="24"/>
          <w:szCs w:val="24"/>
        </w:rPr>
        <w:t xml:space="preserve">фраструктуры </w:t>
      </w:r>
      <w:proofErr w:type="spellStart"/>
      <w:r w:rsidR="0031064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1064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F2FE8" w:rsidRPr="009F2FE8" w:rsidRDefault="009F2FE8" w:rsidP="009F2F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52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2530"/>
        <w:gridCol w:w="1227"/>
        <w:gridCol w:w="21"/>
        <w:gridCol w:w="1304"/>
        <w:gridCol w:w="1191"/>
        <w:gridCol w:w="1191"/>
        <w:gridCol w:w="1077"/>
        <w:gridCol w:w="41"/>
        <w:gridCol w:w="1036"/>
        <w:gridCol w:w="98"/>
        <w:gridCol w:w="1036"/>
        <w:gridCol w:w="141"/>
        <w:gridCol w:w="29"/>
        <w:gridCol w:w="1057"/>
        <w:gridCol w:w="25"/>
      </w:tblGrid>
      <w:tr w:rsidR="009F2FE8" w:rsidRPr="009F2FE8" w:rsidTr="004820DA">
        <w:trPr>
          <w:gridAfter w:val="1"/>
          <w:wAfter w:w="25" w:type="dxa"/>
          <w:trHeight w:val="7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310644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F2FE8" w:rsidRPr="009F2FE8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F2FE8"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1)</w:t>
            </w:r>
          </w:p>
        </w:tc>
      </w:tr>
      <w:tr w:rsidR="009F2FE8" w:rsidRPr="009F2FE8" w:rsidTr="004820DA">
        <w:trPr>
          <w:gridAfter w:val="1"/>
          <w:wAfter w:w="25" w:type="dxa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F2FE8" w:rsidRPr="009F2FE8" w:rsidTr="004820DA">
        <w:trPr>
          <w:gridAfter w:val="1"/>
          <w:wAfter w:w="25" w:type="dxa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B1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5B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F2FE8" w:rsidRPr="009F2FE8" w:rsidTr="004820DA">
        <w:trPr>
          <w:gridAfter w:val="1"/>
          <w:wAfter w:w="25" w:type="dxa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400CB" w:rsidP="0045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коммунальной инфраструктуры </w:t>
            </w:r>
            <w:proofErr w:type="spellStart"/>
            <w:r w:rsidRPr="009400CB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9400C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4820DA" w:rsidRPr="009F2FE8" w:rsidTr="004820DA">
        <w:trPr>
          <w:gridAfter w:val="1"/>
          <w:wAfter w:w="25" w:type="dxa"/>
          <w:trHeight w:val="925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Pr="009F2FE8" w:rsidRDefault="004820DA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Default="004820DA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48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DA" w:rsidRPr="009F2FE8" w:rsidRDefault="004820DA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DA" w:rsidRPr="009F2FE8" w:rsidRDefault="004820DA" w:rsidP="0048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9F2FE8" w:rsidRPr="009F2FE8" w:rsidTr="004820DA">
        <w:trPr>
          <w:gridAfter w:val="1"/>
          <w:wAfter w:w="25" w:type="dxa"/>
          <w:trHeight w:val="1007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всего жилищного фонда по </w:t>
            </w:r>
            <w:proofErr w:type="spellStart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Асиновскому</w:t>
            </w:r>
            <w:proofErr w:type="spellEnd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 району отоплением,%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F2FE8" w:rsidRPr="009F2FE8" w:rsidTr="004820DA"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всего жилищного фонда по </w:t>
            </w:r>
            <w:proofErr w:type="spellStart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Асиновскому</w:t>
            </w:r>
            <w:proofErr w:type="spellEnd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 району водопроводом, 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2FE8" w:rsidRPr="009F2FE8" w:rsidTr="004820DA">
        <w:trPr>
          <w:gridAfter w:val="1"/>
          <w:wAfter w:w="25" w:type="dxa"/>
          <w:trHeight w:val="64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Default="009F2FE8" w:rsidP="00A2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5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7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0CB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457E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</w:t>
            </w:r>
            <w:proofErr w:type="spellStart"/>
            <w:r w:rsidR="00457E8E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457E8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2157B" w:rsidRPr="009F2FE8" w:rsidRDefault="005504F2" w:rsidP="00A21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«Обеспечение надежности функционирования коммунального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15329" w:rsidRPr="009F2FE8" w:rsidTr="00015329">
        <w:trPr>
          <w:gridAfter w:val="1"/>
          <w:wAfter w:w="25" w:type="dxa"/>
          <w:trHeight w:val="149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и их значения (с детализацией по </w:t>
            </w:r>
            <w:r w:rsidRPr="009F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 реализации)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9F2FE8" w:rsidRDefault="00015329" w:rsidP="0094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015329" w:rsidRPr="009F2FE8" w:rsidTr="004D37AD">
        <w:trPr>
          <w:gridAfter w:val="1"/>
          <w:wAfter w:w="25" w:type="dxa"/>
          <w:trHeight w:val="2394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аварий в системах теплоснабжения, водоснабжения, водоотведения и очистки сточных вод 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предыдущему, 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Default="00015329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Default="00015329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Default="00015329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Default="00015329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CB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C224E7" w:rsidRDefault="002918CB" w:rsidP="00291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15329" w:rsidRPr="009F2FE8" w:rsidTr="004D37AD">
        <w:trPr>
          <w:gridAfter w:val="1"/>
          <w:wAfter w:w="25" w:type="dxa"/>
          <w:trHeight w:val="1055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Pr="009F2FE8" w:rsidRDefault="00015329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2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ЖКХ  построенных / реконструированных по состоянию на 1 января очередного года, ед.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329" w:rsidRPr="00C224E7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29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9" w:rsidRPr="00C224E7" w:rsidRDefault="00015329" w:rsidP="00015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FE8" w:rsidRPr="009F2FE8" w:rsidTr="00015329">
        <w:trPr>
          <w:gridAfter w:val="1"/>
          <w:wAfter w:w="25" w:type="dxa"/>
          <w:trHeight w:val="47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 w:rsidR="00457E8E">
              <w:rPr>
                <w:rFonts w:ascii="Times New Roman" w:hAnsi="Times New Roman" w:cs="Times New Roman"/>
                <w:sz w:val="24"/>
                <w:szCs w:val="24"/>
              </w:rPr>
              <w:t>ации муниципальной подпрограммы</w:t>
            </w:r>
          </w:p>
        </w:tc>
        <w:tc>
          <w:tcPr>
            <w:tcW w:w="1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2022-2026  годы (</w:t>
            </w:r>
            <w:r w:rsidRPr="009F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прогнозным периодом 2027-2028 </w:t>
            </w:r>
            <w:proofErr w:type="spellStart"/>
            <w:proofErr w:type="gramStart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FE8" w:rsidRPr="009F2FE8" w:rsidTr="004820DA">
        <w:trPr>
          <w:gridAfter w:val="1"/>
          <w:wAfter w:w="25" w:type="dxa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9F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(с детализацией по годам реализации), </w:t>
            </w:r>
            <w:proofErr w:type="spellStart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457E8E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 2028 год</w:t>
            </w:r>
          </w:p>
        </w:tc>
      </w:tr>
      <w:tr w:rsidR="009F2FE8" w:rsidRPr="009F2FE8" w:rsidTr="004820DA">
        <w:trPr>
          <w:gridAfter w:val="1"/>
          <w:wAfter w:w="25" w:type="dxa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2FE8" w:rsidRPr="009F2FE8" w:rsidTr="004820DA">
        <w:trPr>
          <w:gridAfter w:val="1"/>
          <w:wAfter w:w="25" w:type="dxa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891648,61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123953,3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400544,6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367150,7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2FE8" w:rsidRPr="009F2FE8" w:rsidTr="004820DA">
        <w:trPr>
          <w:gridAfter w:val="1"/>
          <w:wAfter w:w="25" w:type="dxa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191704,92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27290,37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83500,54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76714,01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2FE8" w:rsidRPr="009F2FE8" w:rsidTr="004820DA">
        <w:trPr>
          <w:gridAfter w:val="1"/>
          <w:wAfter w:w="25" w:type="dxa"/>
          <w:trHeight w:val="87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2FE8" w:rsidRPr="009F2FE8" w:rsidTr="004820DA">
        <w:trPr>
          <w:gridAfter w:val="1"/>
          <w:wAfter w:w="25" w:type="dxa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FE8" w:rsidRPr="009F2FE8" w:rsidRDefault="009F2FE8" w:rsidP="00B1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1083353,53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151243,7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484045,2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443864,7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E8" w:rsidRPr="009F2FE8" w:rsidRDefault="009F2FE8" w:rsidP="00B1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2FE8" w:rsidRPr="008A0421" w:rsidRDefault="009F2FE8" w:rsidP="009F2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F2FE8" w:rsidRPr="008A0421" w:rsidSect="00331DC3">
          <w:pgSz w:w="16839" w:h="11907" w:orient="landscape" w:code="9"/>
          <w:pgMar w:top="794" w:right="454" w:bottom="1134" w:left="992" w:header="720" w:footer="720" w:gutter="0"/>
          <w:cols w:space="720"/>
          <w:noEndnote/>
          <w:docGrid w:linePitch="299"/>
        </w:sectPr>
      </w:pPr>
    </w:p>
    <w:p w:rsidR="00EB35F0" w:rsidRDefault="00EB35F0" w:rsidP="00B419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5F0" w:rsidRDefault="00EB35F0" w:rsidP="00B41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35F0" w:rsidRPr="00EB35F0" w:rsidRDefault="00EB35F0" w:rsidP="00B41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5F0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1,</w:t>
      </w:r>
    </w:p>
    <w:p w:rsidR="00B4194B" w:rsidRDefault="00EB35F0" w:rsidP="00B41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5F0">
        <w:rPr>
          <w:rFonts w:ascii="Times New Roman" w:hAnsi="Times New Roman" w:cs="Times New Roman"/>
          <w:sz w:val="24"/>
          <w:szCs w:val="24"/>
        </w:rPr>
        <w:t>основные проблемы в указанной сфере и прогноз развития</w:t>
      </w:r>
    </w:p>
    <w:p w:rsidR="00B4194B" w:rsidRDefault="00B4194B" w:rsidP="00B4194B">
      <w:pPr>
        <w:jc w:val="center"/>
        <w:rPr>
          <w:lang w:eastAsia="ru-RU"/>
        </w:rPr>
      </w:pPr>
    </w:p>
    <w:p w:rsidR="00B4194B" w:rsidRDefault="00B4194B" w:rsidP="00B4194B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2C1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</w:t>
      </w:r>
      <w:proofErr w:type="gramStart"/>
      <w:r w:rsidRPr="008242C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8242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191,087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км, </w:t>
      </w:r>
      <w:r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Pr="00531DAD">
        <w:rPr>
          <w:rFonts w:ascii="Times New Roman" w:hAnsi="Times New Roman" w:cs="Times New Roman"/>
          <w:sz w:val="24"/>
          <w:szCs w:val="24"/>
        </w:rPr>
        <w:t xml:space="preserve">4,29 км </w:t>
      </w:r>
      <w:r w:rsidRPr="008242C1">
        <w:rPr>
          <w:rFonts w:ascii="Times New Roman" w:hAnsi="Times New Roman" w:cs="Times New Roman"/>
          <w:sz w:val="24"/>
          <w:szCs w:val="24"/>
        </w:rPr>
        <w:t>водопроводных сетей нуждае</w:t>
      </w:r>
      <w:r>
        <w:rPr>
          <w:rFonts w:ascii="Times New Roman" w:hAnsi="Times New Roman" w:cs="Times New Roman"/>
          <w:sz w:val="24"/>
          <w:szCs w:val="24"/>
        </w:rPr>
        <w:t>тся в замене</w:t>
      </w:r>
      <w:r w:rsidRPr="008242C1">
        <w:rPr>
          <w:rFonts w:ascii="Times New Roman" w:hAnsi="Times New Roman" w:cs="Times New Roman"/>
          <w:sz w:val="24"/>
          <w:szCs w:val="24"/>
        </w:rPr>
        <w:t>.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 в целом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8242C1">
        <w:rPr>
          <w:rFonts w:ascii="Times New Roman" w:hAnsi="Times New Roman" w:cs="Times New Roman"/>
          <w:sz w:val="24"/>
          <w:szCs w:val="24"/>
        </w:rPr>
        <w:t xml:space="preserve"> было заменено </w:t>
      </w:r>
      <w:r>
        <w:rPr>
          <w:rFonts w:ascii="Times New Roman" w:hAnsi="Times New Roman" w:cs="Times New Roman"/>
          <w:sz w:val="24"/>
          <w:szCs w:val="24"/>
        </w:rPr>
        <w:t>0,961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км водопроводных сетей, что на </w:t>
      </w:r>
      <w:r>
        <w:rPr>
          <w:rFonts w:ascii="Times New Roman" w:hAnsi="Times New Roman" w:cs="Times New Roman"/>
          <w:sz w:val="24"/>
          <w:szCs w:val="24"/>
        </w:rPr>
        <w:t>2,711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км меньше, чем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2C1">
        <w:rPr>
          <w:rFonts w:ascii="Times New Roman" w:hAnsi="Times New Roman" w:cs="Times New Roman"/>
          <w:sz w:val="24"/>
          <w:szCs w:val="24"/>
        </w:rPr>
        <w:t xml:space="preserve"> Замена сетей заключалась в проведении планово-предупредительных работ с целью предотвращения их преждевременного износа. </w:t>
      </w:r>
      <w:r w:rsidRPr="00E24F73">
        <w:rPr>
          <w:rFonts w:ascii="Times New Roman" w:hAnsi="Times New Roman" w:cs="Times New Roman"/>
          <w:sz w:val="24"/>
          <w:szCs w:val="24"/>
        </w:rPr>
        <w:t xml:space="preserve">Удельный вес замененных водопроводных сетей в общем протяжении водопроводных сетей, нуждающихся в замене, в текущем периоде составил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24F7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85B">
        <w:rPr>
          <w:rFonts w:ascii="Times New Roman" w:hAnsi="Times New Roman" w:cs="Times New Roman"/>
          <w:sz w:val="24"/>
          <w:szCs w:val="24"/>
        </w:rPr>
        <w:t>Значительная часть водопроводных сетей эксплуатируется свыше установленного срока, что является причиной большого числа аварий. В 2020 году число аварий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по сравнению с 2019</w:t>
      </w:r>
      <w:r w:rsidRPr="0087585B">
        <w:rPr>
          <w:rFonts w:ascii="Times New Roman" w:hAnsi="Times New Roman" w:cs="Times New Roman"/>
          <w:sz w:val="24"/>
          <w:szCs w:val="24"/>
        </w:rPr>
        <w:t xml:space="preserve"> годом на 22% и составило 39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C1">
        <w:rPr>
          <w:rFonts w:ascii="Times New Roman" w:hAnsi="Times New Roman" w:cs="Times New Roman"/>
          <w:sz w:val="24"/>
          <w:szCs w:val="24"/>
        </w:rPr>
        <w:t>По-прежнему значительной проблемой остается утечка воды при транспортировке к потребителям вследствие неисправности труб водопроводной сети, их соединений, запорной арматуры, гидрантов, а также аварий на сетях.</w:t>
      </w:r>
    </w:p>
    <w:p w:rsidR="00B4194B" w:rsidRDefault="00B4194B" w:rsidP="00B4194B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2C1">
        <w:rPr>
          <w:rFonts w:ascii="Times New Roman" w:hAnsi="Times New Roman" w:cs="Times New Roman"/>
          <w:sz w:val="24"/>
          <w:szCs w:val="24"/>
        </w:rPr>
        <w:t>Протяженность канализационных сетей на конец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C1">
        <w:rPr>
          <w:rFonts w:ascii="Times New Roman" w:hAnsi="Times New Roman" w:cs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242C1">
        <w:rPr>
          <w:rFonts w:ascii="Times New Roman" w:hAnsi="Times New Roman" w:cs="Times New Roman"/>
          <w:sz w:val="24"/>
          <w:szCs w:val="24"/>
        </w:rPr>
        <w:t xml:space="preserve">увеличилась и составляла  </w:t>
      </w:r>
      <w:r w:rsidRPr="0087585B">
        <w:rPr>
          <w:rFonts w:ascii="Times New Roman" w:hAnsi="Times New Roman" w:cs="Times New Roman"/>
          <w:sz w:val="24"/>
          <w:szCs w:val="24"/>
        </w:rPr>
        <w:t>82,25 км</w:t>
      </w:r>
      <w:proofErr w:type="gramStart"/>
      <w:r w:rsidRPr="00875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 которых 0,1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км 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C1">
        <w:rPr>
          <w:rFonts w:ascii="Times New Roman" w:hAnsi="Times New Roman" w:cs="Times New Roman"/>
          <w:sz w:val="24"/>
          <w:szCs w:val="24"/>
        </w:rPr>
        <w:t xml:space="preserve">сетей нуждаются в замене. </w:t>
      </w:r>
      <w:r>
        <w:rPr>
          <w:rFonts w:ascii="Times New Roman" w:hAnsi="Times New Roman" w:cs="Times New Roman"/>
          <w:sz w:val="24"/>
          <w:szCs w:val="24"/>
        </w:rPr>
        <w:t>В 2020</w:t>
      </w:r>
      <w:r w:rsidRPr="008242C1">
        <w:rPr>
          <w:rFonts w:ascii="Times New Roman" w:hAnsi="Times New Roman" w:cs="Times New Roman"/>
          <w:sz w:val="24"/>
          <w:szCs w:val="24"/>
        </w:rPr>
        <w:t xml:space="preserve"> году в систем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242C1">
        <w:rPr>
          <w:rFonts w:ascii="Times New Roman" w:hAnsi="Times New Roman" w:cs="Times New Roman"/>
          <w:sz w:val="24"/>
          <w:szCs w:val="24"/>
        </w:rPr>
        <w:t xml:space="preserve"> канализаций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 зафиксировано аварийных ситуаций.</w:t>
      </w:r>
    </w:p>
    <w:p w:rsidR="00B4194B" w:rsidRPr="00164594" w:rsidRDefault="00B4194B" w:rsidP="00B4194B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4594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4594">
        <w:rPr>
          <w:rFonts w:ascii="Times New Roman" w:hAnsi="Times New Roman" w:cs="Times New Roman"/>
          <w:sz w:val="24"/>
          <w:szCs w:val="24"/>
        </w:rPr>
        <w:t xml:space="preserve"> году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594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4594">
        <w:rPr>
          <w:rFonts w:ascii="Times New Roman" w:hAnsi="Times New Roman" w:cs="Times New Roman"/>
          <w:sz w:val="24"/>
          <w:szCs w:val="24"/>
        </w:rPr>
        <w:t xml:space="preserve"> теплоснабжения суммарной мощностью </w:t>
      </w:r>
      <w:r>
        <w:rPr>
          <w:rFonts w:ascii="Times New Roman" w:hAnsi="Times New Roman" w:cs="Times New Roman"/>
          <w:sz w:val="24"/>
          <w:szCs w:val="24"/>
        </w:rPr>
        <w:t>65,52</w:t>
      </w:r>
      <w:r w:rsidRPr="00164594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1645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4594">
        <w:rPr>
          <w:rFonts w:ascii="Times New Roman" w:hAnsi="Times New Roman" w:cs="Times New Roman"/>
          <w:sz w:val="24"/>
          <w:szCs w:val="24"/>
        </w:rPr>
        <w:t xml:space="preserve"> обеспечивали теплом население и </w:t>
      </w:r>
      <w:proofErr w:type="spellStart"/>
      <w:r w:rsidRPr="00164594">
        <w:rPr>
          <w:rFonts w:ascii="Times New Roman" w:hAnsi="Times New Roman" w:cs="Times New Roman"/>
          <w:sz w:val="24"/>
          <w:szCs w:val="24"/>
        </w:rPr>
        <w:t>бюджетофинансируемые</w:t>
      </w:r>
      <w:proofErr w:type="spellEnd"/>
      <w:r w:rsidRPr="00164594">
        <w:rPr>
          <w:rFonts w:ascii="Times New Roman" w:hAnsi="Times New Roman" w:cs="Times New Roman"/>
          <w:sz w:val="24"/>
          <w:szCs w:val="24"/>
        </w:rPr>
        <w:t xml:space="preserve"> организации. Основную часть источников теплоснабжения, работающих на территории </w:t>
      </w:r>
      <w:proofErr w:type="spellStart"/>
      <w:r w:rsidRPr="0016459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64594">
        <w:rPr>
          <w:rFonts w:ascii="Times New Roman" w:hAnsi="Times New Roman" w:cs="Times New Roman"/>
          <w:sz w:val="24"/>
          <w:szCs w:val="24"/>
        </w:rPr>
        <w:t xml:space="preserve"> района, составляют мелкие, маломощные источники, мощность которых не превышает 3 Гкал/ч. В общем числе источников теплоснабжения их доля составляет </w:t>
      </w:r>
      <w:r w:rsidRPr="00646FE6">
        <w:rPr>
          <w:rFonts w:ascii="Times New Roman" w:hAnsi="Times New Roman" w:cs="Times New Roman"/>
          <w:sz w:val="24"/>
          <w:szCs w:val="24"/>
        </w:rPr>
        <w:t>81,8%.</w:t>
      </w:r>
      <w:r w:rsidRPr="00164594">
        <w:rPr>
          <w:rFonts w:ascii="Times New Roman" w:hAnsi="Times New Roman" w:cs="Times New Roman"/>
          <w:sz w:val="24"/>
          <w:szCs w:val="24"/>
        </w:rPr>
        <w:t xml:space="preserve"> Все источники теплоснабжения работают на твердом топливе – уголь, дрова.</w:t>
      </w:r>
    </w:p>
    <w:p w:rsidR="00B4194B" w:rsidRPr="005003C0" w:rsidRDefault="00B4194B" w:rsidP="00B4194B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3C0"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в двухтрубном исчислении </w:t>
      </w:r>
      <w:proofErr w:type="gramStart"/>
      <w:r w:rsidRPr="005003C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003C0">
        <w:rPr>
          <w:rFonts w:ascii="Times New Roman" w:hAnsi="Times New Roman" w:cs="Times New Roman"/>
          <w:sz w:val="24"/>
          <w:szCs w:val="24"/>
        </w:rPr>
        <w:t xml:space="preserve"> 2020 года составляет 6</w:t>
      </w:r>
      <w:r>
        <w:rPr>
          <w:rFonts w:ascii="Times New Roman" w:hAnsi="Times New Roman" w:cs="Times New Roman"/>
          <w:sz w:val="24"/>
          <w:szCs w:val="24"/>
        </w:rPr>
        <w:t xml:space="preserve">6,53 </w:t>
      </w:r>
      <w:r w:rsidRPr="005003C0">
        <w:rPr>
          <w:rFonts w:ascii="Times New Roman" w:hAnsi="Times New Roman" w:cs="Times New Roman"/>
          <w:sz w:val="24"/>
          <w:szCs w:val="24"/>
        </w:rPr>
        <w:t xml:space="preserve">км, из которых </w:t>
      </w:r>
      <w:r>
        <w:rPr>
          <w:rFonts w:ascii="Times New Roman" w:hAnsi="Times New Roman" w:cs="Times New Roman"/>
          <w:sz w:val="24"/>
          <w:szCs w:val="24"/>
        </w:rPr>
        <w:t>0,16</w:t>
      </w:r>
      <w:r w:rsidRPr="005003C0">
        <w:rPr>
          <w:rFonts w:ascii="Times New Roman" w:hAnsi="Times New Roman" w:cs="Times New Roman"/>
          <w:sz w:val="24"/>
          <w:szCs w:val="24"/>
        </w:rPr>
        <w:t xml:space="preserve"> км (</w:t>
      </w:r>
      <w:r>
        <w:rPr>
          <w:rFonts w:ascii="Times New Roman" w:hAnsi="Times New Roman" w:cs="Times New Roman"/>
          <w:sz w:val="24"/>
          <w:szCs w:val="24"/>
        </w:rPr>
        <w:t>0,24</w:t>
      </w:r>
      <w:r w:rsidRPr="005003C0">
        <w:rPr>
          <w:rFonts w:ascii="Times New Roman" w:hAnsi="Times New Roman" w:cs="Times New Roman"/>
          <w:sz w:val="24"/>
          <w:szCs w:val="24"/>
        </w:rPr>
        <w:t>%) нуждаются в замене.</w:t>
      </w:r>
    </w:p>
    <w:p w:rsidR="00B4194B" w:rsidRDefault="00B4194B" w:rsidP="00B4194B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4F35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4F35">
        <w:rPr>
          <w:rFonts w:ascii="Times New Roman" w:hAnsi="Times New Roman" w:cs="Times New Roman"/>
          <w:sz w:val="24"/>
          <w:szCs w:val="24"/>
        </w:rPr>
        <w:t xml:space="preserve"> году отпуск тепловой энергии составил 137,53 тыс. Гкал: населению 75%, </w:t>
      </w:r>
      <w:proofErr w:type="spellStart"/>
      <w:r w:rsidRPr="00D34F35">
        <w:rPr>
          <w:rFonts w:ascii="Times New Roman" w:hAnsi="Times New Roman" w:cs="Times New Roman"/>
          <w:sz w:val="24"/>
          <w:szCs w:val="24"/>
        </w:rPr>
        <w:t>бюджетофинансируемым</w:t>
      </w:r>
      <w:proofErr w:type="spellEnd"/>
      <w:r w:rsidRPr="00D34F35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зациям 11%. По сравнению с 2019</w:t>
      </w:r>
      <w:r w:rsidRPr="00D34F35">
        <w:rPr>
          <w:rFonts w:ascii="Times New Roman" w:hAnsi="Times New Roman" w:cs="Times New Roman"/>
          <w:sz w:val="24"/>
          <w:szCs w:val="24"/>
        </w:rPr>
        <w:t xml:space="preserve"> годом отпуск тепловой энергии уменьшился на 13%.</w:t>
      </w:r>
    </w:p>
    <w:p w:rsidR="00B4194B" w:rsidRPr="002672E1" w:rsidRDefault="00B4194B" w:rsidP="00B4194B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2E1">
        <w:rPr>
          <w:rFonts w:ascii="Times New Roman" w:hAnsi="Times New Roman" w:cs="Times New Roman"/>
          <w:sz w:val="24"/>
          <w:szCs w:val="24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</w:t>
      </w:r>
    </w:p>
    <w:p w:rsidR="00B4194B" w:rsidRPr="002672E1" w:rsidRDefault="00B4194B" w:rsidP="00B4194B">
      <w:pPr>
        <w:tabs>
          <w:tab w:val="left" w:pos="831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2E1">
        <w:rPr>
          <w:rFonts w:ascii="Times New Roman" w:hAnsi="Times New Roman" w:cs="Times New Roman"/>
          <w:sz w:val="24"/>
          <w:szCs w:val="24"/>
        </w:rPr>
        <w:t xml:space="preserve">По состоянию на 01.01.2021 на территории </w:t>
      </w:r>
      <w:proofErr w:type="spellStart"/>
      <w:r w:rsidRPr="002672E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672E1">
        <w:rPr>
          <w:rFonts w:ascii="Times New Roman" w:hAnsi="Times New Roman" w:cs="Times New Roman"/>
          <w:sz w:val="24"/>
          <w:szCs w:val="24"/>
        </w:rPr>
        <w:t xml:space="preserve"> района име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67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72E1">
        <w:rPr>
          <w:rFonts w:ascii="Times New Roman" w:hAnsi="Times New Roman" w:cs="Times New Roman"/>
          <w:sz w:val="24"/>
          <w:szCs w:val="24"/>
        </w:rPr>
        <w:t xml:space="preserve"> дизель-электрическ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72E1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72E1">
        <w:rPr>
          <w:rFonts w:ascii="Times New Roman" w:hAnsi="Times New Roman" w:cs="Times New Roman"/>
          <w:sz w:val="24"/>
          <w:szCs w:val="24"/>
        </w:rPr>
        <w:t xml:space="preserve"> общей мощностью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672E1">
        <w:rPr>
          <w:rFonts w:ascii="Times New Roman" w:hAnsi="Times New Roman" w:cs="Times New Roman"/>
          <w:sz w:val="24"/>
          <w:szCs w:val="24"/>
        </w:rPr>
        <w:t xml:space="preserve"> кВт,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по </w:t>
      </w:r>
      <w:proofErr w:type="spellStart"/>
      <w:r w:rsidRPr="002672E1">
        <w:rPr>
          <w:rFonts w:ascii="Times New Roman" w:hAnsi="Times New Roman" w:cs="Times New Roman"/>
          <w:sz w:val="24"/>
          <w:szCs w:val="24"/>
        </w:rPr>
        <w:t>Асиновскому</w:t>
      </w:r>
      <w:proofErr w:type="spellEnd"/>
      <w:r w:rsidRPr="002672E1">
        <w:rPr>
          <w:rFonts w:ascii="Times New Roman" w:hAnsi="Times New Roman" w:cs="Times New Roman"/>
          <w:sz w:val="24"/>
          <w:szCs w:val="24"/>
        </w:rPr>
        <w:t xml:space="preserve"> району требуется приобретение еще 11 дизель-электрических установок общей мощностью 1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2672E1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B4194B" w:rsidRDefault="00B4194B" w:rsidP="00B4194B">
      <w:pPr>
        <w:jc w:val="center"/>
        <w:rPr>
          <w:lang w:eastAsia="ru-RU"/>
        </w:rPr>
      </w:pPr>
    </w:p>
    <w:p w:rsidR="00165973" w:rsidRPr="00B4194B" w:rsidRDefault="00165973" w:rsidP="00B4194B">
      <w:pPr>
        <w:rPr>
          <w:lang w:eastAsia="ru-RU"/>
        </w:rPr>
        <w:sectPr w:rsidR="00165973" w:rsidRPr="00B4194B" w:rsidSect="009F2FE8">
          <w:pgSz w:w="11907" w:h="16839" w:code="9"/>
          <w:pgMar w:top="709" w:right="567" w:bottom="1134" w:left="1134" w:header="709" w:footer="709" w:gutter="0"/>
          <w:cols w:space="708"/>
          <w:docGrid w:linePitch="360"/>
        </w:sectPr>
      </w:pPr>
    </w:p>
    <w:p w:rsidR="00297DB5" w:rsidRPr="00297DB5" w:rsidRDefault="00297DB5" w:rsidP="00297D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97D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C088A">
        <w:rPr>
          <w:rFonts w:ascii="Times New Roman" w:hAnsi="Times New Roman" w:cs="Times New Roman"/>
          <w:sz w:val="24"/>
          <w:szCs w:val="24"/>
        </w:rPr>
        <w:t xml:space="preserve"> </w:t>
      </w:r>
      <w:r w:rsidR="00200186">
        <w:rPr>
          <w:rFonts w:ascii="Times New Roman" w:hAnsi="Times New Roman" w:cs="Times New Roman"/>
          <w:sz w:val="24"/>
          <w:szCs w:val="24"/>
        </w:rPr>
        <w:t>5</w:t>
      </w:r>
    </w:p>
    <w:p w:rsidR="00E13B05" w:rsidRPr="00E13B05" w:rsidRDefault="00E13B05" w:rsidP="00E13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13B05">
        <w:rPr>
          <w:rFonts w:ascii="Times New Roman" w:hAnsi="Times New Roman" w:cs="Times New Roman"/>
          <w:b/>
          <w:sz w:val="24"/>
          <w:szCs w:val="24"/>
        </w:rPr>
        <w:t>Таблица 2. Перечень основных мероприятий и ресурсное обеспечение реализации подпрограммы 1</w:t>
      </w:r>
    </w:p>
    <w:p w:rsidR="00E13B05" w:rsidRPr="00E13B05" w:rsidRDefault="00E13B05" w:rsidP="00E13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ayout w:type="fixed"/>
        <w:tblLook w:val="0020" w:firstRow="1" w:lastRow="0" w:firstColumn="0" w:lastColumn="0" w:noHBand="0" w:noVBand="0"/>
      </w:tblPr>
      <w:tblGrid>
        <w:gridCol w:w="959"/>
        <w:gridCol w:w="1928"/>
        <w:gridCol w:w="907"/>
        <w:gridCol w:w="142"/>
        <w:gridCol w:w="1253"/>
        <w:gridCol w:w="164"/>
        <w:gridCol w:w="828"/>
        <w:gridCol w:w="1298"/>
        <w:gridCol w:w="142"/>
        <w:gridCol w:w="1144"/>
        <w:gridCol w:w="1199"/>
        <w:gridCol w:w="1814"/>
        <w:gridCol w:w="1938"/>
        <w:gridCol w:w="1197"/>
      </w:tblGrid>
      <w:tr w:rsidR="00E13B05" w:rsidRPr="00E13B05" w:rsidTr="00F10E8C">
        <w:tc>
          <w:tcPr>
            <w:tcW w:w="959" w:type="dxa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№</w:t>
            </w:r>
            <w:proofErr w:type="gramStart"/>
            <w:r w:rsidRPr="00E13B05">
              <w:rPr>
                <w:rFonts w:ascii="Times New Roman" w:hAnsi="Times New Roman"/>
              </w:rPr>
              <w:t>п</w:t>
            </w:r>
            <w:proofErr w:type="gramEnd"/>
            <w:r w:rsidRPr="00E13B05">
              <w:rPr>
                <w:rFonts w:ascii="Times New Roman" w:hAnsi="Times New Roman"/>
              </w:rPr>
              <w:t>/п</w:t>
            </w:r>
          </w:p>
        </w:tc>
        <w:tc>
          <w:tcPr>
            <w:tcW w:w="1928" w:type="dxa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Наименование подпрограммы, задачи подпрограммы, основные мероприятия муниципальной программы</w:t>
            </w:r>
          </w:p>
        </w:tc>
        <w:tc>
          <w:tcPr>
            <w:tcW w:w="907" w:type="dxa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95" w:type="dxa"/>
            <w:gridSpan w:val="2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4775" w:type="dxa"/>
            <w:gridSpan w:val="6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814" w:type="dxa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Участник/ участник мероприятия</w:t>
            </w:r>
          </w:p>
        </w:tc>
        <w:tc>
          <w:tcPr>
            <w:tcW w:w="3135" w:type="dxa"/>
            <w:gridSpan w:val="2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13B05" w:rsidRPr="00E13B05" w:rsidTr="00F10E8C">
        <w:trPr>
          <w:trHeight w:val="269"/>
        </w:trPr>
        <w:tc>
          <w:tcPr>
            <w:tcW w:w="959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федерального бюджета (по согласованию)</w:t>
            </w:r>
          </w:p>
        </w:tc>
        <w:tc>
          <w:tcPr>
            <w:tcW w:w="1440" w:type="dxa"/>
            <w:gridSpan w:val="2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областного бюджета</w:t>
            </w:r>
          </w:p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44" w:type="dxa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местных бюджетов </w:t>
            </w:r>
          </w:p>
        </w:tc>
        <w:tc>
          <w:tcPr>
            <w:tcW w:w="1199" w:type="dxa"/>
            <w:vMerge w:val="restart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814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gridSpan w:val="2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13B05" w:rsidRPr="00E13B05" w:rsidTr="00F10E8C">
        <w:tc>
          <w:tcPr>
            <w:tcW w:w="959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197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E13B05" w:rsidRPr="00E13B05" w:rsidTr="00F10E8C">
        <w:tc>
          <w:tcPr>
            <w:tcW w:w="959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3</w:t>
            </w:r>
          </w:p>
        </w:tc>
        <w:tc>
          <w:tcPr>
            <w:tcW w:w="1395" w:type="dxa"/>
            <w:gridSpan w:val="2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gridSpan w:val="2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6</w:t>
            </w:r>
          </w:p>
        </w:tc>
        <w:tc>
          <w:tcPr>
            <w:tcW w:w="1144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7</w:t>
            </w:r>
          </w:p>
        </w:tc>
        <w:tc>
          <w:tcPr>
            <w:tcW w:w="1199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8</w:t>
            </w:r>
          </w:p>
        </w:tc>
        <w:tc>
          <w:tcPr>
            <w:tcW w:w="1814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9</w:t>
            </w:r>
          </w:p>
        </w:tc>
        <w:tc>
          <w:tcPr>
            <w:tcW w:w="1938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10</w:t>
            </w:r>
          </w:p>
        </w:tc>
        <w:tc>
          <w:tcPr>
            <w:tcW w:w="1197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11</w:t>
            </w:r>
          </w:p>
        </w:tc>
      </w:tr>
      <w:tr w:rsidR="00E13B05" w:rsidRPr="00E13B05" w:rsidTr="00F10E8C">
        <w:tc>
          <w:tcPr>
            <w:tcW w:w="14913" w:type="dxa"/>
            <w:gridSpan w:val="14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Подпрограмма 1 </w:t>
            </w:r>
            <w:r w:rsidR="00200186">
              <w:rPr>
                <w:rFonts w:ascii="Times New Roman" w:hAnsi="Times New Roman"/>
              </w:rPr>
              <w:t>«</w:t>
            </w:r>
            <w:r w:rsidRPr="00E13B05">
              <w:rPr>
                <w:rFonts w:ascii="Times New Roman" w:hAnsi="Times New Roman"/>
              </w:rPr>
              <w:t xml:space="preserve">Развитие коммунальной инфраструктуры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</w:t>
            </w:r>
            <w:r w:rsidR="00200186">
              <w:rPr>
                <w:rFonts w:ascii="Times New Roman" w:hAnsi="Times New Roman"/>
              </w:rPr>
              <w:t>»</w:t>
            </w:r>
          </w:p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</w:tr>
      <w:tr w:rsidR="00E13B05" w:rsidRPr="00E13B05" w:rsidTr="00297DB5">
        <w:trPr>
          <w:trHeight w:val="487"/>
        </w:trPr>
        <w:tc>
          <w:tcPr>
            <w:tcW w:w="959" w:type="dxa"/>
          </w:tcPr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1</w:t>
            </w:r>
          </w:p>
        </w:tc>
        <w:tc>
          <w:tcPr>
            <w:tcW w:w="13954" w:type="dxa"/>
            <w:gridSpan w:val="13"/>
          </w:tcPr>
          <w:p w:rsidR="00E13B05" w:rsidRDefault="00E13B05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Задача 1.</w:t>
            </w:r>
            <w:r>
              <w:t xml:space="preserve"> </w:t>
            </w:r>
            <w:r w:rsidR="00200186">
              <w:rPr>
                <w:rFonts w:ascii="Times New Roman" w:hAnsi="Times New Roman"/>
              </w:rPr>
              <w:t>«</w:t>
            </w:r>
            <w:r w:rsidRPr="00E13B05">
              <w:rPr>
                <w:rFonts w:ascii="Times New Roman" w:hAnsi="Times New Roman"/>
              </w:rPr>
              <w:t xml:space="preserve"> </w:t>
            </w:r>
            <w:r w:rsidR="00267AF6">
              <w:rPr>
                <w:rFonts w:ascii="Times New Roman" w:hAnsi="Times New Roman"/>
              </w:rPr>
              <w:t>Модернизация</w:t>
            </w:r>
            <w:r w:rsidRPr="00E13B05">
              <w:rPr>
                <w:rFonts w:ascii="Times New Roman" w:hAnsi="Times New Roman"/>
              </w:rPr>
              <w:t xml:space="preserve">  коммунальной инфраструктуры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</w:t>
            </w:r>
            <w:r w:rsidR="00200186">
              <w:rPr>
                <w:rFonts w:ascii="Times New Roman" w:hAnsi="Times New Roman"/>
              </w:rPr>
              <w:t>»</w:t>
            </w:r>
          </w:p>
          <w:p w:rsidR="00E17566" w:rsidRPr="00E13B05" w:rsidRDefault="00E17566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Pr="00E17566">
              <w:rPr>
                <w:rFonts w:ascii="Times New Roman" w:hAnsi="Times New Roman"/>
              </w:rPr>
              <w:t xml:space="preserve">« Обеспечение надежности функционирования коммунального комплекса </w:t>
            </w:r>
            <w:proofErr w:type="spellStart"/>
            <w:r w:rsidRPr="00E17566">
              <w:rPr>
                <w:rFonts w:ascii="Times New Roman" w:hAnsi="Times New Roman"/>
              </w:rPr>
              <w:t>Асиновского</w:t>
            </w:r>
            <w:proofErr w:type="spellEnd"/>
            <w:r w:rsidRPr="00E17566">
              <w:rPr>
                <w:rFonts w:ascii="Times New Roman" w:hAnsi="Times New Roman"/>
              </w:rPr>
              <w:t xml:space="preserve"> района»</w:t>
            </w:r>
          </w:p>
          <w:p w:rsidR="00E13B05" w:rsidRPr="00E13B05" w:rsidRDefault="00E13B05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c>
          <w:tcPr>
            <w:tcW w:w="959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1.1</w:t>
            </w:r>
          </w:p>
        </w:tc>
        <w:tc>
          <w:tcPr>
            <w:tcW w:w="1928" w:type="dxa"/>
            <w:vMerge w:val="restart"/>
          </w:tcPr>
          <w:p w:rsidR="00AF330A" w:rsidRPr="001C7868" w:rsidRDefault="00AF330A" w:rsidP="000F0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7868">
              <w:rPr>
                <w:rFonts w:ascii="Times New Roman" w:hAnsi="Times New Roman"/>
              </w:rPr>
              <w:t xml:space="preserve">Основное мероприятие 1 </w:t>
            </w:r>
            <w:r>
              <w:rPr>
                <w:rFonts w:ascii="Times New Roman" w:hAnsi="Times New Roman"/>
              </w:rPr>
              <w:t xml:space="preserve">«Развитие коммунальной инфраструктуры </w:t>
            </w:r>
            <w:proofErr w:type="spellStart"/>
            <w:r>
              <w:rPr>
                <w:rFonts w:ascii="Times New Roman" w:hAnsi="Times New Roman"/>
              </w:rPr>
              <w:t>Асиновского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="00267AF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в том числе</w:t>
            </w:r>
          </w:p>
          <w:p w:rsidR="00AF330A" w:rsidRPr="00BD0E89" w:rsidRDefault="00B672B9" w:rsidP="00497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б</w:t>
            </w:r>
            <w:r w:rsidR="00AF330A">
              <w:rPr>
                <w:rFonts w:ascii="Times New Roman" w:hAnsi="Times New Roman"/>
              </w:rPr>
              <w:t xml:space="preserve">юджетные инвестиции  в </w:t>
            </w:r>
            <w:r w:rsidR="00AF330A">
              <w:rPr>
                <w:rFonts w:ascii="Times New Roman" w:hAnsi="Times New Roman"/>
              </w:rPr>
              <w:lastRenderedPageBreak/>
              <w:t xml:space="preserve">целях </w:t>
            </w:r>
            <w:r w:rsidR="00AF330A" w:rsidRPr="001C7868">
              <w:rPr>
                <w:rFonts w:ascii="Times New Roman" w:hAnsi="Times New Roman"/>
              </w:rPr>
              <w:t xml:space="preserve">модернизации коммунальной инфраструктуры </w:t>
            </w:r>
            <w:proofErr w:type="spellStart"/>
            <w:r w:rsidR="00AF330A" w:rsidRPr="001C7868">
              <w:rPr>
                <w:rFonts w:ascii="Times New Roman" w:hAnsi="Times New Roman"/>
              </w:rPr>
              <w:t>Асиновского</w:t>
            </w:r>
            <w:proofErr w:type="spellEnd"/>
            <w:r w:rsidR="00AF330A" w:rsidRPr="001C7868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1083353,53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891648,6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191704,9</w:t>
            </w:r>
          </w:p>
        </w:tc>
        <w:tc>
          <w:tcPr>
            <w:tcW w:w="1199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органы местного самоуправления поселений</w:t>
            </w: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0F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151243,65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123953,28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27290,37</w:t>
            </w:r>
          </w:p>
        </w:tc>
        <w:tc>
          <w:tcPr>
            <w:tcW w:w="1199" w:type="dxa"/>
          </w:tcPr>
          <w:p w:rsidR="00AF330A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0FCC">
              <w:rPr>
                <w:rFonts w:ascii="Times New Roman" w:hAnsi="Times New Roman"/>
              </w:rPr>
              <w:t>доля населения, обеспеченного доброкачественными услугами (питьевой водой и т.д.)%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484045,18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400544,64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83500,54</w:t>
            </w:r>
          </w:p>
        </w:tc>
        <w:tc>
          <w:tcPr>
            <w:tcW w:w="1199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443864,7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367150,69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76714,01</w:t>
            </w:r>
          </w:p>
        </w:tc>
        <w:tc>
          <w:tcPr>
            <w:tcW w:w="1199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8B3973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557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441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c>
          <w:tcPr>
            <w:tcW w:w="959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1.1.1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42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Мероприятие 1 </w:t>
            </w:r>
            <w:r w:rsidRPr="004271F5">
              <w:rPr>
                <w:rFonts w:ascii="Times New Roman" w:hAnsi="Times New Roman"/>
              </w:rPr>
              <w:t xml:space="preserve">«Реконструкция канализационных очистных сооружений </w:t>
            </w:r>
            <w:proofErr w:type="spellStart"/>
            <w:r w:rsidRPr="004271F5">
              <w:rPr>
                <w:rFonts w:ascii="Times New Roman" w:hAnsi="Times New Roman"/>
              </w:rPr>
              <w:t>г</w:t>
            </w:r>
            <w:proofErr w:type="gramStart"/>
            <w:r w:rsidRPr="004271F5">
              <w:rPr>
                <w:rFonts w:ascii="Times New Roman" w:hAnsi="Times New Roman"/>
              </w:rPr>
              <w:t>.А</w:t>
            </w:r>
            <w:proofErr w:type="gramEnd"/>
            <w:r w:rsidRPr="004271F5">
              <w:rPr>
                <w:rFonts w:ascii="Times New Roman" w:hAnsi="Times New Roman"/>
              </w:rPr>
              <w:t>сино</w:t>
            </w:r>
            <w:proofErr w:type="spellEnd"/>
            <w:r w:rsidRPr="004271F5">
              <w:rPr>
                <w:rFonts w:ascii="Times New Roman" w:hAnsi="Times New Roman"/>
              </w:rPr>
              <w:t xml:space="preserve"> Томской области»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554556,8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460892,2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93664,6</w:t>
            </w:r>
          </w:p>
        </w:tc>
        <w:tc>
          <w:tcPr>
            <w:tcW w:w="1199" w:type="dxa"/>
          </w:tcPr>
          <w:p w:rsidR="00AF330A" w:rsidRPr="00E13B05" w:rsidRDefault="00AF330A" w:rsidP="008B39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администрация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93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42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22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27677,5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23002,8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4674,7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</w:tcPr>
          <w:p w:rsidR="00AF330A" w:rsidRPr="005D30F3" w:rsidRDefault="00AF330A" w:rsidP="005D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30F3">
              <w:rPr>
                <w:rFonts w:ascii="Times New Roman" w:hAnsi="Times New Roman"/>
              </w:rPr>
              <w:t>Степень готовности</w:t>
            </w:r>
          </w:p>
          <w:p w:rsidR="00AF330A" w:rsidRDefault="00AF330A" w:rsidP="005D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30F3">
              <w:rPr>
                <w:rFonts w:ascii="Times New Roman" w:hAnsi="Times New Roman"/>
              </w:rPr>
              <w:t>объекта</w:t>
            </w:r>
            <w:proofErr w:type="gramStart"/>
            <w:r w:rsidRPr="005D30F3">
              <w:rPr>
                <w:rFonts w:ascii="Times New Roman" w:hAnsi="Times New Roman"/>
              </w:rPr>
              <w:t>, %</w:t>
            </w:r>
            <w:r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AF330A" w:rsidRPr="00E13B05" w:rsidRDefault="00AF330A" w:rsidP="005D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30F3">
              <w:rPr>
                <w:rFonts w:ascii="Times New Roman" w:hAnsi="Times New Roman"/>
              </w:rPr>
              <w:t>6000 м3/</w:t>
            </w:r>
            <w:proofErr w:type="spellStart"/>
            <w:r w:rsidRPr="005D30F3"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D30F3">
              <w:rPr>
                <w:rFonts w:ascii="Times New Roman" w:hAnsi="Times New Roman"/>
              </w:rPr>
              <w:t xml:space="preserve"> до 12000</w:t>
            </w:r>
            <w:r>
              <w:rPr>
                <w:rFonts w:ascii="Times New Roman" w:hAnsi="Times New Roman"/>
              </w:rPr>
              <w:t xml:space="preserve"> </w:t>
            </w:r>
            <w:r w:rsidRPr="005D30F3">
              <w:rPr>
                <w:rFonts w:ascii="Times New Roman" w:hAnsi="Times New Roman"/>
              </w:rPr>
              <w:t>м3/</w:t>
            </w:r>
            <w:proofErr w:type="spellStart"/>
            <w:r w:rsidRPr="005D30F3"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42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23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257465,4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213979,5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43485,9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42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24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269413,9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223909,9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45504,0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42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7258FE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</w:tcPr>
          <w:p w:rsidR="00AF330A" w:rsidRPr="00E13B05" w:rsidRDefault="007258FE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42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6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7258FE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7258FE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381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427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380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c>
          <w:tcPr>
            <w:tcW w:w="959" w:type="dxa"/>
            <w:vMerge w:val="restart"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1.1.2.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Pr="00E13B05" w:rsidRDefault="00AF330A" w:rsidP="00CE7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Мероприятие 2.  </w:t>
            </w:r>
            <w:r w:rsidRPr="00D275CD">
              <w:rPr>
                <w:rFonts w:ascii="Times New Roman" w:hAnsi="Times New Roman"/>
              </w:rPr>
              <w:t>«</w:t>
            </w:r>
            <w:r w:rsidR="00CE7B17" w:rsidRPr="00CE7B17">
              <w:rPr>
                <w:rFonts w:ascii="Times New Roman" w:hAnsi="Times New Roman"/>
              </w:rPr>
              <w:t xml:space="preserve">Строительство тепловых сетей от газовых котельных до точек врезки в сеть </w:t>
            </w:r>
            <w:r w:rsidR="00CE7B17" w:rsidRPr="00CE7B17">
              <w:rPr>
                <w:rFonts w:ascii="Times New Roman" w:hAnsi="Times New Roman"/>
              </w:rPr>
              <w:lastRenderedPageBreak/>
              <w:t xml:space="preserve">теплоснабжения  </w:t>
            </w:r>
            <w:proofErr w:type="spellStart"/>
            <w:r w:rsidR="00CE7B17" w:rsidRPr="00CE7B17">
              <w:rPr>
                <w:rFonts w:ascii="Times New Roman" w:hAnsi="Times New Roman"/>
              </w:rPr>
              <w:t>г</w:t>
            </w:r>
            <w:proofErr w:type="gramStart"/>
            <w:r w:rsidR="00CE7B17" w:rsidRPr="00CE7B17">
              <w:rPr>
                <w:rFonts w:ascii="Times New Roman" w:hAnsi="Times New Roman"/>
              </w:rPr>
              <w:t>.А</w:t>
            </w:r>
            <w:proofErr w:type="gramEnd"/>
            <w:r w:rsidR="00CE7B17" w:rsidRPr="00CE7B17">
              <w:rPr>
                <w:rFonts w:ascii="Times New Roman" w:hAnsi="Times New Roman"/>
              </w:rPr>
              <w:t>сино</w:t>
            </w:r>
            <w:proofErr w:type="spellEnd"/>
            <w:r w:rsidR="00CE7B17" w:rsidRPr="00CE7B17">
              <w:rPr>
                <w:rFonts w:ascii="Times New Roman" w:hAnsi="Times New Roman"/>
              </w:rPr>
              <w:t xml:space="preserve"> Томской области» (выкуп)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144778,1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120325,1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24453,0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администрация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</w:t>
            </w:r>
            <w:r w:rsidRPr="00E13B05">
              <w:rPr>
                <w:rFonts w:ascii="Times New Roman" w:hAnsi="Times New Roman"/>
              </w:rPr>
              <w:lastRenderedPageBreak/>
              <w:t>городского поселения</w:t>
            </w:r>
          </w:p>
        </w:tc>
        <w:tc>
          <w:tcPr>
            <w:tcW w:w="193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D27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36458,8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30300,9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6157,9</w:t>
            </w:r>
          </w:p>
        </w:tc>
        <w:tc>
          <w:tcPr>
            <w:tcW w:w="1199" w:type="dxa"/>
          </w:tcPr>
          <w:p w:rsidR="00AF330A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8B3973" w:rsidRPr="00E13B05" w:rsidRDefault="008B3973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</w:tcPr>
          <w:p w:rsidR="00AF330A" w:rsidRPr="00151BE1" w:rsidRDefault="00AF330A" w:rsidP="0015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1BE1">
              <w:rPr>
                <w:rFonts w:ascii="Times New Roman" w:hAnsi="Times New Roman"/>
              </w:rPr>
              <w:t>Степень готовности</w:t>
            </w:r>
          </w:p>
          <w:p w:rsidR="00AF330A" w:rsidRPr="00E13B05" w:rsidRDefault="00AF330A" w:rsidP="00151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1BE1">
              <w:rPr>
                <w:rFonts w:ascii="Times New Roman" w:hAnsi="Times New Roman"/>
              </w:rPr>
              <w:t>объекта</w:t>
            </w:r>
            <w:proofErr w:type="gramStart"/>
            <w:r w:rsidRPr="00151BE1">
              <w:rPr>
                <w:rFonts w:ascii="Times New Roman" w:hAnsi="Times New Roman"/>
              </w:rPr>
              <w:t>, %;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проектная мощность)</w:t>
            </w:r>
          </w:p>
        </w:tc>
        <w:tc>
          <w:tcPr>
            <w:tcW w:w="1197" w:type="dxa"/>
          </w:tcPr>
          <w:p w:rsidR="00AF330A" w:rsidRPr="00E13B05" w:rsidRDefault="00AF330A" w:rsidP="00F2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108319,3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90024,2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18295,1</w:t>
            </w:r>
          </w:p>
        </w:tc>
        <w:tc>
          <w:tcPr>
            <w:tcW w:w="1199" w:type="dxa"/>
          </w:tcPr>
          <w:p w:rsidR="00AF330A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8B3973" w:rsidRPr="00E13B05" w:rsidRDefault="008B3973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330A" w:rsidRPr="00E13B05" w:rsidTr="009D7A31">
        <w:trPr>
          <w:trHeight w:val="470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476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548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E4C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rPr>
          <w:trHeight w:val="478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Pr="00E7122D" w:rsidRDefault="00AF330A" w:rsidP="00E7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3 </w:t>
            </w:r>
            <w:r w:rsidRPr="00E7122D">
              <w:rPr>
                <w:rFonts w:ascii="Times New Roman" w:hAnsi="Times New Roman"/>
              </w:rPr>
              <w:t xml:space="preserve">«Реконструкция  </w:t>
            </w:r>
          </w:p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7122D">
              <w:rPr>
                <w:rFonts w:ascii="Times New Roman" w:hAnsi="Times New Roman"/>
              </w:rPr>
              <w:t xml:space="preserve">второй нитки водопровода от Орловского водозабора до разводящих сетей в </w:t>
            </w:r>
            <w:proofErr w:type="spellStart"/>
            <w:r w:rsidRPr="00E7122D">
              <w:rPr>
                <w:rFonts w:ascii="Times New Roman" w:hAnsi="Times New Roman"/>
              </w:rPr>
              <w:t>г</w:t>
            </w:r>
            <w:proofErr w:type="gramStart"/>
            <w:r w:rsidRPr="00E7122D">
              <w:rPr>
                <w:rFonts w:ascii="Times New Roman" w:hAnsi="Times New Roman"/>
              </w:rPr>
              <w:t>.А</w:t>
            </w:r>
            <w:proofErr w:type="gramEnd"/>
            <w:r w:rsidRPr="00E7122D">
              <w:rPr>
                <w:rFonts w:ascii="Times New Roman" w:hAnsi="Times New Roman"/>
              </w:rPr>
              <w:t>сино</w:t>
            </w:r>
            <w:proofErr w:type="spellEnd"/>
            <w:r w:rsidRPr="00E7122D">
              <w:rPr>
                <w:rFonts w:ascii="Times New Roman" w:hAnsi="Times New Roman"/>
              </w:rPr>
              <w:t>»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65810,3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54694,9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11115,4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администрация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938" w:type="dxa"/>
            <w:vMerge w:val="restart"/>
          </w:tcPr>
          <w:p w:rsidR="00AF330A" w:rsidRPr="00E7122D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22D">
              <w:rPr>
                <w:rFonts w:ascii="Times New Roman" w:hAnsi="Times New Roman"/>
              </w:rPr>
              <w:t>Степень готовности</w:t>
            </w:r>
          </w:p>
          <w:p w:rsidR="00AF330A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22D">
              <w:rPr>
                <w:rFonts w:ascii="Times New Roman" w:hAnsi="Times New Roman"/>
              </w:rPr>
              <w:t>объекта</w:t>
            </w:r>
            <w:proofErr w:type="gramStart"/>
            <w:r w:rsidRPr="00E7122D">
              <w:rPr>
                <w:rFonts w:ascii="Times New Roman" w:hAnsi="Times New Roman"/>
              </w:rPr>
              <w:t>, %;</w:t>
            </w:r>
            <w:r>
              <w:rPr>
                <w:rFonts w:ascii="Times New Roman" w:hAnsi="Times New Roman"/>
              </w:rPr>
              <w:t xml:space="preserve"> </w:t>
            </w:r>
            <w:r w:rsidRPr="00E7122D">
              <w:rPr>
                <w:rFonts w:ascii="Times New Roman" w:hAnsi="Times New Roman"/>
              </w:rPr>
              <w:t>(</w:t>
            </w:r>
            <w:proofErr w:type="gramEnd"/>
            <w:r w:rsidRPr="00E7122D">
              <w:rPr>
                <w:rFonts w:ascii="Times New Roman" w:hAnsi="Times New Roman"/>
              </w:rPr>
              <w:t>проектная мощность)</w:t>
            </w:r>
          </w:p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5556 </w:t>
            </w: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525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4907,5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4078,6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828,9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F330A" w:rsidRPr="00E13B05" w:rsidTr="009D7A31">
        <w:trPr>
          <w:trHeight w:val="720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 год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29759,0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  <w:vMerge w:val="restart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24732,7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5026,3</w:t>
            </w:r>
          </w:p>
        </w:tc>
        <w:tc>
          <w:tcPr>
            <w:tcW w:w="1199" w:type="dxa"/>
            <w:vMerge w:val="restart"/>
          </w:tcPr>
          <w:p w:rsidR="00AF330A" w:rsidRPr="00E13B05" w:rsidRDefault="00AF330A" w:rsidP="008B39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AF330A" w:rsidRPr="00E13B05" w:rsidTr="009D7A31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330A" w:rsidRPr="00E13B05" w:rsidTr="009D7A31">
        <w:trPr>
          <w:trHeight w:val="330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31143,8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25883,6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5260,2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rPr>
          <w:trHeight w:val="235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rPr>
          <w:trHeight w:val="316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434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312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71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8E4C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E4C5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4C5F">
              <w:rPr>
                <w:rFonts w:ascii="Times New Roman" w:hAnsi="Times New Roman"/>
              </w:rPr>
              <w:t xml:space="preserve">Мероприятие 4 «Строительство резервного  трубопровода </w:t>
            </w:r>
            <w:r w:rsidRPr="008E4C5F">
              <w:rPr>
                <w:rFonts w:ascii="Times New Roman" w:hAnsi="Times New Roman"/>
              </w:rPr>
              <w:lastRenderedPageBreak/>
              <w:t xml:space="preserve">напорного канализационного коллектора от КНС "Гора" до Очистных сооружений </w:t>
            </w:r>
            <w:proofErr w:type="spellStart"/>
            <w:r w:rsidRPr="008E4C5F">
              <w:rPr>
                <w:rFonts w:ascii="Times New Roman" w:hAnsi="Times New Roman"/>
              </w:rPr>
              <w:t>г</w:t>
            </w:r>
            <w:proofErr w:type="gramStart"/>
            <w:r w:rsidRPr="008E4C5F">
              <w:rPr>
                <w:rFonts w:ascii="Times New Roman" w:hAnsi="Times New Roman"/>
              </w:rPr>
              <w:t>.А</w:t>
            </w:r>
            <w:proofErr w:type="gramEnd"/>
            <w:r w:rsidRPr="008E4C5F">
              <w:rPr>
                <w:rFonts w:ascii="Times New Roman" w:hAnsi="Times New Roman"/>
              </w:rPr>
              <w:t>сино</w:t>
            </w:r>
            <w:proofErr w:type="spellEnd"/>
            <w:r w:rsidRPr="008E4C5F">
              <w:rPr>
                <w:rFonts w:ascii="Times New Roman" w:hAnsi="Times New Roman"/>
              </w:rPr>
              <w:t>"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59605,8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49538,4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10067,4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lastRenderedPageBreak/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администрация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городского поселения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22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</w:tcPr>
          <w:p w:rsidR="00AF330A" w:rsidRPr="00486DFB" w:rsidRDefault="00AF330A" w:rsidP="00486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6DFB">
              <w:rPr>
                <w:rFonts w:ascii="Times New Roman" w:hAnsi="Times New Roman"/>
              </w:rPr>
              <w:t xml:space="preserve">Степень </w:t>
            </w:r>
            <w:r w:rsidRPr="00486DFB">
              <w:rPr>
                <w:rFonts w:ascii="Times New Roman" w:hAnsi="Times New Roman"/>
              </w:rPr>
              <w:lastRenderedPageBreak/>
              <w:t>готовности</w:t>
            </w:r>
          </w:p>
          <w:p w:rsidR="00AF330A" w:rsidRPr="00E13B05" w:rsidRDefault="00AF330A" w:rsidP="00486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6DFB">
              <w:rPr>
                <w:rFonts w:ascii="Times New Roman" w:hAnsi="Times New Roman"/>
              </w:rPr>
              <w:t>объекта</w:t>
            </w:r>
            <w:proofErr w:type="gramStart"/>
            <w:r w:rsidRPr="00486DFB">
              <w:rPr>
                <w:rFonts w:ascii="Times New Roman" w:hAnsi="Times New Roman"/>
              </w:rPr>
              <w:t>, %; (</w:t>
            </w:r>
            <w:proofErr w:type="gramEnd"/>
            <w:r w:rsidRPr="00486DFB">
              <w:rPr>
                <w:rFonts w:ascii="Times New Roman" w:hAnsi="Times New Roman"/>
              </w:rPr>
              <w:t>проектная мощность)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2085,2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FF0000"/>
              </w:rPr>
            </w:pPr>
            <w:r w:rsidRPr="00B248D7">
              <w:rPr>
                <w:rFonts w:ascii="Times New Roman" w:hAnsi="Times New Roman"/>
              </w:rPr>
              <w:t>423,8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24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57096,8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47453,2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9643,6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330A" w:rsidRPr="00E13B05" w:rsidTr="009D7A31">
        <w:trPr>
          <w:trHeight w:val="893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441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380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367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8E4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8B3973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F330A">
              <w:rPr>
                <w:rFonts w:ascii="Times New Roman" w:hAnsi="Times New Roman"/>
              </w:rPr>
              <w:t>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c>
          <w:tcPr>
            <w:tcW w:w="959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0F15">
              <w:rPr>
                <w:rFonts w:ascii="Times New Roman" w:hAnsi="Times New Roman"/>
              </w:rPr>
              <w:t xml:space="preserve">Мероприятие 5 «Строительство мусоросортировочного комплекса в </w:t>
            </w:r>
            <w:proofErr w:type="spellStart"/>
            <w:r w:rsidRPr="00F90F15">
              <w:rPr>
                <w:rFonts w:ascii="Times New Roman" w:hAnsi="Times New Roman"/>
              </w:rPr>
              <w:t>г</w:t>
            </w:r>
            <w:proofErr w:type="gramStart"/>
            <w:r w:rsidRPr="00F90F15">
              <w:rPr>
                <w:rFonts w:ascii="Times New Roman" w:hAnsi="Times New Roman"/>
              </w:rPr>
              <w:t>.А</w:t>
            </w:r>
            <w:proofErr w:type="gramEnd"/>
            <w:r w:rsidRPr="00F90F15">
              <w:rPr>
                <w:rFonts w:ascii="Times New Roman" w:hAnsi="Times New Roman"/>
              </w:rPr>
              <w:t>сино</w:t>
            </w:r>
            <w:proofErr w:type="spellEnd"/>
            <w:r w:rsidRPr="00F90F15">
              <w:rPr>
                <w:rFonts w:ascii="Times New Roman" w:hAnsi="Times New Roman"/>
              </w:rPr>
              <w:t xml:space="preserve"> Томская области»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241157,03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200425,61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40731,42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</w:t>
            </w:r>
            <w:r>
              <w:rPr>
                <w:rFonts w:ascii="Times New Roman" w:hAnsi="Times New Roman"/>
              </w:rPr>
              <w:t>МКУ «Служба Заказчика»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lastRenderedPageBreak/>
              <w:t>х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9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22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76706,85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63751,06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12955,79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Default="00AF330A" w:rsidP="00F37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Степень готовности</w:t>
            </w:r>
            <w:r>
              <w:rPr>
                <w:rFonts w:ascii="Times New Roman" w:hAnsi="Times New Roman"/>
              </w:rPr>
              <w:t xml:space="preserve"> объекта, % (проектная мощность)</w:t>
            </w:r>
          </w:p>
          <w:p w:rsidR="00AF330A" w:rsidRPr="00E13B05" w:rsidRDefault="00AF330A" w:rsidP="00F37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 т/год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9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80339,98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66770,56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13569,42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9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24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84110,2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69903,99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14206,21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9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9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502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9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7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F9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8B3973">
        <w:trPr>
          <w:trHeight w:val="586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9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c>
          <w:tcPr>
            <w:tcW w:w="959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1.1.6.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3F2C">
              <w:rPr>
                <w:rFonts w:ascii="Times New Roman" w:hAnsi="Times New Roman"/>
              </w:rPr>
              <w:t xml:space="preserve">Мероприятие 6 «Реконструкция (расширение) объекта: Полигон для захоронения твердых бытовых отходов в </w:t>
            </w:r>
            <w:proofErr w:type="spellStart"/>
            <w:r w:rsidRPr="00E03F2C">
              <w:rPr>
                <w:rFonts w:ascii="Times New Roman" w:hAnsi="Times New Roman"/>
              </w:rPr>
              <w:t>г</w:t>
            </w:r>
            <w:proofErr w:type="gramStart"/>
            <w:r w:rsidRPr="00E03F2C">
              <w:rPr>
                <w:rFonts w:ascii="Times New Roman" w:hAnsi="Times New Roman"/>
              </w:rPr>
              <w:t>.А</w:t>
            </w:r>
            <w:proofErr w:type="gramEnd"/>
            <w:r w:rsidRPr="00E03F2C">
              <w:rPr>
                <w:rFonts w:ascii="Times New Roman" w:hAnsi="Times New Roman"/>
              </w:rPr>
              <w:t>сино</w:t>
            </w:r>
            <w:proofErr w:type="spellEnd"/>
            <w:r w:rsidRPr="00E03F2C">
              <w:rPr>
                <w:rFonts w:ascii="Times New Roman" w:hAnsi="Times New Roman"/>
              </w:rPr>
              <w:t xml:space="preserve"> Томской области (ПСД)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6945,5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5772,4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1173,1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5C7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</w:t>
            </w:r>
            <w:r w:rsidRPr="005C7A42">
              <w:rPr>
                <w:rFonts w:ascii="Times New Roman" w:hAnsi="Times New Roman"/>
              </w:rPr>
              <w:t>МКУ «Служба Заказчика»</w:t>
            </w:r>
          </w:p>
        </w:tc>
        <w:tc>
          <w:tcPr>
            <w:tcW w:w="193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0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3393,0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2819,92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573,08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</w:tcPr>
          <w:p w:rsidR="00AF330A" w:rsidRDefault="00AF330A" w:rsidP="005C7A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AF330A" w:rsidRPr="00E13B05" w:rsidRDefault="00AF330A" w:rsidP="005C7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0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3552,5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2952,48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600,02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0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0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0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435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0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237BF0">
        <w:trPr>
          <w:trHeight w:val="251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03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AC66DA">
        <w:trPr>
          <w:trHeight w:val="501"/>
        </w:trPr>
        <w:tc>
          <w:tcPr>
            <w:tcW w:w="959" w:type="dxa"/>
            <w:vMerge w:val="restart"/>
          </w:tcPr>
          <w:p w:rsidR="00AF330A" w:rsidRPr="00E13B05" w:rsidRDefault="00AF330A" w:rsidP="00A44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1.1.7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37F8">
              <w:rPr>
                <w:rFonts w:ascii="Times New Roman" w:hAnsi="Times New Roman"/>
              </w:rPr>
              <w:t>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="008B3973">
              <w:rPr>
                <w:rFonts w:ascii="Times New Roman" w:hAnsi="Times New Roman"/>
              </w:rPr>
              <w:t>7</w:t>
            </w:r>
            <w:r w:rsidRPr="000E37F8">
              <w:rPr>
                <w:rFonts w:ascii="Times New Roman" w:hAnsi="Times New Roman"/>
              </w:rPr>
              <w:t xml:space="preserve"> "Обеспечение населения </w:t>
            </w:r>
            <w:proofErr w:type="spellStart"/>
            <w:r w:rsidRPr="000E37F8">
              <w:rPr>
                <w:rFonts w:ascii="Times New Roman" w:hAnsi="Times New Roman"/>
              </w:rPr>
              <w:t>Асиновского</w:t>
            </w:r>
            <w:proofErr w:type="spellEnd"/>
            <w:r w:rsidRPr="000E37F8">
              <w:rPr>
                <w:rFonts w:ascii="Times New Roman" w:hAnsi="Times New Roman"/>
              </w:rPr>
              <w:t xml:space="preserve"> района чистой питьевой водой"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13B0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</w:tcPr>
          <w:p w:rsidR="00AF330A" w:rsidRPr="00BA3128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AF330A" w:rsidRPr="00BA3128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9D7A31">
              <w:rPr>
                <w:rFonts w:ascii="Times New Roman" w:hAnsi="Times New Roman"/>
              </w:rPr>
              <w:t>10500,0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AC66DA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 w:val="restart"/>
          </w:tcPr>
          <w:p w:rsidR="00AF330A" w:rsidRPr="00E13B05" w:rsidRDefault="00AF330A" w:rsidP="0028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/</w:t>
            </w:r>
            <w:r w:rsidRPr="00E13B05">
              <w:rPr>
                <w:rFonts w:ascii="Times New Roman" w:hAnsi="Times New Roman"/>
              </w:rPr>
              <w:t xml:space="preserve"> </w:t>
            </w:r>
            <w:r w:rsidRPr="00280BB7">
              <w:rPr>
                <w:rFonts w:ascii="Times New Roman" w:hAnsi="Times New Roman"/>
              </w:rPr>
              <w:t xml:space="preserve">органы местного самоуправления поселений </w:t>
            </w:r>
            <w:r w:rsidRPr="00E13B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2FB3"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 xml:space="preserve"> </w:t>
            </w:r>
            <w:r w:rsidRPr="00A42FB3">
              <w:rPr>
                <w:rFonts w:ascii="Times New Roman" w:hAnsi="Times New Roman"/>
              </w:rPr>
              <w:t>обслуживание станций очистки питьевой воды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F2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7C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F330A" w:rsidRPr="00E13B05" w:rsidTr="003D73F9">
        <w:trPr>
          <w:trHeight w:val="746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6B0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 год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6B0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 w:val="restart"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3D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68BE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  <w:vMerge w:val="restart"/>
          </w:tcPr>
          <w:p w:rsidR="00AF330A" w:rsidRPr="00AC66DA" w:rsidRDefault="00AF330A" w:rsidP="00AC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8B3973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Default="00AF330A" w:rsidP="00FF2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F330A" w:rsidRPr="00E13B05" w:rsidTr="00FF2F7D">
        <w:trPr>
          <w:trHeight w:val="234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853052">
        <w:trPr>
          <w:trHeight w:val="638"/>
        </w:trPr>
        <w:tc>
          <w:tcPr>
            <w:tcW w:w="959" w:type="dxa"/>
            <w:vMerge w:val="restart"/>
          </w:tcPr>
          <w:p w:rsidR="00AF330A" w:rsidRPr="00E13B05" w:rsidRDefault="00AF330A" w:rsidP="00A44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FE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 «Снижение количества аварий в системах отопления, водоснабжения и водоотведения коммунального комплекса </w:t>
            </w:r>
            <w:proofErr w:type="spellStart"/>
            <w:r>
              <w:rPr>
                <w:rFonts w:ascii="Times New Roman" w:hAnsi="Times New Roman"/>
              </w:rPr>
              <w:t>Асиновского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  <w:vMerge w:val="restart"/>
          </w:tcPr>
          <w:p w:rsidR="00AF330A" w:rsidRPr="00853052" w:rsidRDefault="00AF330A" w:rsidP="008530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14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022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4B1022">
              <w:rPr>
                <w:rFonts w:ascii="Times New Roman" w:hAnsi="Times New Roman"/>
              </w:rPr>
              <w:t>Асиновского</w:t>
            </w:r>
            <w:proofErr w:type="spellEnd"/>
            <w:r w:rsidRPr="004B1022">
              <w:rPr>
                <w:rFonts w:ascii="Times New Roman" w:hAnsi="Times New Roman"/>
              </w:rPr>
              <w:t xml:space="preserve"> района/ органы местного самоуправления поселений  </w:t>
            </w:r>
          </w:p>
        </w:tc>
        <w:tc>
          <w:tcPr>
            <w:tcW w:w="1938" w:type="dxa"/>
            <w:vMerge w:val="restart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0E8C">
              <w:rPr>
                <w:rFonts w:ascii="Times New Roman" w:hAnsi="Times New Roman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197" w:type="dxa"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F330A" w:rsidRPr="00E13B05" w:rsidTr="006A3057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vMerge/>
          </w:tcPr>
          <w:p w:rsidR="00AF330A" w:rsidRPr="004B1022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F10E8C" w:rsidRDefault="00AF330A" w:rsidP="00C77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</w:tcPr>
          <w:p w:rsidR="00AF330A" w:rsidRDefault="007258FE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853052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22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FF2F7D">
        <w:trPr>
          <w:trHeight w:val="318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</w:tcPr>
          <w:p w:rsidR="00AF330A" w:rsidRDefault="007258FE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853052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FF2F7D">
        <w:trPr>
          <w:trHeight w:val="402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Default="007258FE" w:rsidP="0072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853052">
        <w:trPr>
          <w:trHeight w:val="502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24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  <w:vMerge w:val="restart"/>
          </w:tcPr>
          <w:p w:rsidR="00AF330A" w:rsidRPr="00E13B05" w:rsidRDefault="008B3973" w:rsidP="008B3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Default="007258FE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853052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</w:tcPr>
          <w:p w:rsidR="00AF330A" w:rsidRDefault="007258FE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853052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6A3057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</w:tcPr>
          <w:p w:rsidR="00AF330A" w:rsidRDefault="007258FE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853052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FF2F7D">
        <w:trPr>
          <w:trHeight w:val="318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</w:tcPr>
          <w:p w:rsidR="00AF330A" w:rsidRDefault="007258FE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853052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 w:val="restart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  <w:vMerge w:val="restart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  <w:vMerge w:val="restart"/>
          </w:tcPr>
          <w:p w:rsidR="00AF330A" w:rsidRPr="00E13B05" w:rsidRDefault="00AF330A" w:rsidP="00853052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6A3057">
        <w:trPr>
          <w:trHeight w:val="253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 w:val="restart"/>
          </w:tcPr>
          <w:p w:rsidR="00AF330A" w:rsidRDefault="007258FE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AF330A" w:rsidRPr="00E13B05" w:rsidTr="006A3057">
        <w:trPr>
          <w:trHeight w:val="330"/>
        </w:trPr>
        <w:tc>
          <w:tcPr>
            <w:tcW w:w="959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AC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C7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C77F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c>
          <w:tcPr>
            <w:tcW w:w="959" w:type="dxa"/>
            <w:vMerge w:val="restart"/>
          </w:tcPr>
          <w:p w:rsidR="00AF330A" w:rsidRPr="00E13B05" w:rsidRDefault="00AF330A" w:rsidP="00A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FF2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0E8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10E8C">
              <w:rPr>
                <w:rFonts w:ascii="Times New Roman" w:hAnsi="Times New Roman"/>
              </w:rPr>
              <w:t xml:space="preserve">     </w:t>
            </w:r>
            <w:r w:rsidRPr="00F10E8C">
              <w:rPr>
                <w:rFonts w:ascii="Times New Roman" w:hAnsi="Times New Roman"/>
              </w:rPr>
              <w:lastRenderedPageBreak/>
              <w:t xml:space="preserve">«Подготовка объектов теплоснабжения, водоснабжения и </w:t>
            </w:r>
            <w:proofErr w:type="spellStart"/>
            <w:r w:rsidRPr="00F10E8C">
              <w:rPr>
                <w:rFonts w:ascii="Times New Roman" w:hAnsi="Times New Roman"/>
              </w:rPr>
              <w:t>водотведения</w:t>
            </w:r>
            <w:proofErr w:type="spellEnd"/>
            <w:r w:rsidRPr="00F10E8C">
              <w:rPr>
                <w:rFonts w:ascii="Times New Roman" w:hAnsi="Times New Roman"/>
              </w:rPr>
              <w:t xml:space="preserve"> к прохождению отопительного периода»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280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lastRenderedPageBreak/>
              <w:t xml:space="preserve">Отдел ЖКХ, </w:t>
            </w:r>
            <w:r w:rsidRPr="00E13B05">
              <w:rPr>
                <w:rFonts w:ascii="Times New Roman" w:hAnsi="Times New Roman"/>
              </w:rPr>
              <w:lastRenderedPageBreak/>
              <w:t xml:space="preserve">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</w:t>
            </w:r>
            <w:r w:rsidRPr="00280BB7">
              <w:rPr>
                <w:rFonts w:ascii="Times New Roman" w:hAnsi="Times New Roman"/>
              </w:rPr>
              <w:t>органы местного самоуправления поселений</w:t>
            </w: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</w:tr>
      <w:tr w:rsidR="00AF330A" w:rsidRPr="00E13B05" w:rsidTr="008B3973">
        <w:trPr>
          <w:trHeight w:val="495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853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22 </w:t>
            </w:r>
            <w:r w:rsidRPr="00E13B05">
              <w:rPr>
                <w:rFonts w:ascii="Times New Roman" w:hAnsi="Times New Roman"/>
              </w:rPr>
              <w:t>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7F02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3B05">
              <w:rPr>
                <w:rFonts w:ascii="Times New Roman" w:hAnsi="Times New Roman"/>
                <w:color w:val="000000"/>
              </w:rPr>
              <w:t>0,0</w:t>
            </w:r>
          </w:p>
          <w:p w:rsidR="00AF330A" w:rsidRDefault="00AF330A" w:rsidP="007F02BE">
            <w:pPr>
              <w:jc w:val="center"/>
              <w:rPr>
                <w:rFonts w:ascii="Times New Roman" w:hAnsi="Times New Roman"/>
              </w:rPr>
            </w:pPr>
          </w:p>
          <w:p w:rsidR="00AF330A" w:rsidRPr="00E13B05" w:rsidRDefault="00AF330A" w:rsidP="007F02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</w:tcPr>
          <w:p w:rsidR="00AF330A" w:rsidRPr="00E13B05" w:rsidRDefault="00AF330A" w:rsidP="00F10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0E8C">
              <w:rPr>
                <w:rFonts w:ascii="Times New Roman" w:hAnsi="Times New Roman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10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AF330A" w:rsidRPr="00E13B05" w:rsidTr="009D7A31">
        <w:trPr>
          <w:trHeight w:val="393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10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AF330A" w:rsidRPr="00E13B05" w:rsidTr="009D7A31">
        <w:trPr>
          <w:trHeight w:val="272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AF330A" w:rsidRPr="00E13B05" w:rsidTr="009D7A31">
        <w:trPr>
          <w:trHeight w:val="339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10E8C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rPr>
          <w:trHeight w:val="177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10E8C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AF330A" w:rsidRPr="00E13B05" w:rsidTr="009D7A31">
        <w:trPr>
          <w:trHeight w:val="217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F10E8C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8B3973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952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AF330A" w:rsidRPr="00E13B05" w:rsidTr="009D7A31">
        <w:tc>
          <w:tcPr>
            <w:tcW w:w="959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1083353,53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891648,6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191704,9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13B05">
              <w:rPr>
                <w:rFonts w:ascii="Times New Roman" w:hAnsi="Times New Roman"/>
              </w:rPr>
              <w:t>Асиновского</w:t>
            </w:r>
            <w:proofErr w:type="spellEnd"/>
            <w:r w:rsidRPr="00E13B05">
              <w:rPr>
                <w:rFonts w:ascii="Times New Roman" w:hAnsi="Times New Roman"/>
              </w:rPr>
              <w:t xml:space="preserve"> района / органы местного самоуправления поселений</w:t>
            </w: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х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642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151243,65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123953,28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27290,37</w:t>
            </w:r>
          </w:p>
        </w:tc>
        <w:tc>
          <w:tcPr>
            <w:tcW w:w="1199" w:type="dxa"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8B3973">
        <w:trPr>
          <w:trHeight w:val="319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484045,18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400544,64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83500,54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443864,7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367150,69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64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76714,01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8B3973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  <w:tc>
          <w:tcPr>
            <w:tcW w:w="1197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</w:tc>
      </w:tr>
      <w:tr w:rsidR="00AF330A" w:rsidRPr="00E13B05" w:rsidTr="009D7A31">
        <w:trPr>
          <w:trHeight w:val="571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E13B0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7" w:type="dxa"/>
          </w:tcPr>
          <w:p w:rsidR="00AF330A" w:rsidRDefault="00AF330A" w:rsidP="00E13B05">
            <w:pPr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  <w:tr w:rsidR="00AF330A" w:rsidRPr="00E13B05" w:rsidTr="009D7A31">
        <w:trPr>
          <w:trHeight w:val="448"/>
        </w:trPr>
        <w:tc>
          <w:tcPr>
            <w:tcW w:w="959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</w:tcPr>
          <w:p w:rsidR="00AF330A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417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98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</w:tc>
        <w:tc>
          <w:tcPr>
            <w:tcW w:w="1286" w:type="dxa"/>
            <w:gridSpan w:val="2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9" w:type="dxa"/>
          </w:tcPr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3B05">
              <w:rPr>
                <w:rFonts w:ascii="Times New Roman" w:hAnsi="Times New Roman"/>
              </w:rPr>
              <w:t>0,0</w:t>
            </w:r>
          </w:p>
          <w:p w:rsidR="00AF330A" w:rsidRPr="00E13B05" w:rsidRDefault="00AF330A" w:rsidP="00952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AF330A" w:rsidRPr="00E13B05" w:rsidRDefault="00AF330A" w:rsidP="00E1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7" w:type="dxa"/>
          </w:tcPr>
          <w:p w:rsidR="00AF330A" w:rsidRDefault="00AF330A" w:rsidP="00E13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F330A" w:rsidRPr="00E13B05" w:rsidRDefault="00AF330A" w:rsidP="00E13B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A5B4D" w:rsidRPr="009C088A" w:rsidRDefault="009C088A" w:rsidP="009C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9C0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601A">
        <w:rPr>
          <w:rFonts w:ascii="Times New Roman" w:hAnsi="Times New Roman" w:cs="Times New Roman"/>
          <w:sz w:val="24"/>
          <w:szCs w:val="24"/>
        </w:rPr>
        <w:t>6</w:t>
      </w:r>
    </w:p>
    <w:p w:rsidR="005A5B4D" w:rsidRDefault="005A5B4D" w:rsidP="00E13B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5A5B4D" w:rsidRPr="008A0421" w:rsidRDefault="005A5B4D" w:rsidP="001E3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421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="001E35C0">
        <w:rPr>
          <w:rFonts w:ascii="Times New Roman" w:hAnsi="Times New Roman" w:cs="Times New Roman"/>
          <w:sz w:val="24"/>
          <w:szCs w:val="24"/>
        </w:rPr>
        <w:t>«РАЗВИТИЕ ГАЗОСН</w:t>
      </w:r>
      <w:r w:rsidR="003B3758">
        <w:rPr>
          <w:rFonts w:ascii="Times New Roman" w:hAnsi="Times New Roman" w:cs="Times New Roman"/>
          <w:sz w:val="24"/>
          <w:szCs w:val="24"/>
        </w:rPr>
        <w:t>АБЖЕНИЯ И ПОВЫШЕНИЕ УРОВНЯ ГАЗИ</w:t>
      </w:r>
      <w:r w:rsidR="001E35C0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1E7656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1E35C0">
        <w:rPr>
          <w:rFonts w:ascii="Times New Roman" w:hAnsi="Times New Roman" w:cs="Times New Roman"/>
          <w:sz w:val="24"/>
          <w:szCs w:val="24"/>
        </w:rPr>
        <w:t>»</w:t>
      </w:r>
      <w:r w:rsidR="001E35C0" w:rsidRPr="001E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4D" w:rsidRPr="008A0421" w:rsidRDefault="005A5B4D" w:rsidP="005A5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4D" w:rsidRPr="008A0421" w:rsidRDefault="005A5B4D" w:rsidP="001E3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0421">
        <w:rPr>
          <w:rFonts w:ascii="Times New Roman" w:hAnsi="Times New Roman" w:cs="Times New Roman"/>
          <w:sz w:val="24"/>
          <w:szCs w:val="24"/>
        </w:rPr>
        <w:t xml:space="preserve">Паспорт подпрограммы 2 </w:t>
      </w:r>
      <w:r w:rsidR="00CD601A">
        <w:rPr>
          <w:rFonts w:ascii="Times New Roman" w:hAnsi="Times New Roman" w:cs="Times New Roman"/>
          <w:sz w:val="24"/>
          <w:szCs w:val="24"/>
        </w:rPr>
        <w:t>«</w:t>
      </w:r>
      <w:r w:rsidR="001E35C0" w:rsidRPr="001E35C0">
        <w:rPr>
          <w:rFonts w:ascii="Times New Roman" w:hAnsi="Times New Roman" w:cs="Times New Roman"/>
          <w:sz w:val="24"/>
          <w:szCs w:val="24"/>
        </w:rPr>
        <w:t xml:space="preserve">Развитие газоснабжения и повышение уровня газификации </w:t>
      </w:r>
      <w:proofErr w:type="spellStart"/>
      <w:r w:rsidR="001E765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E765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601A">
        <w:rPr>
          <w:rFonts w:ascii="Times New Roman" w:hAnsi="Times New Roman" w:cs="Times New Roman"/>
          <w:sz w:val="24"/>
          <w:szCs w:val="24"/>
        </w:rPr>
        <w:t>»</w:t>
      </w:r>
    </w:p>
    <w:p w:rsidR="005A5B4D" w:rsidRPr="008A0421" w:rsidRDefault="005A5B4D" w:rsidP="005A5B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1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1252"/>
        <w:gridCol w:w="1304"/>
        <w:gridCol w:w="1191"/>
        <w:gridCol w:w="25"/>
        <w:gridCol w:w="1166"/>
        <w:gridCol w:w="1077"/>
        <w:gridCol w:w="167"/>
        <w:gridCol w:w="173"/>
        <w:gridCol w:w="1103"/>
        <w:gridCol w:w="258"/>
        <w:gridCol w:w="876"/>
        <w:gridCol w:w="141"/>
        <w:gridCol w:w="70"/>
        <w:gridCol w:w="1206"/>
      </w:tblGrid>
      <w:tr w:rsidR="005A5B4D" w:rsidRPr="004D2EDC" w:rsidTr="004D2E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C0" w:rsidRPr="004D2EDC" w:rsidRDefault="005A5B4D" w:rsidP="001E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CD6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5C0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газоснабжения и повышение уровня газификации </w:t>
            </w:r>
            <w:proofErr w:type="spellStart"/>
            <w:r w:rsidR="00CD601A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CD601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A5B4D" w:rsidRPr="004D2EDC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2)</w:t>
            </w:r>
          </w:p>
        </w:tc>
      </w:tr>
      <w:tr w:rsidR="005A5B4D" w:rsidRPr="004D2EDC" w:rsidTr="004D2EDC">
        <w:trPr>
          <w:trHeight w:val="143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A5B4D" w:rsidRPr="004D2EDC" w:rsidTr="004D2E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4D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A5B4D" w:rsidRPr="004D2EDC" w:rsidTr="004D2EDC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AC0E8B" w:rsidP="00AC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развития газоснабжения и газификации </w:t>
            </w:r>
            <w:proofErr w:type="spellStart"/>
            <w:r w:rsidRPr="00AC0E8B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AC0E8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5A5B4D" w:rsidRPr="004D2EDC" w:rsidTr="004D2EDC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8A0421" w:rsidRDefault="005A5B4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21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4D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4D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C978EF" w:rsidP="00C9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C978EF" w:rsidP="00C9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C978EF" w:rsidP="00C9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C978EF" w:rsidP="00C9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C978EF" w:rsidP="00C9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C978EF" w:rsidP="00C9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C978EF" w:rsidP="00C9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C978EF" w:rsidP="00CD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5A5B4D" w:rsidRPr="004D2EDC" w:rsidTr="004D2EDC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8A0421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D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 </w:t>
            </w:r>
            <w:proofErr w:type="spellStart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получивших </w:t>
            </w:r>
            <w:r w:rsidRPr="004D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возможность газификации, ед.</w:t>
            </w:r>
          </w:p>
          <w:p w:rsidR="005A5B4D" w:rsidRPr="004D2EDC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C9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C9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C9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C9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C9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C9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C9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EF" w:rsidRPr="004D2EDC" w:rsidRDefault="00C978EF" w:rsidP="00C9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E9" w:rsidRDefault="00ED06E9" w:rsidP="00ED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3" w:rsidRDefault="00A90153" w:rsidP="00ED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3" w:rsidRDefault="00A90153" w:rsidP="00ED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4D" w:rsidRPr="004D2EDC" w:rsidRDefault="009D340D" w:rsidP="00ED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B4D" w:rsidRPr="004D2EDC" w:rsidTr="004D2EDC">
        <w:trPr>
          <w:trHeight w:val="17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8A0421" w:rsidRDefault="005A5B4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2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54B" w:rsidRPr="004D2EDC" w:rsidRDefault="005A5B4D" w:rsidP="00AC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AC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0E8B" w:rsidRPr="00AC0E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газоснабжения и повышение уровня газификации </w:t>
            </w:r>
            <w:proofErr w:type="spellStart"/>
            <w:r w:rsidR="00AC0E8B" w:rsidRPr="00AC0E8B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AC0E8B" w:rsidRPr="00AC0E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A5B4D" w:rsidRPr="008A0421" w:rsidTr="004D2EDC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8A0421" w:rsidRDefault="005A5B4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21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  <w:p w:rsidR="005A5B4D" w:rsidRPr="008A0421" w:rsidRDefault="005A5B4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4D2EDC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9D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40D" w:rsidRPr="004D2E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9D340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9D340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9D340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9D340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9D340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9D340D" w:rsidP="009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A5B4D"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5A5B4D" w:rsidRPr="008A0421" w:rsidTr="004D2EDC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8A0421" w:rsidRDefault="005A5B4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9D340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природного газа потребителям </w:t>
            </w:r>
            <w:proofErr w:type="spellStart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тепловой и электрической энергии с использованием газа в качестве основного топлива, тыс. </w:t>
            </w:r>
            <w:proofErr w:type="spellStart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B4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9D34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34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B4D" w:rsidRPr="008A0421" w:rsidTr="0061058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8A0421" w:rsidRDefault="005A5B4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2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12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B4D" w:rsidRPr="004D2EDC" w:rsidRDefault="005A5B4D" w:rsidP="004D2E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D340D"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4D2E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  <w:r w:rsidR="004D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прогнозным периодом 2027-2028 </w:t>
            </w:r>
            <w:proofErr w:type="spellStart"/>
            <w:proofErr w:type="gramStart"/>
            <w:r w:rsidR="004D2EDC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9D340D" w:rsidRPr="008A0421" w:rsidTr="00744FF9">
        <w:trPr>
          <w:trHeight w:val="671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8A0421" w:rsidRDefault="009D340D" w:rsidP="00952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8A04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(с детализацией по годам реализации), </w:t>
            </w:r>
            <w:proofErr w:type="spellStart"/>
            <w:r w:rsidRPr="008A042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A042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A0421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F9" w:rsidRPr="004D2EDC" w:rsidRDefault="00744FF9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F9" w:rsidRPr="004D2EDC" w:rsidRDefault="00744FF9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F9" w:rsidRPr="004D2EDC" w:rsidRDefault="00744FF9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</w:t>
            </w: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F9" w:rsidRPr="004D2EDC" w:rsidRDefault="00744FF9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</w:t>
            </w: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F9" w:rsidRPr="004D2EDC" w:rsidRDefault="00744FF9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</w:t>
            </w: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F9" w:rsidRPr="004D2EDC" w:rsidRDefault="00744FF9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2026 год</w:t>
            </w: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F9" w:rsidRPr="004D2EDC" w:rsidRDefault="00744FF9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89D" w:rsidRDefault="0034789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2027 год</w:t>
            </w: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D" w:rsidRDefault="0034789D" w:rsidP="003478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3478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2028 год</w:t>
            </w:r>
          </w:p>
          <w:p w:rsidR="009D340D" w:rsidRPr="004D2EDC" w:rsidRDefault="009D340D" w:rsidP="009D12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40D" w:rsidRPr="008A0421" w:rsidTr="0061058E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8A0421" w:rsidRDefault="009D340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0D" w:rsidRPr="004D2EDC" w:rsidRDefault="0061058E" w:rsidP="009D34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D340D" w:rsidRPr="008A0421" w:rsidTr="0061058E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8A0421" w:rsidRDefault="009D340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40D" w:rsidRPr="004D2EDC" w:rsidRDefault="009D340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405186,8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6105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254605,2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99950,5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50631,1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0D" w:rsidRPr="004D2EDC" w:rsidRDefault="0061058E" w:rsidP="009D34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D340D" w:rsidRPr="008A0421" w:rsidTr="0061058E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8A0421" w:rsidRDefault="009D340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4092,7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2571,6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1009,6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511,5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D340D"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0D" w:rsidRPr="004D2EDC" w:rsidRDefault="0061058E" w:rsidP="009D34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D340D" w:rsidRPr="008A0421" w:rsidTr="0061058E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8A0421" w:rsidRDefault="009D340D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40D" w:rsidRPr="004D2EDC" w:rsidRDefault="009D340D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0D" w:rsidRPr="004D2EDC" w:rsidRDefault="009D340D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0D" w:rsidRPr="004D2EDC" w:rsidRDefault="0061058E" w:rsidP="009D34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058E" w:rsidRPr="008A0421" w:rsidTr="0061058E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8E" w:rsidRPr="008A0421" w:rsidRDefault="0061058E" w:rsidP="0095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58E" w:rsidRPr="004D2EDC" w:rsidRDefault="0061058E" w:rsidP="00952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58E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409279,5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58E" w:rsidRPr="004D2EDC" w:rsidRDefault="0061058E" w:rsidP="009521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257176,8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58E" w:rsidRPr="004D2EDC" w:rsidRDefault="0061058E" w:rsidP="009521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100960,1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58E" w:rsidRPr="004D2EDC" w:rsidRDefault="0061058E" w:rsidP="009521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51142,6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58E" w:rsidRPr="004D2EDC" w:rsidRDefault="0061058E" w:rsidP="0079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58E" w:rsidRPr="004D2EDC" w:rsidRDefault="0061058E" w:rsidP="0079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58E" w:rsidRPr="004D2EDC" w:rsidRDefault="0061058E" w:rsidP="0079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8E" w:rsidRPr="004D2EDC" w:rsidRDefault="0061058E" w:rsidP="007943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D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3349D8" w:rsidRDefault="003349D8" w:rsidP="005A5B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349D8" w:rsidSect="003349D8">
          <w:pgSz w:w="16838" w:h="11905" w:orient="landscape"/>
          <w:pgMar w:top="851" w:right="822" w:bottom="567" w:left="454" w:header="720" w:footer="720" w:gutter="0"/>
          <w:cols w:space="720"/>
          <w:noEndnote/>
          <w:docGrid w:linePitch="299"/>
        </w:sectPr>
      </w:pPr>
    </w:p>
    <w:p w:rsidR="003349D8" w:rsidRPr="008A0421" w:rsidRDefault="003349D8" w:rsidP="00334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2,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>основные проблемы в указанной сфере и прогноз развития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 xml:space="preserve">Развитие газоснабжения и </w:t>
      </w:r>
      <w:r w:rsidRPr="0034789D">
        <w:rPr>
          <w:rFonts w:ascii="Times New Roman" w:hAnsi="Times New Roman" w:cs="Times New Roman"/>
          <w:sz w:val="24"/>
          <w:szCs w:val="24"/>
        </w:rPr>
        <w:t xml:space="preserve">газификации </w:t>
      </w:r>
      <w:proofErr w:type="spellStart"/>
      <w:r w:rsidR="001E7656" w:rsidRPr="0034789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E7656" w:rsidRPr="0034789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E7656" w:rsidRPr="001E7656">
        <w:rPr>
          <w:rFonts w:ascii="Times New Roman" w:hAnsi="Times New Roman" w:cs="Times New Roman"/>
          <w:sz w:val="24"/>
          <w:szCs w:val="24"/>
        </w:rPr>
        <w:t xml:space="preserve"> </w:t>
      </w:r>
      <w:r w:rsidRPr="003349D8">
        <w:rPr>
          <w:rFonts w:ascii="Times New Roman" w:hAnsi="Times New Roman" w:cs="Times New Roman"/>
          <w:sz w:val="24"/>
          <w:szCs w:val="24"/>
        </w:rPr>
        <w:t>позволит решить следующие проблемные вопросы: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>– стабилизировать цены (тарифы) на услуги теплоснабжающих организаций. Высокий уровень тарифов на тепловую энергию в значительной степени связан с высокой долей топливной составляющей (35-50%) в структуре себестоимости выработки тепловой энергии на котельных, использующих в качестве топлива уголь, дрова. Этому в немалой степени способствует как цена топлива, так и низкая эффективность его использования. Себестоимость топливной составляющей в тарифе на тепловую энергию при использовании природного газа в 1,5 - 2 раза ниже по сравнению с другими видами топлива;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>– снизить затраты населения на жилищно-коммунальные услуги. Затраты на приготовление пищи снизятся в 1,5 - 1,9 раза по сравнению с использованием дровяного топлива и в 5 раз по сравнению с использованием электричества;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>– снизить затраты промышленных и сельскохозяйственных предприятий на производство продукции, повысить ее конкурентоспособность за счет снижения энергетической составляющей в себестоимости продукции;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 xml:space="preserve"> – создать условия для реализации мероприятий по обеспечению энергетической эффективности и энергосбережения на территории </w:t>
      </w:r>
      <w:proofErr w:type="spellStart"/>
      <w:r w:rsidRPr="003349D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349D8">
        <w:rPr>
          <w:rFonts w:ascii="Times New Roman" w:hAnsi="Times New Roman" w:cs="Times New Roman"/>
          <w:sz w:val="24"/>
          <w:szCs w:val="24"/>
        </w:rPr>
        <w:t xml:space="preserve"> района (применение высокоэффективного оборудования на объектах теплоснабжения);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>– улучшить экологическое состояние воздушного бассейна. Перевод на газ потребителей, использующих в качестве топлива каменный уголь, позволит не только сократить объем вредных выбросов в атмосферу, но и решить проблему утилизации угольного шлака.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 xml:space="preserve">По состоянию на конец 2020 года на территории </w:t>
      </w:r>
      <w:proofErr w:type="spellStart"/>
      <w:r w:rsidRPr="003349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49D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349D8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 w:rsidRPr="003349D8">
        <w:rPr>
          <w:rFonts w:ascii="Times New Roman" w:hAnsi="Times New Roman" w:cs="Times New Roman"/>
          <w:sz w:val="24"/>
          <w:szCs w:val="24"/>
        </w:rPr>
        <w:t xml:space="preserve"> построено  55,3 км. газораспределительных сетей высокого давления  из  312,3 км газопроводов высокого давления II категории и низкого давления в соответствии с проектно-сметной документацией, разработанной ОАО НФ «</w:t>
      </w:r>
      <w:proofErr w:type="spellStart"/>
      <w:r w:rsidRPr="003349D8">
        <w:rPr>
          <w:rFonts w:ascii="Times New Roman" w:hAnsi="Times New Roman" w:cs="Times New Roman"/>
          <w:sz w:val="24"/>
          <w:szCs w:val="24"/>
        </w:rPr>
        <w:t>Гипрониигаз</w:t>
      </w:r>
      <w:proofErr w:type="spellEnd"/>
      <w:r w:rsidRPr="003349D8">
        <w:rPr>
          <w:rFonts w:ascii="Times New Roman" w:hAnsi="Times New Roman" w:cs="Times New Roman"/>
          <w:sz w:val="24"/>
          <w:szCs w:val="24"/>
        </w:rPr>
        <w:t xml:space="preserve">». Планируется газифицировать природным газом  6819 домовладений (квартир). </w:t>
      </w:r>
    </w:p>
    <w:p w:rsidR="003349D8" w:rsidRPr="003349D8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>Темпы модернизации коммунальной инфраструктуры не позволяют в полной мере сохранить уровень износа коммунальных объектов. Динамика изменения данного показателя отрицательная.</w:t>
      </w:r>
    </w:p>
    <w:p w:rsidR="00E13B05" w:rsidRPr="00E13B05" w:rsidRDefault="003349D8" w:rsidP="0033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Calibri" w:hAnsi="Calibri" w:cs="Calibri"/>
        </w:rPr>
        <w:sectPr w:rsidR="00E13B05" w:rsidRPr="00E13B05" w:rsidSect="003349D8">
          <w:pgSz w:w="11905" w:h="16838"/>
          <w:pgMar w:top="820" w:right="567" w:bottom="454" w:left="851" w:header="720" w:footer="720" w:gutter="0"/>
          <w:cols w:space="720"/>
          <w:noEndnote/>
          <w:docGrid w:linePitch="299"/>
        </w:sectPr>
      </w:pPr>
      <w:r w:rsidRPr="003349D8">
        <w:rPr>
          <w:rFonts w:ascii="Times New Roman" w:hAnsi="Times New Roman" w:cs="Times New Roman"/>
          <w:sz w:val="24"/>
          <w:szCs w:val="24"/>
        </w:rPr>
        <w:lastRenderedPageBreak/>
        <w:t xml:space="preserve"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экономической ситуации возможны только в рамках программно-целевого подхода за счет вложения в модернизацию коммунальной инфраструктуры </w:t>
      </w:r>
      <w:proofErr w:type="spellStart"/>
      <w:r w:rsidRPr="003349D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34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9D8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3349D8">
        <w:rPr>
          <w:rFonts w:ascii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9C088A" w:rsidRPr="009C088A" w:rsidRDefault="009C088A" w:rsidP="009C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9C0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1DF6">
        <w:rPr>
          <w:rFonts w:ascii="Times New Roman" w:hAnsi="Times New Roman" w:cs="Times New Roman"/>
          <w:sz w:val="24"/>
          <w:szCs w:val="24"/>
        </w:rPr>
        <w:t>7</w:t>
      </w:r>
    </w:p>
    <w:p w:rsidR="00AF2233" w:rsidRPr="008A0421" w:rsidRDefault="00AF2233" w:rsidP="00AF2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A0421">
        <w:rPr>
          <w:rFonts w:ascii="Times New Roman" w:hAnsi="Times New Roman" w:cs="Times New Roman"/>
          <w:b/>
          <w:sz w:val="24"/>
          <w:szCs w:val="24"/>
        </w:rPr>
        <w:t>Таблица 4. Перечень основных мероприятий и ресурсное обеспечение</w:t>
      </w:r>
    </w:p>
    <w:p w:rsidR="00AF2233" w:rsidRPr="008A0421" w:rsidRDefault="00AF2233" w:rsidP="00AF2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21">
        <w:rPr>
          <w:rFonts w:ascii="Times New Roman" w:hAnsi="Times New Roman" w:cs="Times New Roman"/>
          <w:b/>
          <w:sz w:val="24"/>
          <w:szCs w:val="24"/>
        </w:rPr>
        <w:t>реализации подпрограммы 2</w:t>
      </w:r>
    </w:p>
    <w:p w:rsidR="00AF2233" w:rsidRPr="00FC2F8E" w:rsidRDefault="00AF2233" w:rsidP="00AF2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49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1163"/>
        <w:gridCol w:w="141"/>
        <w:gridCol w:w="1254"/>
        <w:gridCol w:w="992"/>
        <w:gridCol w:w="1134"/>
        <w:gridCol w:w="142"/>
        <w:gridCol w:w="1129"/>
        <w:gridCol w:w="10"/>
        <w:gridCol w:w="1204"/>
        <w:gridCol w:w="1814"/>
        <w:gridCol w:w="2102"/>
        <w:gridCol w:w="1197"/>
      </w:tblGrid>
      <w:tr w:rsidR="00AF2233" w:rsidRPr="00FC2F8E" w:rsidTr="00684E2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FC2F8E"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r w:rsidRPr="00FC2F8E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Наименование подпрограммы, задачи подпрограммы, основные мероприятия муниципальной 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Объем финансирования (тыс. рублей)</w:t>
            </w:r>
          </w:p>
        </w:tc>
        <w:tc>
          <w:tcPr>
            <w:tcW w:w="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В том числе за счет средств: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Участник/ участник мероприятия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F2233" w:rsidRPr="00FC2F8E" w:rsidTr="00684E2C">
        <w:trPr>
          <w:trHeight w:val="26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областного бюджета</w:t>
            </w:r>
          </w:p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(по согласованию)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местных бюджетов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2233" w:rsidRPr="00FC2F8E" w:rsidTr="00684E2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наименование и единица измерения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значения по годам реализации</w:t>
            </w:r>
          </w:p>
        </w:tc>
      </w:tr>
      <w:tr w:rsidR="00AF2233" w:rsidRPr="00FC2F8E" w:rsidTr="00684E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AF2233" w:rsidRPr="00FC2F8E" w:rsidTr="00684E2C">
        <w:tc>
          <w:tcPr>
            <w:tcW w:w="14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233" w:rsidRPr="00FC2F8E" w:rsidRDefault="00AF2233" w:rsidP="007A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Подпрограмма 2 </w:t>
            </w:r>
            <w:r w:rsidR="007943E7">
              <w:rPr>
                <w:rFonts w:ascii="Times New Roman" w:eastAsia="Calibri" w:hAnsi="Times New Roman" w:cs="Times New Roman"/>
              </w:rPr>
              <w:t>«</w:t>
            </w:r>
            <w:r w:rsidR="007943E7" w:rsidRPr="007943E7">
              <w:rPr>
                <w:rFonts w:ascii="Times New Roman" w:eastAsia="Calibri" w:hAnsi="Times New Roman" w:cs="Times New Roman"/>
              </w:rPr>
              <w:t>Развитие газоснабжения и повышение уро</w:t>
            </w:r>
            <w:r w:rsidR="007943E7">
              <w:rPr>
                <w:rFonts w:ascii="Times New Roman" w:eastAsia="Calibri" w:hAnsi="Times New Roman" w:cs="Times New Roman"/>
              </w:rPr>
              <w:t xml:space="preserve">вня газификации </w:t>
            </w:r>
            <w:proofErr w:type="spellStart"/>
            <w:r w:rsidR="007A5D63" w:rsidRPr="0034789D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="007A5D63" w:rsidRPr="0034789D">
              <w:rPr>
                <w:rFonts w:ascii="Times New Roman" w:eastAsia="Calibri" w:hAnsi="Times New Roman" w:cs="Times New Roman"/>
              </w:rPr>
              <w:t xml:space="preserve"> района»</w:t>
            </w:r>
          </w:p>
        </w:tc>
      </w:tr>
      <w:tr w:rsidR="00AF2233" w:rsidRPr="00FC2F8E" w:rsidTr="00B07CF3">
        <w:trPr>
          <w:trHeight w:val="7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233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DA2" w:rsidRPr="00FC2F8E" w:rsidRDefault="00AF2233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Задача 1. </w:t>
            </w:r>
            <w:r w:rsidR="001E154B" w:rsidRPr="001E154B">
              <w:rPr>
                <w:rFonts w:ascii="Times New Roman" w:eastAsia="Calibri" w:hAnsi="Times New Roman" w:cs="Times New Roman"/>
              </w:rPr>
              <w:t xml:space="preserve">Развитие газоснабжения и повышение уровня газификации </w:t>
            </w:r>
            <w:proofErr w:type="spellStart"/>
            <w:r w:rsidR="001E154B" w:rsidRPr="001E154B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="001E154B" w:rsidRPr="001E154B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62D85" w:rsidRPr="00FC2F8E" w:rsidTr="00684E2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FE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Основное мероприятие 1  </w:t>
            </w:r>
            <w:r w:rsidRPr="00F63AE7">
              <w:rPr>
                <w:rFonts w:ascii="Times New Roman" w:eastAsia="Calibri" w:hAnsi="Times New Roman" w:cs="Times New Roman"/>
              </w:rPr>
              <w:t xml:space="preserve">«Обеспечение технической возможности подключения потребителей к </w:t>
            </w:r>
            <w:r w:rsidRPr="00F63AE7">
              <w:rPr>
                <w:rFonts w:ascii="Times New Roman" w:eastAsia="Calibri" w:hAnsi="Times New Roman" w:cs="Times New Roman"/>
              </w:rPr>
              <w:lastRenderedPageBreak/>
              <w:t xml:space="preserve">сети газоснабжения. Строительство распределительных газопроводов на территории </w:t>
            </w:r>
            <w:proofErr w:type="spellStart"/>
            <w:r w:rsidRPr="00F63AE7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F63AE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района»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31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405186,8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662D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4092,7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31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F6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FC2F8E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FC2F8E">
              <w:rPr>
                <w:rFonts w:ascii="Times New Roman" w:eastAsia="Calibri" w:hAnsi="Times New Roman" w:cs="Times New Roman"/>
              </w:rPr>
              <w:t xml:space="preserve"> района / </w:t>
            </w:r>
            <w:r>
              <w:rPr>
                <w:rFonts w:ascii="Times New Roman" w:eastAsia="Calibri" w:hAnsi="Times New Roman" w:cs="Times New Roman"/>
              </w:rPr>
              <w:t xml:space="preserve">МКУ «Служба </w:t>
            </w:r>
            <w:r>
              <w:rPr>
                <w:rFonts w:ascii="Times New Roman" w:eastAsia="Calibri" w:hAnsi="Times New Roman" w:cs="Times New Roman"/>
              </w:rPr>
              <w:lastRenderedPageBreak/>
              <w:t>Заказчика»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lastRenderedPageBreak/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F6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236027,9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2384,0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2C4">
              <w:rPr>
                <w:rFonts w:ascii="Times New Roman" w:eastAsia="Calibri" w:hAnsi="Times New Roman" w:cs="Times New Roman"/>
              </w:rPr>
              <w:t xml:space="preserve">Объем реализации природного газа потребителям </w:t>
            </w:r>
            <w:proofErr w:type="spellStart"/>
            <w:r w:rsidRPr="003062C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062C4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3062C4">
              <w:rPr>
                <w:rFonts w:ascii="Times New Roman" w:eastAsia="Calibri" w:hAnsi="Times New Roman" w:cs="Times New Roman"/>
              </w:rPr>
              <w:t>сино</w:t>
            </w:r>
            <w:proofErr w:type="spellEnd"/>
            <w:r w:rsidRPr="003062C4">
              <w:rPr>
                <w:rFonts w:ascii="Times New Roman" w:eastAsia="Calibri" w:hAnsi="Times New Roman" w:cs="Times New Roman"/>
              </w:rPr>
              <w:t xml:space="preserve"> для </w:t>
            </w:r>
            <w:r w:rsidRPr="003062C4">
              <w:rPr>
                <w:rFonts w:ascii="Times New Roman" w:eastAsia="Calibri" w:hAnsi="Times New Roman" w:cs="Times New Roman"/>
              </w:rPr>
              <w:lastRenderedPageBreak/>
              <w:t xml:space="preserve">выработки тепловой и электрической энергии с использованием газа в качестве основного топлива, тыс. </w:t>
            </w:r>
            <w:proofErr w:type="spellStart"/>
            <w:r w:rsidRPr="003062C4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306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100960,1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99950,5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69208,4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62D85" w:rsidRPr="00FC2F8E" w:rsidTr="00684E2C">
        <w:trPr>
          <w:trHeight w:val="51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F6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</w:t>
            </w:r>
          </w:p>
        </w:tc>
      </w:tr>
      <w:tr w:rsidR="00662D85" w:rsidRPr="00FC2F8E" w:rsidTr="00684E2C">
        <w:trPr>
          <w:trHeight w:val="2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F6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62D85" w:rsidRPr="00FC2F8E" w:rsidTr="00684E2C">
        <w:trPr>
          <w:trHeight w:val="23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F6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2D85" w:rsidRPr="00FC2F8E" w:rsidTr="00684E2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0D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Мероприятие 1 </w:t>
            </w:r>
            <w:r w:rsidRPr="00451526">
              <w:rPr>
                <w:rFonts w:ascii="Times New Roman" w:eastAsia="Calibri" w:hAnsi="Times New Roman" w:cs="Times New Roman"/>
              </w:rPr>
              <w:t>«Газоснабжение муниципального образования "</w:t>
            </w:r>
            <w:proofErr w:type="spellStart"/>
            <w:r w:rsidRPr="00451526">
              <w:rPr>
                <w:rFonts w:ascii="Times New Roman" w:eastAsia="Calibri" w:hAnsi="Times New Roman" w:cs="Times New Roman"/>
              </w:rPr>
              <w:t>Асиновское</w:t>
            </w:r>
            <w:proofErr w:type="spellEnd"/>
            <w:r w:rsidRPr="00451526">
              <w:rPr>
                <w:rFonts w:ascii="Times New Roman" w:eastAsia="Calibri" w:hAnsi="Times New Roman" w:cs="Times New Roman"/>
              </w:rPr>
              <w:t xml:space="preserve"> городское поселение" </w:t>
            </w:r>
            <w:proofErr w:type="spellStart"/>
            <w:r w:rsidRPr="00451526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45152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451526">
              <w:rPr>
                <w:rFonts w:ascii="Times New Roman" w:eastAsia="Calibri" w:hAnsi="Times New Roman" w:cs="Times New Roman"/>
              </w:rPr>
              <w:t>сино</w:t>
            </w:r>
            <w:proofErr w:type="spellEnd"/>
            <w:r w:rsidRPr="00451526">
              <w:rPr>
                <w:rFonts w:ascii="Times New Roman" w:eastAsia="Calibri" w:hAnsi="Times New Roman" w:cs="Times New Roman"/>
              </w:rPr>
              <w:t xml:space="preserve"> Томской области»</w:t>
            </w:r>
          </w:p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87D0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D0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87D0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87D0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C9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87D0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171155,2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87D0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87D0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D0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C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FC2F8E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FC2F8E">
              <w:rPr>
                <w:rFonts w:ascii="Times New Roman" w:eastAsia="Calibri" w:hAnsi="Times New Roman" w:cs="Times New Roman"/>
              </w:rPr>
              <w:t xml:space="preserve"> района /</w:t>
            </w:r>
            <w:r>
              <w:t xml:space="preserve"> </w:t>
            </w:r>
            <w:r w:rsidRPr="00C53C51">
              <w:rPr>
                <w:rFonts w:ascii="Times New Roman" w:eastAsia="Calibri" w:hAnsi="Times New Roman" w:cs="Times New Roman"/>
              </w:rPr>
              <w:t>МКУ «Служба Заказчика»</w:t>
            </w:r>
            <w:r w:rsidRPr="00FC2F8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94915,5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958,7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94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1F7D">
              <w:rPr>
                <w:rFonts w:ascii="Times New Roman" w:eastAsia="Calibri" w:hAnsi="Times New Roman" w:cs="Times New Roman"/>
              </w:rPr>
              <w:t>Объем реализации</w:t>
            </w:r>
            <w:r>
              <w:rPr>
                <w:rFonts w:ascii="Times New Roman" w:eastAsia="Calibri" w:hAnsi="Times New Roman" w:cs="Times New Roman"/>
              </w:rPr>
              <w:t xml:space="preserve"> природного газа потребителям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>сино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1F7D">
              <w:rPr>
                <w:rFonts w:ascii="Times New Roman" w:eastAsia="Calibri" w:hAnsi="Times New Roman" w:cs="Times New Roman"/>
              </w:rPr>
              <w:t xml:space="preserve"> для выработки тепловой и электрической энергии с использованием газа в качестве основного топлива, тыс. </w:t>
            </w:r>
            <w:proofErr w:type="spellStart"/>
            <w:r w:rsidRPr="00941F7D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941F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0699D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99D">
              <w:rPr>
                <w:rFonts w:ascii="Times New Roman" w:eastAsia="Calibri" w:hAnsi="Times New Roman" w:cs="Times New Roman"/>
              </w:rPr>
              <w:t>77009,8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0699D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99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0699D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99D">
              <w:rPr>
                <w:rFonts w:ascii="Times New Roman" w:eastAsia="Calibri" w:hAnsi="Times New Roman" w:cs="Times New Roman"/>
              </w:rPr>
              <w:t>76239,7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0699D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99D">
              <w:rPr>
                <w:rFonts w:ascii="Times New Roman" w:eastAsia="Calibri" w:hAnsi="Times New Roman" w:cs="Times New Roman"/>
              </w:rPr>
              <w:t>770,1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62D85" w:rsidRPr="00FC2F8E" w:rsidTr="00684E2C">
        <w:trPr>
          <w:trHeight w:val="4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</w:t>
            </w:r>
          </w:p>
        </w:tc>
      </w:tr>
      <w:tr w:rsidR="00662D85" w:rsidRPr="00FC2F8E" w:rsidTr="00684E2C">
        <w:trPr>
          <w:trHeight w:val="4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62D85" w:rsidRPr="00FC2F8E" w:rsidTr="00684E2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16B5">
              <w:rPr>
                <w:rFonts w:ascii="Times New Roman" w:eastAsia="Calibri" w:hAnsi="Times New Roman" w:cs="Times New Roman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716B5">
              <w:rPr>
                <w:rFonts w:ascii="Times New Roman" w:eastAsia="Calibri" w:hAnsi="Times New Roman" w:cs="Times New Roman"/>
              </w:rPr>
              <w:t xml:space="preserve"> «Газоснабжение </w:t>
            </w:r>
            <w:proofErr w:type="spellStart"/>
            <w:r w:rsidRPr="00C716B5">
              <w:rPr>
                <w:rFonts w:ascii="Times New Roman" w:eastAsia="Calibri" w:hAnsi="Times New Roman" w:cs="Times New Roman"/>
              </w:rPr>
              <w:lastRenderedPageBreak/>
              <w:t>д</w:t>
            </w:r>
            <w:proofErr w:type="gramStart"/>
            <w:r w:rsidRPr="00C716B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C716B5">
              <w:rPr>
                <w:rFonts w:ascii="Times New Roman" w:eastAsia="Calibri" w:hAnsi="Times New Roman" w:cs="Times New Roman"/>
              </w:rPr>
              <w:t>обеда</w:t>
            </w:r>
            <w:proofErr w:type="spellEnd"/>
            <w:r w:rsidRPr="00C716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16B5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C716B5">
              <w:rPr>
                <w:rFonts w:ascii="Times New Roman" w:eastAsia="Calibri" w:hAnsi="Times New Roman" w:cs="Times New Roman"/>
              </w:rPr>
              <w:t xml:space="preserve"> района Томской области»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18577,3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Отдел ЖКХ, строительства и </w:t>
            </w:r>
            <w:r w:rsidRPr="00FC2F8E">
              <w:rPr>
                <w:rFonts w:ascii="Times New Roman" w:eastAsia="Calibri" w:hAnsi="Times New Roman" w:cs="Times New Roman"/>
              </w:rPr>
              <w:lastRenderedPageBreak/>
              <w:t xml:space="preserve">транспорта администрации </w:t>
            </w:r>
            <w:proofErr w:type="spellStart"/>
            <w:r w:rsidRPr="00FC2F8E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FC2F8E">
              <w:rPr>
                <w:rFonts w:ascii="Times New Roman" w:eastAsia="Calibri" w:hAnsi="Times New Roman" w:cs="Times New Roman"/>
              </w:rPr>
              <w:t xml:space="preserve"> района / органы местного самоуправления поселений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lastRenderedPageBreak/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62D85" w:rsidRPr="00FC2F8E" w:rsidTr="00684E2C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1F7D">
              <w:rPr>
                <w:rFonts w:ascii="Times New Roman" w:eastAsia="Calibri" w:hAnsi="Times New Roman" w:cs="Times New Roman"/>
              </w:rPr>
              <w:t>Объем реализации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природного газа потребителям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>сино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1F7D">
              <w:rPr>
                <w:rFonts w:ascii="Times New Roman" w:eastAsia="Calibri" w:hAnsi="Times New Roman" w:cs="Times New Roman"/>
              </w:rPr>
              <w:t xml:space="preserve"> для выработки тепловой и электрической энергии с использованием газа в качестве основного топлива, тыс. </w:t>
            </w:r>
            <w:proofErr w:type="spellStart"/>
            <w:r w:rsidRPr="00941F7D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941F7D">
              <w:rPr>
                <w:rFonts w:ascii="Times New Roman" w:eastAsia="Calibri" w:hAnsi="Times New Roman" w:cs="Times New Roman"/>
              </w:rPr>
              <w:t>.</w:t>
            </w:r>
          </w:p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0,28</w:t>
            </w:r>
          </w:p>
        </w:tc>
      </w:tr>
      <w:tr w:rsidR="00662D85" w:rsidRPr="00FC2F8E" w:rsidTr="00684E2C">
        <w:trPr>
          <w:trHeight w:val="69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18577,3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F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662D85" w:rsidRPr="00FC2F8E" w:rsidTr="00684E2C">
        <w:trPr>
          <w:trHeight w:val="3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662D85" w:rsidRPr="00FC2F8E" w:rsidTr="00684E2C">
        <w:trPr>
          <w:trHeight w:val="2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2D85" w:rsidRPr="00FC2F8E" w:rsidTr="00684E2C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662D85" w:rsidRPr="00FC2F8E" w:rsidTr="00684E2C">
        <w:trPr>
          <w:trHeight w:val="21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1.2.2.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3 «</w:t>
            </w:r>
            <w:r w:rsidRPr="00A04001">
              <w:rPr>
                <w:rFonts w:ascii="Times New Roman" w:eastAsia="Calibri" w:hAnsi="Times New Roman" w:cs="Times New Roman"/>
              </w:rPr>
              <w:t xml:space="preserve">Газоснабжение </w:t>
            </w:r>
            <w:proofErr w:type="spellStart"/>
            <w:r w:rsidRPr="00A0400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04001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A04001">
              <w:rPr>
                <w:rFonts w:ascii="Times New Roman" w:eastAsia="Calibri" w:hAnsi="Times New Roman" w:cs="Times New Roman"/>
              </w:rPr>
              <w:t>ольше</w:t>
            </w:r>
            <w:proofErr w:type="spellEnd"/>
            <w:r w:rsidRPr="00A04001">
              <w:rPr>
                <w:rFonts w:ascii="Times New Roman" w:eastAsia="Calibri" w:hAnsi="Times New Roman" w:cs="Times New Roman"/>
              </w:rPr>
              <w:t xml:space="preserve">-Дорохово </w:t>
            </w:r>
            <w:proofErr w:type="spellStart"/>
            <w:r w:rsidRPr="00A04001">
              <w:rPr>
                <w:rFonts w:ascii="Times New Roman" w:eastAsia="Calibri" w:hAnsi="Times New Roman" w:cs="Times New Roman"/>
              </w:rPr>
              <w:t>Аси</w:t>
            </w:r>
            <w:r>
              <w:rPr>
                <w:rFonts w:ascii="Times New Roman" w:eastAsia="Calibri" w:hAnsi="Times New Roman" w:cs="Times New Roman"/>
              </w:rPr>
              <w:t>новского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Томской области»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3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46824,9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31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46356,7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468,2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EC331A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31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FC2F8E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FC2F8E">
              <w:rPr>
                <w:rFonts w:ascii="Times New Roman" w:eastAsia="Calibri" w:hAnsi="Times New Roman" w:cs="Times New Roman"/>
              </w:rPr>
              <w:t xml:space="preserve"> района / органы местного самоуправления поселений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FD4DA2" w:rsidP="00F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22645,9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001">
              <w:rPr>
                <w:rFonts w:ascii="Times New Roman" w:eastAsia="Calibri" w:hAnsi="Times New Roman" w:cs="Times New Roman"/>
              </w:rPr>
              <w:t xml:space="preserve">Объем реализации природного газа потребителям </w:t>
            </w:r>
            <w:proofErr w:type="spellStart"/>
            <w:r w:rsidRPr="00A04001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A04001">
              <w:rPr>
                <w:rFonts w:ascii="Times New Roman" w:eastAsia="Calibri" w:hAnsi="Times New Roman" w:cs="Times New Roman"/>
              </w:rPr>
              <w:t xml:space="preserve"> района  для выработки тепловой и электрической энергии с использованием газа в качестве основного топлива, тыс. </w:t>
            </w:r>
            <w:proofErr w:type="spellStart"/>
            <w:r w:rsidRPr="00A04001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A040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23710,8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0,832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 w:rsidRPr="00DD19E0">
              <w:rPr>
                <w:rFonts w:ascii="Calibri" w:eastAsia="Calibri" w:hAnsi="Calibri" w:cs="Times New Roman"/>
              </w:rPr>
              <w:t>0,832</w:t>
            </w:r>
          </w:p>
        </w:tc>
      </w:tr>
      <w:tr w:rsidR="00662D85" w:rsidRPr="00FC2F8E" w:rsidTr="00684E2C">
        <w:trPr>
          <w:trHeight w:val="5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 w:rsidRPr="00DD19E0">
              <w:rPr>
                <w:rFonts w:ascii="Calibri" w:eastAsia="Calibri" w:hAnsi="Calibri" w:cs="Times New Roman"/>
              </w:rPr>
              <w:t>0,832</w:t>
            </w:r>
          </w:p>
        </w:tc>
      </w:tr>
      <w:tr w:rsidR="00662D85" w:rsidRPr="00FC2F8E" w:rsidTr="00684E2C">
        <w:trPr>
          <w:trHeight w:val="29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19E0">
              <w:rPr>
                <w:rFonts w:ascii="Times New Roman" w:eastAsia="Calibri" w:hAnsi="Times New Roman" w:cs="Times New Roman"/>
              </w:rPr>
              <w:t>0,832</w:t>
            </w:r>
          </w:p>
        </w:tc>
      </w:tr>
      <w:tr w:rsidR="00662D85" w:rsidRPr="00FC2F8E" w:rsidTr="00684E2C">
        <w:trPr>
          <w:trHeight w:val="5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19E0">
              <w:rPr>
                <w:rFonts w:ascii="Times New Roman" w:eastAsia="Calibri" w:hAnsi="Times New Roman" w:cs="Times New Roman"/>
              </w:rPr>
              <w:t>0,832</w:t>
            </w:r>
          </w:p>
        </w:tc>
      </w:tr>
      <w:tr w:rsidR="00662D85" w:rsidRPr="00FC2F8E" w:rsidTr="00684E2C">
        <w:trPr>
          <w:trHeight w:val="18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19E0">
              <w:rPr>
                <w:rFonts w:ascii="Times New Roman" w:eastAsia="Calibri" w:hAnsi="Times New Roman" w:cs="Times New Roman"/>
              </w:rPr>
              <w:t>0,832</w:t>
            </w:r>
          </w:p>
        </w:tc>
      </w:tr>
      <w:tr w:rsidR="00662D85" w:rsidRPr="00FC2F8E" w:rsidTr="00684E2C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1.2.3.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75DCB">
              <w:rPr>
                <w:rFonts w:ascii="Times New Roman" w:eastAsia="Calibri" w:hAnsi="Times New Roman" w:cs="Times New Roman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75DCB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275DCB">
              <w:rPr>
                <w:rFonts w:ascii="Times New Roman" w:eastAsia="Calibri" w:hAnsi="Times New Roman" w:cs="Times New Roman"/>
              </w:rPr>
              <w:t>Газоснабжение д. Воронино-</w:t>
            </w:r>
            <w:proofErr w:type="spellStart"/>
            <w:r w:rsidRPr="00275DCB">
              <w:rPr>
                <w:rFonts w:ascii="Times New Roman" w:eastAsia="Calibri" w:hAnsi="Times New Roman" w:cs="Times New Roman"/>
              </w:rPr>
              <w:t>Яя</w:t>
            </w:r>
            <w:proofErr w:type="spellEnd"/>
            <w:r w:rsidRPr="00275DCB">
              <w:rPr>
                <w:rFonts w:ascii="Times New Roman" w:eastAsia="Calibri" w:hAnsi="Times New Roman" w:cs="Times New Roman"/>
              </w:rPr>
              <w:t xml:space="preserve"> МО "</w:t>
            </w:r>
            <w:proofErr w:type="spellStart"/>
            <w:r w:rsidRPr="00275DCB">
              <w:rPr>
                <w:rFonts w:ascii="Times New Roman" w:eastAsia="Calibri" w:hAnsi="Times New Roman" w:cs="Times New Roman"/>
              </w:rPr>
              <w:t>Большедороховское</w:t>
            </w:r>
            <w:proofErr w:type="spellEnd"/>
            <w:r w:rsidRPr="00275DCB">
              <w:rPr>
                <w:rFonts w:ascii="Times New Roman" w:eastAsia="Calibri" w:hAnsi="Times New Roman" w:cs="Times New Roman"/>
              </w:rPr>
              <w:t xml:space="preserve"> сельское поселение" </w:t>
            </w:r>
            <w:proofErr w:type="spellStart"/>
            <w:r w:rsidRPr="00275DCB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275DCB">
              <w:rPr>
                <w:rFonts w:ascii="Times New Roman" w:eastAsia="Calibri" w:hAnsi="Times New Roman" w:cs="Times New Roman"/>
              </w:rPr>
              <w:t xml:space="preserve"> района Томской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27456,0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27181,4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274,6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FC2F8E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FC2F8E">
              <w:rPr>
                <w:rFonts w:ascii="Times New Roman" w:eastAsia="Calibri" w:hAnsi="Times New Roman" w:cs="Times New Roman"/>
              </w:rPr>
              <w:t xml:space="preserve"> района / органы местного самоуправления поселений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DCB">
              <w:rPr>
                <w:rFonts w:ascii="Times New Roman" w:eastAsia="Calibri" w:hAnsi="Times New Roman" w:cs="Times New Roman"/>
              </w:rPr>
              <w:t xml:space="preserve">Объем реализации природного газа потребителям </w:t>
            </w:r>
            <w:proofErr w:type="spellStart"/>
            <w:r w:rsidRPr="00275DCB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275DCB">
              <w:rPr>
                <w:rFonts w:ascii="Times New Roman" w:eastAsia="Calibri" w:hAnsi="Times New Roman" w:cs="Times New Roman"/>
              </w:rPr>
              <w:t xml:space="preserve"> района  для выработки тепловой и электрической энергии с использованием газа в качестве основного топлива, тыс. </w:t>
            </w:r>
            <w:proofErr w:type="spellStart"/>
            <w:r w:rsidRPr="00275DCB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275DC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DE16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27456,0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27181,4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DE16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274,6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4079E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662D85" w:rsidRPr="00FC2F8E" w:rsidTr="00684E2C">
        <w:trPr>
          <w:trHeight w:val="29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662D85" w:rsidRPr="00FC2F8E" w:rsidTr="00684E2C">
        <w:trPr>
          <w:trHeight w:val="14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662D85" w:rsidRPr="00FC2F8E" w:rsidTr="00684E2C">
        <w:trPr>
          <w:trHeight w:val="3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662D85" w:rsidRPr="00FC2F8E" w:rsidTr="00684E2C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7943E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8129ED" w:rsidRPr="00FC2F8E" w:rsidTr="00684E2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1.2.4.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FE5">
              <w:rPr>
                <w:rFonts w:ascii="Times New Roman" w:eastAsia="Calibri" w:hAnsi="Times New Roman" w:cs="Times New Roman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 xml:space="preserve">5       «Газоснабжение </w:t>
            </w:r>
            <w:proofErr w:type="spellStart"/>
            <w:r w:rsidRPr="00145FE5">
              <w:rPr>
                <w:rFonts w:ascii="Times New Roman" w:eastAsia="Calibri" w:hAnsi="Times New Roman" w:cs="Times New Roman"/>
              </w:rPr>
              <w:lastRenderedPageBreak/>
              <w:t>д</w:t>
            </w:r>
            <w:proofErr w:type="gramStart"/>
            <w:r w:rsidRPr="00145FE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45FE5">
              <w:rPr>
                <w:rFonts w:ascii="Times New Roman" w:eastAsia="Calibri" w:hAnsi="Times New Roman" w:cs="Times New Roman"/>
              </w:rPr>
              <w:t>таро</w:t>
            </w:r>
            <w:proofErr w:type="spellEnd"/>
            <w:r w:rsidRPr="00145FE5">
              <w:rPr>
                <w:rFonts w:ascii="Times New Roman" w:eastAsia="Calibri" w:hAnsi="Times New Roman" w:cs="Times New Roman"/>
              </w:rPr>
              <w:t xml:space="preserve">-Кусково </w:t>
            </w:r>
            <w:proofErr w:type="spellStart"/>
            <w:r w:rsidRPr="00145FE5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145FE5">
              <w:rPr>
                <w:rFonts w:ascii="Times New Roman" w:eastAsia="Calibri" w:hAnsi="Times New Roman" w:cs="Times New Roman"/>
              </w:rPr>
              <w:t xml:space="preserve"> района Томской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23449,7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FE5">
              <w:rPr>
                <w:rFonts w:ascii="Times New Roman" w:eastAsia="Calibri" w:hAnsi="Times New Roman" w:cs="Times New Roman"/>
              </w:rPr>
              <w:t xml:space="preserve">Отдел ЖКХ, строительства и </w:t>
            </w:r>
            <w:r w:rsidRPr="00145FE5">
              <w:rPr>
                <w:rFonts w:ascii="Times New Roman" w:eastAsia="Calibri" w:hAnsi="Times New Roman" w:cs="Times New Roman"/>
              </w:rPr>
              <w:lastRenderedPageBreak/>
              <w:t xml:space="preserve">транспорта администрации </w:t>
            </w:r>
            <w:proofErr w:type="spellStart"/>
            <w:r w:rsidRPr="00145FE5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145FE5">
              <w:rPr>
                <w:rFonts w:ascii="Times New Roman" w:eastAsia="Calibri" w:hAnsi="Times New Roman" w:cs="Times New Roman"/>
              </w:rPr>
              <w:t xml:space="preserve"> района / органы местного самоуправления поселений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RPr="00FC2F8E" w:rsidTr="00684E2C">
        <w:trPr>
          <w:trHeight w:val="46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23449,7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RPr="00FC2F8E" w:rsidTr="00684E2C">
        <w:trPr>
          <w:trHeight w:val="4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RPr="00FC2F8E" w:rsidTr="00684E2C">
        <w:trPr>
          <w:trHeight w:val="2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29ED" w:rsidRPr="00FC2F8E" w:rsidTr="00C77F44">
        <w:trPr>
          <w:trHeight w:val="2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14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79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62D85" w:rsidRPr="00FC2F8E" w:rsidTr="00684E2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55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1.2.5.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6 «Газоснабжение </w:t>
            </w:r>
            <w:proofErr w:type="spellStart"/>
            <w:r w:rsidRPr="00551887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51887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551887">
              <w:rPr>
                <w:rFonts w:ascii="Times New Roman" w:eastAsia="Calibri" w:hAnsi="Times New Roman" w:cs="Times New Roman"/>
              </w:rPr>
              <w:t>ово</w:t>
            </w:r>
            <w:proofErr w:type="spellEnd"/>
            <w:r w:rsidRPr="00551887">
              <w:rPr>
                <w:rFonts w:ascii="Times New Roman" w:eastAsia="Calibri" w:hAnsi="Times New Roman" w:cs="Times New Roman"/>
              </w:rPr>
              <w:t xml:space="preserve">-Кусково </w:t>
            </w:r>
            <w:proofErr w:type="spellStart"/>
            <w:r w:rsidRPr="00551887">
              <w:rPr>
                <w:rFonts w:ascii="Times New Roman" w:eastAsia="Calibri" w:hAnsi="Times New Roman" w:cs="Times New Roman"/>
              </w:rPr>
              <w:t>Аси</w:t>
            </w:r>
            <w:r>
              <w:rPr>
                <w:rFonts w:ascii="Times New Roman" w:eastAsia="Calibri" w:hAnsi="Times New Roman" w:cs="Times New Roman"/>
              </w:rPr>
              <w:t>новского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Томской области»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107053,4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55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105982,9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FE5">
              <w:rPr>
                <w:rFonts w:ascii="Times New Roman" w:eastAsia="Calibri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145FE5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145FE5">
              <w:rPr>
                <w:rFonts w:ascii="Times New Roman" w:eastAsia="Calibri" w:hAnsi="Times New Roman" w:cs="Times New Roman"/>
              </w:rPr>
              <w:t xml:space="preserve"> района / органы местного самоуправления поселений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FE5">
              <w:rPr>
                <w:rFonts w:ascii="Times New Roman" w:eastAsia="Calibri" w:hAnsi="Times New Roman" w:cs="Times New Roman"/>
              </w:rPr>
              <w:t xml:space="preserve">Объем реализации природного газа потребителям </w:t>
            </w:r>
            <w:proofErr w:type="spellStart"/>
            <w:r w:rsidRPr="00145FE5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145FE5">
              <w:rPr>
                <w:rFonts w:ascii="Times New Roman" w:eastAsia="Calibri" w:hAnsi="Times New Roman" w:cs="Times New Roman"/>
              </w:rPr>
              <w:t xml:space="preserve"> района  для выработки тепловой и электрической энергии с использованием газа в качестве основного топлива, тыс. </w:t>
            </w:r>
            <w:proofErr w:type="spellStart"/>
            <w:r w:rsidRPr="00145FE5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145F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107053,4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105982,9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1070,5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1,773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887">
              <w:rPr>
                <w:rFonts w:ascii="Times New Roman" w:eastAsia="Calibri" w:hAnsi="Times New Roman" w:cs="Times New Roman"/>
              </w:rPr>
              <w:t>1,773</w:t>
            </w:r>
          </w:p>
        </w:tc>
      </w:tr>
      <w:tr w:rsidR="00662D85" w:rsidRPr="00FC2F8E" w:rsidTr="00684E2C">
        <w:trPr>
          <w:trHeight w:val="46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887">
              <w:rPr>
                <w:rFonts w:ascii="Times New Roman" w:eastAsia="Calibri" w:hAnsi="Times New Roman" w:cs="Times New Roman"/>
              </w:rPr>
              <w:t>1,773</w:t>
            </w:r>
          </w:p>
        </w:tc>
      </w:tr>
      <w:tr w:rsidR="00662D85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887">
              <w:rPr>
                <w:rFonts w:ascii="Times New Roman" w:eastAsia="Calibri" w:hAnsi="Times New Roman" w:cs="Times New Roman"/>
              </w:rPr>
              <w:t>1,773</w:t>
            </w:r>
          </w:p>
        </w:tc>
      </w:tr>
      <w:tr w:rsidR="00662D85" w:rsidRPr="00FC2F8E" w:rsidTr="00684E2C">
        <w:trPr>
          <w:trHeight w:val="4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887">
              <w:rPr>
                <w:rFonts w:ascii="Times New Roman" w:eastAsia="Calibri" w:hAnsi="Times New Roman" w:cs="Times New Roman"/>
              </w:rPr>
              <w:t>1,773</w:t>
            </w:r>
          </w:p>
        </w:tc>
      </w:tr>
      <w:tr w:rsidR="00662D85" w:rsidTr="00684E2C">
        <w:trPr>
          <w:trHeight w:val="2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72128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887">
              <w:rPr>
                <w:rFonts w:ascii="Times New Roman" w:eastAsia="Calibri" w:hAnsi="Times New Roman" w:cs="Times New Roman"/>
              </w:rPr>
              <w:t>1,773</w:t>
            </w:r>
          </w:p>
        </w:tc>
      </w:tr>
      <w:tr w:rsidR="00662D85" w:rsidTr="00684E2C">
        <w:trPr>
          <w:trHeight w:val="12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2D85" w:rsidRPr="00FC2F8E" w:rsidTr="008129E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D85" w:rsidRPr="00FC2F8E" w:rsidRDefault="00662D85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887">
              <w:rPr>
                <w:rFonts w:ascii="Times New Roman" w:eastAsia="Calibri" w:hAnsi="Times New Roman" w:cs="Times New Roman"/>
              </w:rPr>
              <w:t>1,773</w:t>
            </w:r>
          </w:p>
        </w:tc>
      </w:tr>
      <w:tr w:rsidR="008129ED" w:rsidRPr="00FC2F8E" w:rsidTr="00684E2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6A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1.2.6.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66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7 «Газоснабжение </w:t>
            </w:r>
            <w:proofErr w:type="spellStart"/>
            <w:r w:rsidRPr="006A2D80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A2D80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6A2D80">
              <w:rPr>
                <w:rFonts w:ascii="Times New Roman" w:eastAsia="Calibri" w:hAnsi="Times New Roman" w:cs="Times New Roman"/>
              </w:rPr>
              <w:t>еоктистовка</w:t>
            </w:r>
            <w:proofErr w:type="spellEnd"/>
            <w:r w:rsidRPr="006A2D8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2D80">
              <w:rPr>
                <w:rFonts w:ascii="Times New Roman" w:eastAsia="Calibri" w:hAnsi="Times New Roman" w:cs="Times New Roman"/>
              </w:rPr>
              <w:t>Аси</w:t>
            </w:r>
            <w:r>
              <w:rPr>
                <w:rFonts w:ascii="Times New Roman" w:eastAsia="Calibri" w:hAnsi="Times New Roman" w:cs="Times New Roman"/>
              </w:rPr>
              <w:t>новского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Томской области»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12483,6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FE5">
              <w:rPr>
                <w:rFonts w:ascii="Times New Roman" w:eastAsia="Calibri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145FE5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145FE5">
              <w:rPr>
                <w:rFonts w:ascii="Times New Roman" w:eastAsia="Calibri" w:hAnsi="Times New Roman" w:cs="Times New Roman"/>
              </w:rPr>
              <w:t xml:space="preserve"> района / органы местного самоуправления поселений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12483,6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0,833</w:t>
            </w:r>
          </w:p>
        </w:tc>
      </w:tr>
      <w:tr w:rsidR="008129ED" w:rsidRPr="00FC2F8E" w:rsidTr="00684E2C">
        <w:trPr>
          <w:trHeight w:val="80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D80">
              <w:rPr>
                <w:rFonts w:ascii="Times New Roman" w:eastAsia="Calibri" w:hAnsi="Times New Roman" w:cs="Times New Roman"/>
              </w:rPr>
              <w:t>0,833</w:t>
            </w:r>
          </w:p>
        </w:tc>
      </w:tr>
      <w:tr w:rsidR="008129ED" w:rsidRPr="00FC2F8E" w:rsidTr="00684E2C">
        <w:trPr>
          <w:trHeight w:val="46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D80">
              <w:rPr>
                <w:rFonts w:ascii="Times New Roman" w:eastAsia="Calibri" w:hAnsi="Times New Roman" w:cs="Times New Roman"/>
              </w:rPr>
              <w:t>0,833</w:t>
            </w: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D80">
              <w:rPr>
                <w:rFonts w:ascii="Times New Roman" w:eastAsia="Calibri" w:hAnsi="Times New Roman" w:cs="Times New Roman"/>
              </w:rPr>
              <w:t>0,833</w:t>
            </w:r>
          </w:p>
        </w:tc>
      </w:tr>
      <w:tr w:rsidR="008129ED" w:rsidRPr="00FC2F8E" w:rsidTr="00684E2C">
        <w:trPr>
          <w:trHeight w:val="4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C3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D80">
              <w:rPr>
                <w:rFonts w:ascii="Times New Roman" w:eastAsia="Calibri" w:hAnsi="Times New Roman" w:cs="Times New Roman"/>
              </w:rPr>
              <w:t>0,833</w:t>
            </w:r>
          </w:p>
        </w:tc>
      </w:tr>
      <w:tr w:rsidR="008129ED" w:rsidTr="00E12B9A">
        <w:trPr>
          <w:trHeight w:val="2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7212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D80">
              <w:rPr>
                <w:rFonts w:ascii="Times New Roman" w:eastAsia="Calibri" w:hAnsi="Times New Roman" w:cs="Times New Roman"/>
              </w:rPr>
              <w:t>0,833</w:t>
            </w:r>
          </w:p>
        </w:tc>
      </w:tr>
      <w:tr w:rsidR="008129ED" w:rsidTr="00C77F44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2D80">
              <w:rPr>
                <w:rFonts w:ascii="Times New Roman" w:eastAsia="Calibri" w:hAnsi="Times New Roman" w:cs="Times New Roman"/>
              </w:rPr>
              <w:t>0,833</w:t>
            </w:r>
          </w:p>
        </w:tc>
      </w:tr>
      <w:tr w:rsidR="008129ED" w:rsidRPr="00FC2F8E" w:rsidTr="00C77F44">
        <w:trPr>
          <w:trHeight w:val="21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муниципальной подпрограмме  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EC331A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3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EC331A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EC331A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31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EC331A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405186,8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EC331A" w:rsidRDefault="008129ED" w:rsidP="00DE16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4092,7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EC331A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31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236027,9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2384,0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4079E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100960,1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4079E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4079E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99950,5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4079E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1009,6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4079E8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8129ED" w:rsidRPr="00FC2F8E" w:rsidTr="00684E2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69208,4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8129ED" w:rsidRPr="00FC2F8E" w:rsidTr="00684E2C">
        <w:trPr>
          <w:trHeight w:val="58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8129ED" w:rsidTr="00684E2C">
        <w:trPr>
          <w:trHeight w:val="29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Pr="00FC2F8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Tr="00684E2C">
        <w:trPr>
          <w:trHeight w:val="5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C2F8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29ED" w:rsidTr="00684E2C">
        <w:trPr>
          <w:trHeight w:val="18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2F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Pr="00FC2F8E" w:rsidRDefault="008129ED" w:rsidP="00DE1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9ED" w:rsidRDefault="008129ED" w:rsidP="00DE164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B1C59" w:rsidRDefault="00FB1C59" w:rsidP="00FB1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81E" w:rsidRDefault="00C0781E" w:rsidP="00C0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DE" w:rsidRDefault="003275DE" w:rsidP="00C0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2F2" w:rsidRDefault="00D52B80" w:rsidP="00D52B80">
      <w:pPr>
        <w:tabs>
          <w:tab w:val="left" w:pos="979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2722F2" w:rsidSect="00EB35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DB" w:rsidRDefault="005413DB" w:rsidP="0001375C">
      <w:pPr>
        <w:spacing w:after="0" w:line="240" w:lineRule="auto"/>
      </w:pPr>
      <w:r>
        <w:separator/>
      </w:r>
    </w:p>
  </w:endnote>
  <w:endnote w:type="continuationSeparator" w:id="0">
    <w:p w:rsidR="005413DB" w:rsidRDefault="005413DB" w:rsidP="0001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AD" w:rsidRDefault="004D37AD">
    <w:pPr>
      <w:pStyle w:val="ae"/>
      <w:jc w:val="right"/>
    </w:pPr>
  </w:p>
  <w:p w:rsidR="004D37AD" w:rsidRDefault="004D37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DB" w:rsidRDefault="005413DB" w:rsidP="0001375C">
      <w:pPr>
        <w:spacing w:after="0" w:line="240" w:lineRule="auto"/>
      </w:pPr>
      <w:r>
        <w:separator/>
      </w:r>
    </w:p>
  </w:footnote>
  <w:footnote w:type="continuationSeparator" w:id="0">
    <w:p w:rsidR="005413DB" w:rsidRDefault="005413DB" w:rsidP="0001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56500"/>
      <w:docPartObj>
        <w:docPartGallery w:val="Page Numbers (Top of Page)"/>
        <w:docPartUnique/>
      </w:docPartObj>
    </w:sdtPr>
    <w:sdtEndPr/>
    <w:sdtContent>
      <w:p w:rsidR="004D37AD" w:rsidRDefault="004D3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93">
          <w:rPr>
            <w:noProof/>
          </w:rPr>
          <w:t>3</w:t>
        </w:r>
        <w:r>
          <w:fldChar w:fldCharType="end"/>
        </w:r>
      </w:p>
    </w:sdtContent>
  </w:sdt>
  <w:p w:rsidR="004D37AD" w:rsidRDefault="004D37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200"/>
    <w:multiLevelType w:val="hybridMultilevel"/>
    <w:tmpl w:val="FB7A3F14"/>
    <w:lvl w:ilvl="0" w:tplc="0A941DEA">
      <w:start w:val="1"/>
      <w:numFmt w:val="decimal"/>
      <w:lvlText w:val="%1."/>
      <w:lvlJc w:val="left"/>
      <w:pPr>
        <w:ind w:left="1380" w:hanging="8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474D61"/>
    <w:multiLevelType w:val="hybridMultilevel"/>
    <w:tmpl w:val="88B61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7467F"/>
    <w:multiLevelType w:val="hybridMultilevel"/>
    <w:tmpl w:val="5D225E16"/>
    <w:lvl w:ilvl="0" w:tplc="600404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5407C26"/>
    <w:multiLevelType w:val="hybridMultilevel"/>
    <w:tmpl w:val="7854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564D3"/>
    <w:multiLevelType w:val="hybridMultilevel"/>
    <w:tmpl w:val="74C2AA4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7BCD29AD"/>
    <w:multiLevelType w:val="hybridMultilevel"/>
    <w:tmpl w:val="3572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C"/>
    <w:rsid w:val="00001920"/>
    <w:rsid w:val="00003648"/>
    <w:rsid w:val="00003873"/>
    <w:rsid w:val="000066E9"/>
    <w:rsid w:val="00011271"/>
    <w:rsid w:val="000119FF"/>
    <w:rsid w:val="0001375C"/>
    <w:rsid w:val="0001375D"/>
    <w:rsid w:val="00015329"/>
    <w:rsid w:val="000161F0"/>
    <w:rsid w:val="00021C33"/>
    <w:rsid w:val="00023CFB"/>
    <w:rsid w:val="00027223"/>
    <w:rsid w:val="0003712E"/>
    <w:rsid w:val="00043D1A"/>
    <w:rsid w:val="00050A7B"/>
    <w:rsid w:val="000520EA"/>
    <w:rsid w:val="0005215B"/>
    <w:rsid w:val="00053076"/>
    <w:rsid w:val="000535F5"/>
    <w:rsid w:val="00056C9B"/>
    <w:rsid w:val="000639DD"/>
    <w:rsid w:val="00065F81"/>
    <w:rsid w:val="00066B8B"/>
    <w:rsid w:val="0007136A"/>
    <w:rsid w:val="00074436"/>
    <w:rsid w:val="00081EFB"/>
    <w:rsid w:val="00082B5A"/>
    <w:rsid w:val="00086840"/>
    <w:rsid w:val="000A16C4"/>
    <w:rsid w:val="000A62D7"/>
    <w:rsid w:val="000A6944"/>
    <w:rsid w:val="000A7D38"/>
    <w:rsid w:val="000B6B85"/>
    <w:rsid w:val="000C253A"/>
    <w:rsid w:val="000C3AE7"/>
    <w:rsid w:val="000C4562"/>
    <w:rsid w:val="000D41C9"/>
    <w:rsid w:val="000D569F"/>
    <w:rsid w:val="000E3271"/>
    <w:rsid w:val="000E37F8"/>
    <w:rsid w:val="000E6917"/>
    <w:rsid w:val="000E7565"/>
    <w:rsid w:val="000F0FCC"/>
    <w:rsid w:val="000F18D5"/>
    <w:rsid w:val="000F22A8"/>
    <w:rsid w:val="000F40D6"/>
    <w:rsid w:val="000F67C5"/>
    <w:rsid w:val="000F7FAE"/>
    <w:rsid w:val="00101A18"/>
    <w:rsid w:val="0010213B"/>
    <w:rsid w:val="001100C0"/>
    <w:rsid w:val="00111112"/>
    <w:rsid w:val="001114A6"/>
    <w:rsid w:val="00111B57"/>
    <w:rsid w:val="00115E46"/>
    <w:rsid w:val="00116ADA"/>
    <w:rsid w:val="00131A56"/>
    <w:rsid w:val="0013623D"/>
    <w:rsid w:val="00141580"/>
    <w:rsid w:val="00143A51"/>
    <w:rsid w:val="00145FE5"/>
    <w:rsid w:val="00146C64"/>
    <w:rsid w:val="00151BE1"/>
    <w:rsid w:val="00155DD7"/>
    <w:rsid w:val="00164594"/>
    <w:rsid w:val="001654E1"/>
    <w:rsid w:val="00165973"/>
    <w:rsid w:val="00167CFD"/>
    <w:rsid w:val="00172376"/>
    <w:rsid w:val="00173C37"/>
    <w:rsid w:val="00176848"/>
    <w:rsid w:val="00177817"/>
    <w:rsid w:val="001809FB"/>
    <w:rsid w:val="00183A32"/>
    <w:rsid w:val="00187E62"/>
    <w:rsid w:val="00194102"/>
    <w:rsid w:val="001A2A90"/>
    <w:rsid w:val="001C3672"/>
    <w:rsid w:val="001C498B"/>
    <w:rsid w:val="001C6FB6"/>
    <w:rsid w:val="001C7868"/>
    <w:rsid w:val="001D0AA9"/>
    <w:rsid w:val="001D5EA8"/>
    <w:rsid w:val="001E154B"/>
    <w:rsid w:val="001E35C0"/>
    <w:rsid w:val="001E7656"/>
    <w:rsid w:val="00200186"/>
    <w:rsid w:val="002036B6"/>
    <w:rsid w:val="00205AB1"/>
    <w:rsid w:val="00210200"/>
    <w:rsid w:val="00213284"/>
    <w:rsid w:val="0022649B"/>
    <w:rsid w:val="00231093"/>
    <w:rsid w:val="00232E32"/>
    <w:rsid w:val="00237BF0"/>
    <w:rsid w:val="00240610"/>
    <w:rsid w:val="0025489F"/>
    <w:rsid w:val="00255DB1"/>
    <w:rsid w:val="00265DD6"/>
    <w:rsid w:val="00266084"/>
    <w:rsid w:val="002672E1"/>
    <w:rsid w:val="00267AF6"/>
    <w:rsid w:val="002722F2"/>
    <w:rsid w:val="002743FB"/>
    <w:rsid w:val="00275DCB"/>
    <w:rsid w:val="00280BB7"/>
    <w:rsid w:val="00281332"/>
    <w:rsid w:val="0028294B"/>
    <w:rsid w:val="002918CB"/>
    <w:rsid w:val="00292901"/>
    <w:rsid w:val="00297DB5"/>
    <w:rsid w:val="002A0729"/>
    <w:rsid w:val="002A1AC6"/>
    <w:rsid w:val="002B5439"/>
    <w:rsid w:val="002C0676"/>
    <w:rsid w:val="002D0A11"/>
    <w:rsid w:val="002E1BDD"/>
    <w:rsid w:val="002E35E7"/>
    <w:rsid w:val="002E729E"/>
    <w:rsid w:val="002E780A"/>
    <w:rsid w:val="002F35D3"/>
    <w:rsid w:val="002F6E22"/>
    <w:rsid w:val="00300461"/>
    <w:rsid w:val="00300792"/>
    <w:rsid w:val="0030367F"/>
    <w:rsid w:val="0030570D"/>
    <w:rsid w:val="003062C4"/>
    <w:rsid w:val="00310644"/>
    <w:rsid w:val="00313122"/>
    <w:rsid w:val="00320117"/>
    <w:rsid w:val="00326446"/>
    <w:rsid w:val="003272F3"/>
    <w:rsid w:val="003275DE"/>
    <w:rsid w:val="003309EB"/>
    <w:rsid w:val="00331DC3"/>
    <w:rsid w:val="00332DBA"/>
    <w:rsid w:val="003349D8"/>
    <w:rsid w:val="0034062B"/>
    <w:rsid w:val="00340705"/>
    <w:rsid w:val="00343AC1"/>
    <w:rsid w:val="00343FB4"/>
    <w:rsid w:val="0034789D"/>
    <w:rsid w:val="0035035A"/>
    <w:rsid w:val="00361453"/>
    <w:rsid w:val="003762E1"/>
    <w:rsid w:val="00381D23"/>
    <w:rsid w:val="0038425E"/>
    <w:rsid w:val="00386DA5"/>
    <w:rsid w:val="003878E3"/>
    <w:rsid w:val="003906A1"/>
    <w:rsid w:val="00392C7E"/>
    <w:rsid w:val="003975F9"/>
    <w:rsid w:val="003A7F16"/>
    <w:rsid w:val="003B3758"/>
    <w:rsid w:val="003B6045"/>
    <w:rsid w:val="003B60E9"/>
    <w:rsid w:val="003B7671"/>
    <w:rsid w:val="003B7A9C"/>
    <w:rsid w:val="003C3DB8"/>
    <w:rsid w:val="003C5B4C"/>
    <w:rsid w:val="003C7127"/>
    <w:rsid w:val="003D464F"/>
    <w:rsid w:val="003D73F9"/>
    <w:rsid w:val="003D74E4"/>
    <w:rsid w:val="003E0F3F"/>
    <w:rsid w:val="003E71B8"/>
    <w:rsid w:val="00401A83"/>
    <w:rsid w:val="00402B8F"/>
    <w:rsid w:val="00421F1F"/>
    <w:rsid w:val="004241F5"/>
    <w:rsid w:val="004271F5"/>
    <w:rsid w:val="00430A0F"/>
    <w:rsid w:val="00441F38"/>
    <w:rsid w:val="004431F1"/>
    <w:rsid w:val="00443503"/>
    <w:rsid w:val="0044512C"/>
    <w:rsid w:val="00445EA4"/>
    <w:rsid w:val="00451526"/>
    <w:rsid w:val="0045300F"/>
    <w:rsid w:val="00455EBB"/>
    <w:rsid w:val="00457E8E"/>
    <w:rsid w:val="004622D4"/>
    <w:rsid w:val="00462E55"/>
    <w:rsid w:val="0046393A"/>
    <w:rsid w:val="00471549"/>
    <w:rsid w:val="00474514"/>
    <w:rsid w:val="004751E9"/>
    <w:rsid w:val="00475CFC"/>
    <w:rsid w:val="00476E30"/>
    <w:rsid w:val="00480798"/>
    <w:rsid w:val="004820DA"/>
    <w:rsid w:val="004840CB"/>
    <w:rsid w:val="00484759"/>
    <w:rsid w:val="00486DFB"/>
    <w:rsid w:val="00490893"/>
    <w:rsid w:val="00491ED1"/>
    <w:rsid w:val="00497A5A"/>
    <w:rsid w:val="004A483B"/>
    <w:rsid w:val="004B1022"/>
    <w:rsid w:val="004B3E29"/>
    <w:rsid w:val="004B7081"/>
    <w:rsid w:val="004B7FF4"/>
    <w:rsid w:val="004D2EDC"/>
    <w:rsid w:val="004D37AD"/>
    <w:rsid w:val="004D6753"/>
    <w:rsid w:val="004D7032"/>
    <w:rsid w:val="004D7114"/>
    <w:rsid w:val="004E356C"/>
    <w:rsid w:val="004E4E6F"/>
    <w:rsid w:val="004E6F62"/>
    <w:rsid w:val="004F4A14"/>
    <w:rsid w:val="004F68BE"/>
    <w:rsid w:val="004F6B72"/>
    <w:rsid w:val="005003C0"/>
    <w:rsid w:val="005020E5"/>
    <w:rsid w:val="0051697F"/>
    <w:rsid w:val="00525516"/>
    <w:rsid w:val="00531DAD"/>
    <w:rsid w:val="005344DE"/>
    <w:rsid w:val="00540D94"/>
    <w:rsid w:val="0054106A"/>
    <w:rsid w:val="00541292"/>
    <w:rsid w:val="005413DB"/>
    <w:rsid w:val="00542578"/>
    <w:rsid w:val="00543E1C"/>
    <w:rsid w:val="005504F2"/>
    <w:rsid w:val="00551887"/>
    <w:rsid w:val="0056656E"/>
    <w:rsid w:val="00566A9B"/>
    <w:rsid w:val="005705F8"/>
    <w:rsid w:val="005731A0"/>
    <w:rsid w:val="005851B5"/>
    <w:rsid w:val="00595CCE"/>
    <w:rsid w:val="005A5B4D"/>
    <w:rsid w:val="005B1152"/>
    <w:rsid w:val="005C18CB"/>
    <w:rsid w:val="005C6444"/>
    <w:rsid w:val="005C7A42"/>
    <w:rsid w:val="005D30F3"/>
    <w:rsid w:val="005E124C"/>
    <w:rsid w:val="005E209D"/>
    <w:rsid w:val="005E3AC6"/>
    <w:rsid w:val="005F12AC"/>
    <w:rsid w:val="005F62B3"/>
    <w:rsid w:val="005F6BF3"/>
    <w:rsid w:val="00601137"/>
    <w:rsid w:val="00607365"/>
    <w:rsid w:val="0061058E"/>
    <w:rsid w:val="00612A2B"/>
    <w:rsid w:val="00612D15"/>
    <w:rsid w:val="006247CB"/>
    <w:rsid w:val="0062663E"/>
    <w:rsid w:val="006300B5"/>
    <w:rsid w:val="0063039E"/>
    <w:rsid w:val="006378AF"/>
    <w:rsid w:val="00642B94"/>
    <w:rsid w:val="00646FE6"/>
    <w:rsid w:val="006550DA"/>
    <w:rsid w:val="006616FF"/>
    <w:rsid w:val="00661F06"/>
    <w:rsid w:val="00662D85"/>
    <w:rsid w:val="0066393E"/>
    <w:rsid w:val="00663EA8"/>
    <w:rsid w:val="00675800"/>
    <w:rsid w:val="00676CC4"/>
    <w:rsid w:val="00680875"/>
    <w:rsid w:val="006817BD"/>
    <w:rsid w:val="006839EF"/>
    <w:rsid w:val="00684E2C"/>
    <w:rsid w:val="006874FA"/>
    <w:rsid w:val="00697FBB"/>
    <w:rsid w:val="006A18BF"/>
    <w:rsid w:val="006A2CFF"/>
    <w:rsid w:val="006A2D80"/>
    <w:rsid w:val="006A3057"/>
    <w:rsid w:val="006A33AD"/>
    <w:rsid w:val="006A6B9E"/>
    <w:rsid w:val="006B039C"/>
    <w:rsid w:val="006B5B85"/>
    <w:rsid w:val="006B74D8"/>
    <w:rsid w:val="006C20B3"/>
    <w:rsid w:val="006C2B8C"/>
    <w:rsid w:val="006C487A"/>
    <w:rsid w:val="006D01AE"/>
    <w:rsid w:val="006D26A5"/>
    <w:rsid w:val="006E1C92"/>
    <w:rsid w:val="006E701A"/>
    <w:rsid w:val="006E75E1"/>
    <w:rsid w:val="006F201B"/>
    <w:rsid w:val="006F45A9"/>
    <w:rsid w:val="00700448"/>
    <w:rsid w:val="0070377B"/>
    <w:rsid w:val="007039C1"/>
    <w:rsid w:val="00705E48"/>
    <w:rsid w:val="00706538"/>
    <w:rsid w:val="00707C93"/>
    <w:rsid w:val="00710EE8"/>
    <w:rsid w:val="00713CB5"/>
    <w:rsid w:val="00714021"/>
    <w:rsid w:val="007258FE"/>
    <w:rsid w:val="00731A96"/>
    <w:rsid w:val="00741055"/>
    <w:rsid w:val="00741772"/>
    <w:rsid w:val="00742C1F"/>
    <w:rsid w:val="00744FF9"/>
    <w:rsid w:val="00745865"/>
    <w:rsid w:val="00751529"/>
    <w:rsid w:val="00754F68"/>
    <w:rsid w:val="007556B3"/>
    <w:rsid w:val="0075675D"/>
    <w:rsid w:val="00760CCE"/>
    <w:rsid w:val="00761D0D"/>
    <w:rsid w:val="0077612E"/>
    <w:rsid w:val="00777525"/>
    <w:rsid w:val="00780A8F"/>
    <w:rsid w:val="0078297E"/>
    <w:rsid w:val="00790C3F"/>
    <w:rsid w:val="00790E34"/>
    <w:rsid w:val="007915BC"/>
    <w:rsid w:val="007943E7"/>
    <w:rsid w:val="00796927"/>
    <w:rsid w:val="00797B87"/>
    <w:rsid w:val="007A1F43"/>
    <w:rsid w:val="007A26FA"/>
    <w:rsid w:val="007A5D63"/>
    <w:rsid w:val="007A6769"/>
    <w:rsid w:val="007B50C0"/>
    <w:rsid w:val="007B53FC"/>
    <w:rsid w:val="007B5C4A"/>
    <w:rsid w:val="007C57C1"/>
    <w:rsid w:val="007D7A59"/>
    <w:rsid w:val="007E4FA0"/>
    <w:rsid w:val="007E6A79"/>
    <w:rsid w:val="007F02BE"/>
    <w:rsid w:val="007F27BB"/>
    <w:rsid w:val="007F4235"/>
    <w:rsid w:val="007F58DE"/>
    <w:rsid w:val="008129ED"/>
    <w:rsid w:val="00816CE0"/>
    <w:rsid w:val="00820109"/>
    <w:rsid w:val="00822803"/>
    <w:rsid w:val="008242C1"/>
    <w:rsid w:val="00843EB8"/>
    <w:rsid w:val="008456D6"/>
    <w:rsid w:val="00851DF1"/>
    <w:rsid w:val="00852BB9"/>
    <w:rsid w:val="00853052"/>
    <w:rsid w:val="00854E63"/>
    <w:rsid w:val="008625A5"/>
    <w:rsid w:val="00865BC8"/>
    <w:rsid w:val="00871979"/>
    <w:rsid w:val="00874FA7"/>
    <w:rsid w:val="00875414"/>
    <w:rsid w:val="0087585B"/>
    <w:rsid w:val="0087668A"/>
    <w:rsid w:val="00876991"/>
    <w:rsid w:val="008805F1"/>
    <w:rsid w:val="0088397E"/>
    <w:rsid w:val="008A0413"/>
    <w:rsid w:val="008A3FF7"/>
    <w:rsid w:val="008A5788"/>
    <w:rsid w:val="008B35F7"/>
    <w:rsid w:val="008B3973"/>
    <w:rsid w:val="008B5060"/>
    <w:rsid w:val="008B5BCA"/>
    <w:rsid w:val="008C46B9"/>
    <w:rsid w:val="008C743B"/>
    <w:rsid w:val="008D2AB8"/>
    <w:rsid w:val="008D406B"/>
    <w:rsid w:val="008E38E2"/>
    <w:rsid w:val="008E4C5F"/>
    <w:rsid w:val="008E70F5"/>
    <w:rsid w:val="008F1654"/>
    <w:rsid w:val="008F56C4"/>
    <w:rsid w:val="00901748"/>
    <w:rsid w:val="00901DA1"/>
    <w:rsid w:val="009032EF"/>
    <w:rsid w:val="00906E7B"/>
    <w:rsid w:val="009106EF"/>
    <w:rsid w:val="009121FC"/>
    <w:rsid w:val="009136A7"/>
    <w:rsid w:val="0092391E"/>
    <w:rsid w:val="00923EC1"/>
    <w:rsid w:val="00925307"/>
    <w:rsid w:val="00934D30"/>
    <w:rsid w:val="00935683"/>
    <w:rsid w:val="009379B5"/>
    <w:rsid w:val="009400CB"/>
    <w:rsid w:val="009411D4"/>
    <w:rsid w:val="00941F7D"/>
    <w:rsid w:val="009449BD"/>
    <w:rsid w:val="00951DF6"/>
    <w:rsid w:val="00952104"/>
    <w:rsid w:val="00955ED3"/>
    <w:rsid w:val="00960406"/>
    <w:rsid w:val="00961CD7"/>
    <w:rsid w:val="00962E4E"/>
    <w:rsid w:val="00967807"/>
    <w:rsid w:val="00970617"/>
    <w:rsid w:val="00970F2A"/>
    <w:rsid w:val="00972EBB"/>
    <w:rsid w:val="00974505"/>
    <w:rsid w:val="00981792"/>
    <w:rsid w:val="009856CD"/>
    <w:rsid w:val="009905EB"/>
    <w:rsid w:val="00990857"/>
    <w:rsid w:val="009A0897"/>
    <w:rsid w:val="009A1538"/>
    <w:rsid w:val="009A18DB"/>
    <w:rsid w:val="009B2EA6"/>
    <w:rsid w:val="009B4A29"/>
    <w:rsid w:val="009B69F1"/>
    <w:rsid w:val="009C088A"/>
    <w:rsid w:val="009C2E48"/>
    <w:rsid w:val="009C49C6"/>
    <w:rsid w:val="009C5BFF"/>
    <w:rsid w:val="009C7C6E"/>
    <w:rsid w:val="009D1237"/>
    <w:rsid w:val="009D340D"/>
    <w:rsid w:val="009D3E9E"/>
    <w:rsid w:val="009D4F72"/>
    <w:rsid w:val="009D7A31"/>
    <w:rsid w:val="009E0E0B"/>
    <w:rsid w:val="009E734D"/>
    <w:rsid w:val="009F05C2"/>
    <w:rsid w:val="009F1F49"/>
    <w:rsid w:val="009F2FE8"/>
    <w:rsid w:val="00A04001"/>
    <w:rsid w:val="00A11CC0"/>
    <w:rsid w:val="00A16A42"/>
    <w:rsid w:val="00A2157B"/>
    <w:rsid w:val="00A244BA"/>
    <w:rsid w:val="00A2664A"/>
    <w:rsid w:val="00A2743C"/>
    <w:rsid w:val="00A312AD"/>
    <w:rsid w:val="00A31C4B"/>
    <w:rsid w:val="00A331F5"/>
    <w:rsid w:val="00A336F7"/>
    <w:rsid w:val="00A36EEC"/>
    <w:rsid w:val="00A409C9"/>
    <w:rsid w:val="00A42FB3"/>
    <w:rsid w:val="00A4416F"/>
    <w:rsid w:val="00A45EAB"/>
    <w:rsid w:val="00A46798"/>
    <w:rsid w:val="00A47A1E"/>
    <w:rsid w:val="00A563F5"/>
    <w:rsid w:val="00A627DA"/>
    <w:rsid w:val="00A64EBB"/>
    <w:rsid w:val="00A7023B"/>
    <w:rsid w:val="00A7137D"/>
    <w:rsid w:val="00A71B56"/>
    <w:rsid w:val="00A77B1B"/>
    <w:rsid w:val="00A840DD"/>
    <w:rsid w:val="00A847D6"/>
    <w:rsid w:val="00A86206"/>
    <w:rsid w:val="00A90153"/>
    <w:rsid w:val="00AA368E"/>
    <w:rsid w:val="00AA659E"/>
    <w:rsid w:val="00AB4D3F"/>
    <w:rsid w:val="00AB5B26"/>
    <w:rsid w:val="00AB600A"/>
    <w:rsid w:val="00AB64E7"/>
    <w:rsid w:val="00AB78D1"/>
    <w:rsid w:val="00AC0E8B"/>
    <w:rsid w:val="00AC62CC"/>
    <w:rsid w:val="00AC66DA"/>
    <w:rsid w:val="00AC67F5"/>
    <w:rsid w:val="00AD29DC"/>
    <w:rsid w:val="00AE76D4"/>
    <w:rsid w:val="00AF1B3F"/>
    <w:rsid w:val="00AF2233"/>
    <w:rsid w:val="00AF330A"/>
    <w:rsid w:val="00AF595F"/>
    <w:rsid w:val="00AF79D2"/>
    <w:rsid w:val="00B01162"/>
    <w:rsid w:val="00B07CF3"/>
    <w:rsid w:val="00B108E0"/>
    <w:rsid w:val="00B119D2"/>
    <w:rsid w:val="00B12AEF"/>
    <w:rsid w:val="00B12E66"/>
    <w:rsid w:val="00B17FD7"/>
    <w:rsid w:val="00B2165C"/>
    <w:rsid w:val="00B248D7"/>
    <w:rsid w:val="00B25DC7"/>
    <w:rsid w:val="00B26AC8"/>
    <w:rsid w:val="00B35CEB"/>
    <w:rsid w:val="00B36106"/>
    <w:rsid w:val="00B4194B"/>
    <w:rsid w:val="00B45715"/>
    <w:rsid w:val="00B46985"/>
    <w:rsid w:val="00B61438"/>
    <w:rsid w:val="00B672B9"/>
    <w:rsid w:val="00B717D6"/>
    <w:rsid w:val="00B81D60"/>
    <w:rsid w:val="00B838C9"/>
    <w:rsid w:val="00B87B5E"/>
    <w:rsid w:val="00B90B92"/>
    <w:rsid w:val="00B90C25"/>
    <w:rsid w:val="00B91206"/>
    <w:rsid w:val="00B935DF"/>
    <w:rsid w:val="00B95936"/>
    <w:rsid w:val="00B96271"/>
    <w:rsid w:val="00BA3128"/>
    <w:rsid w:val="00BA557F"/>
    <w:rsid w:val="00BB74E1"/>
    <w:rsid w:val="00BD0E89"/>
    <w:rsid w:val="00BD0F02"/>
    <w:rsid w:val="00BD18D0"/>
    <w:rsid w:val="00BD5087"/>
    <w:rsid w:val="00BD5DED"/>
    <w:rsid w:val="00BE3F0C"/>
    <w:rsid w:val="00BE5CC1"/>
    <w:rsid w:val="00BE64CF"/>
    <w:rsid w:val="00BF74C1"/>
    <w:rsid w:val="00C00AA6"/>
    <w:rsid w:val="00C0232A"/>
    <w:rsid w:val="00C03913"/>
    <w:rsid w:val="00C04877"/>
    <w:rsid w:val="00C0781E"/>
    <w:rsid w:val="00C1005C"/>
    <w:rsid w:val="00C143B3"/>
    <w:rsid w:val="00C20029"/>
    <w:rsid w:val="00C204A2"/>
    <w:rsid w:val="00C224E7"/>
    <w:rsid w:val="00C27392"/>
    <w:rsid w:val="00C30667"/>
    <w:rsid w:val="00C31B77"/>
    <w:rsid w:val="00C359B3"/>
    <w:rsid w:val="00C370DC"/>
    <w:rsid w:val="00C44165"/>
    <w:rsid w:val="00C445EB"/>
    <w:rsid w:val="00C459EE"/>
    <w:rsid w:val="00C508CE"/>
    <w:rsid w:val="00C53C51"/>
    <w:rsid w:val="00C609EB"/>
    <w:rsid w:val="00C66617"/>
    <w:rsid w:val="00C669DE"/>
    <w:rsid w:val="00C716B5"/>
    <w:rsid w:val="00C72680"/>
    <w:rsid w:val="00C72EA5"/>
    <w:rsid w:val="00C772F0"/>
    <w:rsid w:val="00C77F44"/>
    <w:rsid w:val="00C86C2A"/>
    <w:rsid w:val="00C86C5F"/>
    <w:rsid w:val="00C8757D"/>
    <w:rsid w:val="00C92560"/>
    <w:rsid w:val="00C978EF"/>
    <w:rsid w:val="00C97B7D"/>
    <w:rsid w:val="00CA0B5E"/>
    <w:rsid w:val="00CA136A"/>
    <w:rsid w:val="00CA3642"/>
    <w:rsid w:val="00CA46D0"/>
    <w:rsid w:val="00CA481D"/>
    <w:rsid w:val="00CA792B"/>
    <w:rsid w:val="00CB0952"/>
    <w:rsid w:val="00CB466B"/>
    <w:rsid w:val="00CB638C"/>
    <w:rsid w:val="00CB79DF"/>
    <w:rsid w:val="00CC08B9"/>
    <w:rsid w:val="00CC2F52"/>
    <w:rsid w:val="00CD3457"/>
    <w:rsid w:val="00CD601A"/>
    <w:rsid w:val="00CD6468"/>
    <w:rsid w:val="00CE2ED9"/>
    <w:rsid w:val="00CE306B"/>
    <w:rsid w:val="00CE47E0"/>
    <w:rsid w:val="00CE6FE9"/>
    <w:rsid w:val="00CE7B17"/>
    <w:rsid w:val="00D013F7"/>
    <w:rsid w:val="00D051DB"/>
    <w:rsid w:val="00D10660"/>
    <w:rsid w:val="00D11CCE"/>
    <w:rsid w:val="00D16A3E"/>
    <w:rsid w:val="00D2164C"/>
    <w:rsid w:val="00D275CD"/>
    <w:rsid w:val="00D27E94"/>
    <w:rsid w:val="00D32565"/>
    <w:rsid w:val="00D33CB4"/>
    <w:rsid w:val="00D34F35"/>
    <w:rsid w:val="00D34FE4"/>
    <w:rsid w:val="00D36E06"/>
    <w:rsid w:val="00D41824"/>
    <w:rsid w:val="00D52B80"/>
    <w:rsid w:val="00D537D2"/>
    <w:rsid w:val="00D54029"/>
    <w:rsid w:val="00D55229"/>
    <w:rsid w:val="00D61A5F"/>
    <w:rsid w:val="00D62D2E"/>
    <w:rsid w:val="00D70D9C"/>
    <w:rsid w:val="00D74A26"/>
    <w:rsid w:val="00D80908"/>
    <w:rsid w:val="00D84CD4"/>
    <w:rsid w:val="00D906FF"/>
    <w:rsid w:val="00DA1758"/>
    <w:rsid w:val="00DA1F31"/>
    <w:rsid w:val="00DA5775"/>
    <w:rsid w:val="00DA5F40"/>
    <w:rsid w:val="00DB0A19"/>
    <w:rsid w:val="00DB1466"/>
    <w:rsid w:val="00DB6B8F"/>
    <w:rsid w:val="00DC6C66"/>
    <w:rsid w:val="00DD0FEB"/>
    <w:rsid w:val="00DD19E0"/>
    <w:rsid w:val="00DD7E0A"/>
    <w:rsid w:val="00DE164E"/>
    <w:rsid w:val="00DE18FB"/>
    <w:rsid w:val="00DE1D6C"/>
    <w:rsid w:val="00DE29D5"/>
    <w:rsid w:val="00DE46BE"/>
    <w:rsid w:val="00DE5A0A"/>
    <w:rsid w:val="00DF0D27"/>
    <w:rsid w:val="00DF13DE"/>
    <w:rsid w:val="00DF186F"/>
    <w:rsid w:val="00E03F2C"/>
    <w:rsid w:val="00E05ECC"/>
    <w:rsid w:val="00E0699D"/>
    <w:rsid w:val="00E10DC3"/>
    <w:rsid w:val="00E12B9A"/>
    <w:rsid w:val="00E13B05"/>
    <w:rsid w:val="00E148DE"/>
    <w:rsid w:val="00E17566"/>
    <w:rsid w:val="00E219F5"/>
    <w:rsid w:val="00E24F73"/>
    <w:rsid w:val="00E30DED"/>
    <w:rsid w:val="00E31B15"/>
    <w:rsid w:val="00E37DAC"/>
    <w:rsid w:val="00E37DE7"/>
    <w:rsid w:val="00E44DE6"/>
    <w:rsid w:val="00E54792"/>
    <w:rsid w:val="00E55185"/>
    <w:rsid w:val="00E566F3"/>
    <w:rsid w:val="00E57AB5"/>
    <w:rsid w:val="00E61C7A"/>
    <w:rsid w:val="00E62A5B"/>
    <w:rsid w:val="00E630E6"/>
    <w:rsid w:val="00E65172"/>
    <w:rsid w:val="00E6750C"/>
    <w:rsid w:val="00E7122D"/>
    <w:rsid w:val="00E75B17"/>
    <w:rsid w:val="00E77910"/>
    <w:rsid w:val="00E973CC"/>
    <w:rsid w:val="00EA20AE"/>
    <w:rsid w:val="00EB35F0"/>
    <w:rsid w:val="00EC06F3"/>
    <w:rsid w:val="00EC5D09"/>
    <w:rsid w:val="00EC5D6C"/>
    <w:rsid w:val="00EC7D35"/>
    <w:rsid w:val="00ED06E9"/>
    <w:rsid w:val="00ED2B3B"/>
    <w:rsid w:val="00EE2A4A"/>
    <w:rsid w:val="00EE539E"/>
    <w:rsid w:val="00EF30D4"/>
    <w:rsid w:val="00EF4172"/>
    <w:rsid w:val="00EF6762"/>
    <w:rsid w:val="00F0297E"/>
    <w:rsid w:val="00F10E8C"/>
    <w:rsid w:val="00F12A24"/>
    <w:rsid w:val="00F17D3B"/>
    <w:rsid w:val="00F17DA8"/>
    <w:rsid w:val="00F201B9"/>
    <w:rsid w:val="00F25D67"/>
    <w:rsid w:val="00F309DF"/>
    <w:rsid w:val="00F36A64"/>
    <w:rsid w:val="00F376AA"/>
    <w:rsid w:val="00F37F21"/>
    <w:rsid w:val="00F40EF7"/>
    <w:rsid w:val="00F4187F"/>
    <w:rsid w:val="00F424A7"/>
    <w:rsid w:val="00F42ABC"/>
    <w:rsid w:val="00F43C36"/>
    <w:rsid w:val="00F43E25"/>
    <w:rsid w:val="00F522D1"/>
    <w:rsid w:val="00F61E72"/>
    <w:rsid w:val="00F63AE7"/>
    <w:rsid w:val="00F6596E"/>
    <w:rsid w:val="00F76D33"/>
    <w:rsid w:val="00F8181B"/>
    <w:rsid w:val="00F8234F"/>
    <w:rsid w:val="00F84316"/>
    <w:rsid w:val="00F90F15"/>
    <w:rsid w:val="00FA08EF"/>
    <w:rsid w:val="00FA0BB0"/>
    <w:rsid w:val="00FA587D"/>
    <w:rsid w:val="00FA6788"/>
    <w:rsid w:val="00FB1852"/>
    <w:rsid w:val="00FB1C59"/>
    <w:rsid w:val="00FB4631"/>
    <w:rsid w:val="00FC1B1C"/>
    <w:rsid w:val="00FC1D6D"/>
    <w:rsid w:val="00FD13EF"/>
    <w:rsid w:val="00FD4DA2"/>
    <w:rsid w:val="00FD592B"/>
    <w:rsid w:val="00FD758D"/>
    <w:rsid w:val="00FE1A72"/>
    <w:rsid w:val="00FE6571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B7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97B7D"/>
  </w:style>
  <w:style w:type="paragraph" w:styleId="a5">
    <w:name w:val="Balloon Text"/>
    <w:basedOn w:val="a"/>
    <w:link w:val="a6"/>
    <w:uiPriority w:val="99"/>
    <w:semiHidden/>
    <w:unhideWhenUsed/>
    <w:rsid w:val="00C9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har1">
    <w:name w:val="Char1"/>
    <w:basedOn w:val="a"/>
    <w:semiHidden/>
    <w:rsid w:val="00962E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ubtle Emphasis"/>
    <w:basedOn w:val="a0"/>
    <w:uiPriority w:val="19"/>
    <w:qFormat/>
    <w:rsid w:val="00116AD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16ADA"/>
    <w:rPr>
      <w:i/>
      <w:iCs/>
    </w:rPr>
  </w:style>
  <w:style w:type="character" w:styleId="a9">
    <w:name w:val="Strong"/>
    <w:basedOn w:val="a0"/>
    <w:uiPriority w:val="22"/>
    <w:qFormat/>
    <w:rsid w:val="00116ADA"/>
    <w:rPr>
      <w:b/>
      <w:bCs/>
    </w:rPr>
  </w:style>
  <w:style w:type="paragraph" w:customStyle="1" w:styleId="ConsPlusNonformat">
    <w:name w:val="ConsPlusNonformat"/>
    <w:uiPriority w:val="99"/>
    <w:rsid w:val="00E13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3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E13B05"/>
    <w:pPr>
      <w:ind w:left="720"/>
      <w:contextualSpacing/>
    </w:pPr>
  </w:style>
  <w:style w:type="table" w:styleId="ab">
    <w:name w:val="Table Grid"/>
    <w:basedOn w:val="a1"/>
    <w:uiPriority w:val="59"/>
    <w:rsid w:val="00E1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rsid w:val="00E13B05"/>
  </w:style>
  <w:style w:type="paragraph" w:customStyle="1" w:styleId="10">
    <w:name w:val="Абзац списка1"/>
    <w:basedOn w:val="a"/>
    <w:rsid w:val="00E13B0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E13B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13B0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E13B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13B05"/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E13B05"/>
  </w:style>
  <w:style w:type="paragraph" w:customStyle="1" w:styleId="20">
    <w:name w:val="Абзац списка2"/>
    <w:basedOn w:val="a"/>
    <w:rsid w:val="00E13B0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semiHidden/>
    <w:rsid w:val="00E13B05"/>
  </w:style>
  <w:style w:type="table" w:customStyle="1" w:styleId="30">
    <w:name w:val="Сетка таблицы3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E13B05"/>
  </w:style>
  <w:style w:type="paragraph" w:customStyle="1" w:styleId="31">
    <w:name w:val="Без интервала3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rsid w:val="00E13B05"/>
    <w:rPr>
      <w:color w:val="0000FF"/>
      <w:u w:val="single"/>
    </w:rPr>
  </w:style>
  <w:style w:type="numbering" w:customStyle="1" w:styleId="5">
    <w:name w:val="Нет списка5"/>
    <w:next w:val="a2"/>
    <w:semiHidden/>
    <w:rsid w:val="00E13B05"/>
  </w:style>
  <w:style w:type="numbering" w:customStyle="1" w:styleId="6">
    <w:name w:val="Нет списка6"/>
    <w:next w:val="a2"/>
    <w:semiHidden/>
    <w:rsid w:val="00E13B05"/>
  </w:style>
  <w:style w:type="paragraph" w:customStyle="1" w:styleId="32">
    <w:name w:val="Абзац списка3"/>
    <w:basedOn w:val="a"/>
    <w:rsid w:val="00E13B0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40">
    <w:name w:val="Сетка таблицы4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Без интервала4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7">
    <w:name w:val="Нет списка7"/>
    <w:next w:val="a2"/>
    <w:semiHidden/>
    <w:rsid w:val="00E13B05"/>
  </w:style>
  <w:style w:type="table" w:customStyle="1" w:styleId="50">
    <w:name w:val="Сетка таблицы5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E13B05"/>
  </w:style>
  <w:style w:type="paragraph" w:customStyle="1" w:styleId="42">
    <w:name w:val="Абзац списка4"/>
    <w:basedOn w:val="a"/>
    <w:rsid w:val="00E13B0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60">
    <w:name w:val="Сетка таблицы6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Без интервала5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9">
    <w:name w:val="Нет списка9"/>
    <w:next w:val="a2"/>
    <w:semiHidden/>
    <w:rsid w:val="00E13B05"/>
  </w:style>
  <w:style w:type="table" w:customStyle="1" w:styleId="70">
    <w:name w:val="Сетка таблицы7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13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B7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97B7D"/>
  </w:style>
  <w:style w:type="paragraph" w:styleId="a5">
    <w:name w:val="Balloon Text"/>
    <w:basedOn w:val="a"/>
    <w:link w:val="a6"/>
    <w:uiPriority w:val="99"/>
    <w:semiHidden/>
    <w:unhideWhenUsed/>
    <w:rsid w:val="00C9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har1">
    <w:name w:val="Char1"/>
    <w:basedOn w:val="a"/>
    <w:semiHidden/>
    <w:rsid w:val="00962E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ubtle Emphasis"/>
    <w:basedOn w:val="a0"/>
    <w:uiPriority w:val="19"/>
    <w:qFormat/>
    <w:rsid w:val="00116AD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16ADA"/>
    <w:rPr>
      <w:i/>
      <w:iCs/>
    </w:rPr>
  </w:style>
  <w:style w:type="character" w:styleId="a9">
    <w:name w:val="Strong"/>
    <w:basedOn w:val="a0"/>
    <w:uiPriority w:val="22"/>
    <w:qFormat/>
    <w:rsid w:val="00116ADA"/>
    <w:rPr>
      <w:b/>
      <w:bCs/>
    </w:rPr>
  </w:style>
  <w:style w:type="paragraph" w:customStyle="1" w:styleId="ConsPlusNonformat">
    <w:name w:val="ConsPlusNonformat"/>
    <w:uiPriority w:val="99"/>
    <w:rsid w:val="00E13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3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List Paragraph"/>
    <w:basedOn w:val="a"/>
    <w:uiPriority w:val="34"/>
    <w:qFormat/>
    <w:rsid w:val="00E13B05"/>
    <w:pPr>
      <w:ind w:left="720"/>
      <w:contextualSpacing/>
    </w:pPr>
  </w:style>
  <w:style w:type="table" w:styleId="ab">
    <w:name w:val="Table Grid"/>
    <w:basedOn w:val="a1"/>
    <w:uiPriority w:val="59"/>
    <w:rsid w:val="00E1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rsid w:val="00E13B05"/>
  </w:style>
  <w:style w:type="paragraph" w:customStyle="1" w:styleId="10">
    <w:name w:val="Абзац списка1"/>
    <w:basedOn w:val="a"/>
    <w:rsid w:val="00E13B0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E13B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13B0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E13B0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13B05"/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E13B05"/>
  </w:style>
  <w:style w:type="paragraph" w:customStyle="1" w:styleId="20">
    <w:name w:val="Абзац списка2"/>
    <w:basedOn w:val="a"/>
    <w:rsid w:val="00E13B0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semiHidden/>
    <w:rsid w:val="00E13B05"/>
  </w:style>
  <w:style w:type="table" w:customStyle="1" w:styleId="30">
    <w:name w:val="Сетка таблицы3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E13B05"/>
  </w:style>
  <w:style w:type="paragraph" w:customStyle="1" w:styleId="31">
    <w:name w:val="Без интервала3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rsid w:val="00E13B05"/>
    <w:rPr>
      <w:color w:val="0000FF"/>
      <w:u w:val="single"/>
    </w:rPr>
  </w:style>
  <w:style w:type="numbering" w:customStyle="1" w:styleId="5">
    <w:name w:val="Нет списка5"/>
    <w:next w:val="a2"/>
    <w:semiHidden/>
    <w:rsid w:val="00E13B05"/>
  </w:style>
  <w:style w:type="numbering" w:customStyle="1" w:styleId="6">
    <w:name w:val="Нет списка6"/>
    <w:next w:val="a2"/>
    <w:semiHidden/>
    <w:rsid w:val="00E13B05"/>
  </w:style>
  <w:style w:type="paragraph" w:customStyle="1" w:styleId="32">
    <w:name w:val="Абзац списка3"/>
    <w:basedOn w:val="a"/>
    <w:rsid w:val="00E13B0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40">
    <w:name w:val="Сетка таблицы4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Без интервала4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7">
    <w:name w:val="Нет списка7"/>
    <w:next w:val="a2"/>
    <w:semiHidden/>
    <w:rsid w:val="00E13B05"/>
  </w:style>
  <w:style w:type="table" w:customStyle="1" w:styleId="50">
    <w:name w:val="Сетка таблицы5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E13B05"/>
  </w:style>
  <w:style w:type="paragraph" w:customStyle="1" w:styleId="42">
    <w:name w:val="Абзац списка4"/>
    <w:basedOn w:val="a"/>
    <w:rsid w:val="00E13B0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60">
    <w:name w:val="Сетка таблицы6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Без интервала5"/>
    <w:rsid w:val="00E13B0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9">
    <w:name w:val="Нет списка9"/>
    <w:next w:val="a2"/>
    <w:semiHidden/>
    <w:rsid w:val="00E13B05"/>
  </w:style>
  <w:style w:type="table" w:customStyle="1" w:styleId="70">
    <w:name w:val="Сетка таблицы7"/>
    <w:basedOn w:val="a1"/>
    <w:next w:val="ab"/>
    <w:rsid w:val="00E13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13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F384846AACDD8590DDBFBDD32BA09F7C96387C8710B676B2B54C18D69776661ACCE734EB4EDD6310AAC884B5A13593C0A5818DD62BB8EE98130559gEY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FF384846AACDD8590DDBFBDD32BA09F7C96387C8710B676B2B54C18D69776661ACCE734EB4EDD6310AAC888BCA13593C0A5818DD62BB8EE98130559gEY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E2FE-12E8-4036-B448-5551C643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58</Pages>
  <Words>9616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Яковлева Т.А.</cp:lastModifiedBy>
  <cp:revision>134</cp:revision>
  <cp:lastPrinted>2021-09-08T04:23:00Z</cp:lastPrinted>
  <dcterms:created xsi:type="dcterms:W3CDTF">2021-09-07T01:16:00Z</dcterms:created>
  <dcterms:modified xsi:type="dcterms:W3CDTF">2021-11-24T04:56:00Z</dcterms:modified>
</cp:coreProperties>
</file>