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D8" w:rsidRDefault="00CF59D8" w:rsidP="001F005D">
      <w:pPr>
        <w:pStyle w:val="ConsPlusTitlePage"/>
        <w:jc w:val="center"/>
      </w:pPr>
      <w:r>
        <w:br/>
      </w:r>
    </w:p>
    <w:p w:rsidR="00BE7398" w:rsidRPr="00D70D52" w:rsidRDefault="00BE7398" w:rsidP="00BE7398">
      <w:pPr>
        <w:jc w:val="center"/>
      </w:pPr>
      <w:r>
        <w:rPr>
          <w:noProof/>
        </w:rPr>
        <w:drawing>
          <wp:inline distT="0" distB="0" distL="0" distR="0">
            <wp:extent cx="814705" cy="1418590"/>
            <wp:effectExtent l="0" t="0" r="444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05D">
        <w:t xml:space="preserve">    </w:t>
      </w:r>
    </w:p>
    <w:p w:rsidR="00BE7398" w:rsidRPr="00D70D52" w:rsidRDefault="00BE7398" w:rsidP="00BE7398">
      <w:pPr>
        <w:jc w:val="center"/>
        <w:rPr>
          <w:b/>
        </w:rPr>
      </w:pPr>
    </w:p>
    <w:p w:rsidR="00BE7398" w:rsidRPr="00192EF9" w:rsidRDefault="00BE7398" w:rsidP="00BE7398">
      <w:pPr>
        <w:jc w:val="center"/>
        <w:rPr>
          <w:b/>
        </w:rPr>
      </w:pPr>
      <w:r>
        <w:rPr>
          <w:b/>
          <w:sz w:val="28"/>
          <w:szCs w:val="28"/>
        </w:rPr>
        <w:t xml:space="preserve">АДМИНИСТРАЦИЯ </w:t>
      </w:r>
      <w:r w:rsidRPr="00B61B39">
        <w:rPr>
          <w:b/>
          <w:sz w:val="28"/>
          <w:szCs w:val="28"/>
        </w:rPr>
        <w:t>АСИНОВСКОГО РАЙОНА</w:t>
      </w:r>
    </w:p>
    <w:p w:rsidR="00BE7398" w:rsidRPr="00192EF9" w:rsidRDefault="00BE7398" w:rsidP="00BE7398">
      <w:pPr>
        <w:jc w:val="center"/>
        <w:rPr>
          <w:b/>
        </w:rPr>
      </w:pPr>
    </w:p>
    <w:p w:rsidR="00BE7398" w:rsidRPr="00192EF9" w:rsidRDefault="00BE7398" w:rsidP="00BE7398">
      <w:pPr>
        <w:jc w:val="center"/>
        <w:rPr>
          <w:b/>
        </w:rPr>
      </w:pPr>
      <w:r w:rsidRPr="00B61B39">
        <w:rPr>
          <w:b/>
          <w:sz w:val="28"/>
          <w:szCs w:val="28"/>
        </w:rPr>
        <w:t>ПОСТАНОВЛЕНИЕ</w:t>
      </w:r>
    </w:p>
    <w:p w:rsidR="00BE7398" w:rsidRPr="00655DDB" w:rsidRDefault="009A2C9F" w:rsidP="009A2C9F">
      <w:r>
        <w:t xml:space="preserve">04.06.2020                                                                                                                               </w:t>
      </w:r>
      <w:r w:rsidR="00BE7398">
        <w:t>№</w:t>
      </w:r>
      <w:r w:rsidR="001F005D">
        <w:t xml:space="preserve"> </w:t>
      </w:r>
      <w:r>
        <w:t>737</w:t>
      </w:r>
    </w:p>
    <w:p w:rsidR="00BE7398" w:rsidRDefault="00BE7398" w:rsidP="00BE7398">
      <w:pPr>
        <w:jc w:val="both"/>
      </w:pPr>
      <w:r>
        <w:t>г</w:t>
      </w:r>
      <w:proofErr w:type="gramStart"/>
      <w:r>
        <w:t>.</w:t>
      </w:r>
      <w:r w:rsidRPr="00B61B39">
        <w:t>А</w:t>
      </w:r>
      <w:proofErr w:type="gramEnd"/>
      <w:r w:rsidRPr="00B61B39">
        <w:t>сино</w:t>
      </w:r>
    </w:p>
    <w:p w:rsidR="00BE7398" w:rsidRDefault="00BE7398" w:rsidP="00BE7398">
      <w:pPr>
        <w:jc w:val="both"/>
      </w:pPr>
    </w:p>
    <w:p w:rsidR="009D123D" w:rsidRDefault="00BE7398" w:rsidP="005F09DF">
      <w:pPr>
        <w:shd w:val="clear" w:color="auto" w:fill="FFFFFF"/>
        <w:suppressAutoHyphens/>
        <w:jc w:val="center"/>
      </w:pPr>
      <w:r w:rsidRPr="00272774">
        <w:t xml:space="preserve">Об утверждении </w:t>
      </w:r>
      <w:r w:rsidR="009D123D">
        <w:t>порядка</w:t>
      </w:r>
      <w:r w:rsidR="005F09DF">
        <w:t xml:space="preserve"> </w:t>
      </w:r>
      <w:r w:rsidR="005F09DF" w:rsidRPr="005F09DF">
        <w:t>определения минимального объема</w:t>
      </w:r>
    </w:p>
    <w:p w:rsidR="00BE7398" w:rsidRDefault="005F09DF" w:rsidP="005F09DF">
      <w:pPr>
        <w:shd w:val="clear" w:color="auto" w:fill="FFFFFF"/>
        <w:suppressAutoHyphens/>
        <w:jc w:val="center"/>
      </w:pPr>
      <w:r w:rsidRPr="005F09DF">
        <w:t xml:space="preserve"> (суммы) обеспечения исполнения обязатель</w:t>
      </w:r>
      <w:proofErr w:type="gramStart"/>
      <w:r w:rsidRPr="005F09DF">
        <w:t>ств пр</w:t>
      </w:r>
      <w:proofErr w:type="gramEnd"/>
      <w:r w:rsidRPr="005F09DF"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</w:t>
      </w:r>
      <w:r>
        <w:t>нансового состояния принципала, а также</w:t>
      </w:r>
      <w:r w:rsidRPr="005F09DF">
        <w:t xml:space="preserve"> осуществления анализа финансового состояния принципала</w:t>
      </w:r>
    </w:p>
    <w:p w:rsidR="00BE7398" w:rsidRPr="00B61B39" w:rsidRDefault="00BE7398" w:rsidP="00BE739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7398" w:rsidRDefault="009D123D" w:rsidP="00BE73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123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D123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D123D">
        <w:rPr>
          <w:rFonts w:ascii="Times New Roman" w:hAnsi="Times New Roman" w:cs="Times New Roman"/>
          <w:sz w:val="24"/>
          <w:szCs w:val="24"/>
        </w:rPr>
        <w:t xml:space="preserve"> со статьями </w:t>
      </w:r>
      <w:r>
        <w:rPr>
          <w:rFonts w:ascii="Times New Roman" w:hAnsi="Times New Roman" w:cs="Times New Roman"/>
          <w:sz w:val="24"/>
          <w:szCs w:val="24"/>
        </w:rPr>
        <w:t>115.2 и 115</w:t>
      </w:r>
      <w:r w:rsidRPr="009D123D">
        <w:rPr>
          <w:rFonts w:ascii="Times New Roman" w:hAnsi="Times New Roman" w:cs="Times New Roman"/>
          <w:sz w:val="24"/>
          <w:szCs w:val="24"/>
        </w:rPr>
        <w:t>.3 Бюджетного кодекса Российской Федерации</w:t>
      </w:r>
    </w:p>
    <w:p w:rsidR="009D123D" w:rsidRPr="004156C0" w:rsidRDefault="009D123D" w:rsidP="00BE739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398" w:rsidRDefault="00BE7398" w:rsidP="00BE7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C0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98" w:rsidRDefault="00BE7398" w:rsidP="00BE739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E7398" w:rsidRPr="00CD0660" w:rsidRDefault="001F34EC" w:rsidP="00F41850">
      <w:pPr>
        <w:spacing w:line="276" w:lineRule="auto"/>
        <w:ind w:firstLine="708"/>
        <w:jc w:val="both"/>
      </w:pPr>
      <w:r w:rsidRPr="00CD0660">
        <w:t xml:space="preserve">1. </w:t>
      </w:r>
      <w:r w:rsidR="00BE7398" w:rsidRPr="00CD0660">
        <w:t xml:space="preserve">Утвердить </w:t>
      </w:r>
      <w:r w:rsidR="00BE7398" w:rsidRPr="00CD0660">
        <w:rPr>
          <w:bCs/>
        </w:rPr>
        <w:t>Поряд</w:t>
      </w:r>
      <w:r w:rsidR="009E7D25">
        <w:rPr>
          <w:bCs/>
        </w:rPr>
        <w:t>о</w:t>
      </w:r>
      <w:r w:rsidR="00BE7398" w:rsidRPr="00CD0660">
        <w:rPr>
          <w:bCs/>
        </w:rPr>
        <w:t xml:space="preserve">к </w:t>
      </w:r>
      <w:r w:rsidR="00FF4ABA" w:rsidRPr="00FF4ABA">
        <w:t>определения минимального объема (суммы) обеспечения исполнения обязатель</w:t>
      </w:r>
      <w:proofErr w:type="gramStart"/>
      <w:r w:rsidR="00FF4ABA" w:rsidRPr="00FF4ABA">
        <w:t>ств пр</w:t>
      </w:r>
      <w:proofErr w:type="gramEnd"/>
      <w:r w:rsidR="00FF4ABA" w:rsidRPr="00FF4ABA"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</w:t>
      </w:r>
      <w:r w:rsidR="00FF4ABA">
        <w:t xml:space="preserve">нансового состояния принципала, а также </w:t>
      </w:r>
      <w:r w:rsidR="00FF4ABA" w:rsidRPr="00FF4ABA">
        <w:t xml:space="preserve"> осуществления анализа финансового состояния принципала</w:t>
      </w:r>
      <w:r w:rsidR="00BE7398" w:rsidRPr="00CD0660">
        <w:t>.</w:t>
      </w:r>
    </w:p>
    <w:p w:rsidR="00A0643B" w:rsidRPr="00CD0660" w:rsidRDefault="001F34EC" w:rsidP="00F41850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CD0660">
        <w:t>3</w:t>
      </w:r>
      <w:r w:rsidR="00BE7398" w:rsidRPr="00CD0660">
        <w:t xml:space="preserve">. </w:t>
      </w:r>
      <w:r w:rsidR="00BE539B" w:rsidRPr="00CD0660">
        <w:t xml:space="preserve">Настоящее постановление вступает в силу </w:t>
      </w:r>
      <w:proofErr w:type="gramStart"/>
      <w:r w:rsidR="00BE539B" w:rsidRPr="00CD0660">
        <w:t>с</w:t>
      </w:r>
      <w:proofErr w:type="gramEnd"/>
      <w:r w:rsidR="00BE539B" w:rsidRPr="00CD0660">
        <w:t xml:space="preserve"> даты его официального опубликования в</w:t>
      </w:r>
      <w:r w:rsidR="00C8117F">
        <w:t xml:space="preserve"> средствах массовой информации и</w:t>
      </w:r>
      <w:r w:rsidR="00BE539B" w:rsidRPr="00CD0660">
        <w:t xml:space="preserve"> подлежит размещению на официальном сайте муниципального образования «Асиновский район» </w:t>
      </w:r>
      <w:r w:rsidR="00BE539B" w:rsidRPr="00CD0660">
        <w:rPr>
          <w:lang w:val="en-US"/>
        </w:rPr>
        <w:t>www</w:t>
      </w:r>
      <w:r w:rsidR="00BE539B" w:rsidRPr="00CD0660">
        <w:rPr>
          <w:color w:val="000000"/>
        </w:rPr>
        <w:t>.</w:t>
      </w:r>
      <w:proofErr w:type="spellStart"/>
      <w:r w:rsidR="00BE539B" w:rsidRPr="00CD0660">
        <w:rPr>
          <w:color w:val="000000"/>
          <w:lang w:val="en-US"/>
        </w:rPr>
        <w:t>asino</w:t>
      </w:r>
      <w:proofErr w:type="spellEnd"/>
      <w:r w:rsidR="00BE539B" w:rsidRPr="00CD0660">
        <w:rPr>
          <w:color w:val="000000"/>
        </w:rPr>
        <w:t>.</w:t>
      </w:r>
      <w:proofErr w:type="spellStart"/>
      <w:r w:rsidR="00BE539B" w:rsidRPr="00CD0660">
        <w:rPr>
          <w:color w:val="000000"/>
          <w:lang w:val="en-US"/>
        </w:rPr>
        <w:t>ru</w:t>
      </w:r>
      <w:proofErr w:type="spellEnd"/>
      <w:r w:rsidR="00A0643B" w:rsidRPr="00CD0660">
        <w:t xml:space="preserve"> </w:t>
      </w:r>
    </w:p>
    <w:p w:rsidR="001F34EC" w:rsidRDefault="00CD0660" w:rsidP="00F41850">
      <w:pPr>
        <w:spacing w:line="276" w:lineRule="auto"/>
        <w:jc w:val="both"/>
      </w:pPr>
      <w:r w:rsidRPr="00CD0660">
        <w:rPr>
          <w:color w:val="000000"/>
        </w:rPr>
        <w:t xml:space="preserve">     </w:t>
      </w:r>
      <w:r>
        <w:rPr>
          <w:color w:val="000000"/>
        </w:rPr>
        <w:t xml:space="preserve">  </w:t>
      </w:r>
      <w:r w:rsidR="001F34EC" w:rsidRPr="00CD0660">
        <w:t xml:space="preserve"> </w:t>
      </w:r>
      <w:r w:rsidR="00BE7398" w:rsidRPr="00CD0660">
        <w:t xml:space="preserve">4. </w:t>
      </w:r>
      <w:proofErr w:type="gramStart"/>
      <w:r w:rsidR="00BE7398" w:rsidRPr="00CD0660">
        <w:t>Контроль за</w:t>
      </w:r>
      <w:proofErr w:type="gramEnd"/>
      <w:r w:rsidR="00BE7398" w:rsidRPr="00CD0660">
        <w:t xml:space="preserve"> исполнением настоящего постановления возложить на </w:t>
      </w:r>
      <w:r w:rsidR="001F34EC" w:rsidRPr="00CD0660">
        <w:t xml:space="preserve">заместителя Главы администрации Асиновского района по экономике и финансам. </w:t>
      </w:r>
    </w:p>
    <w:p w:rsidR="00F41850" w:rsidRDefault="00F41850" w:rsidP="00F41850">
      <w:pPr>
        <w:spacing w:line="276" w:lineRule="auto"/>
        <w:jc w:val="both"/>
      </w:pPr>
    </w:p>
    <w:p w:rsidR="00F41850" w:rsidRDefault="00F41850" w:rsidP="00F41850">
      <w:pPr>
        <w:spacing w:line="276" w:lineRule="auto"/>
        <w:jc w:val="both"/>
      </w:pPr>
    </w:p>
    <w:p w:rsidR="00F41850" w:rsidRDefault="00F41850" w:rsidP="00F41850">
      <w:pPr>
        <w:spacing w:line="276" w:lineRule="auto"/>
        <w:jc w:val="both"/>
      </w:pPr>
    </w:p>
    <w:p w:rsidR="00F41850" w:rsidRDefault="00F41850" w:rsidP="00F41850">
      <w:pPr>
        <w:spacing w:line="276" w:lineRule="auto"/>
        <w:jc w:val="both"/>
      </w:pPr>
    </w:p>
    <w:p w:rsidR="00F41850" w:rsidRDefault="00F41850" w:rsidP="00F41850">
      <w:pPr>
        <w:spacing w:line="276" w:lineRule="auto"/>
        <w:jc w:val="both"/>
      </w:pPr>
    </w:p>
    <w:p w:rsidR="00F41850" w:rsidRDefault="00F41850" w:rsidP="00F41850">
      <w:pPr>
        <w:spacing w:line="276" w:lineRule="auto"/>
        <w:jc w:val="both"/>
      </w:pPr>
    </w:p>
    <w:p w:rsidR="00F41850" w:rsidRPr="00CD0660" w:rsidRDefault="00F41850" w:rsidP="00F41850">
      <w:pPr>
        <w:spacing w:line="276" w:lineRule="auto"/>
        <w:jc w:val="both"/>
      </w:pPr>
    </w:p>
    <w:p w:rsidR="00D36793" w:rsidRDefault="00D36793" w:rsidP="00D36793">
      <w:pPr>
        <w:tabs>
          <w:tab w:val="left" w:pos="210"/>
        </w:tabs>
      </w:pPr>
      <w:proofErr w:type="spellStart"/>
      <w:r>
        <w:t>И.о</w:t>
      </w:r>
      <w:proofErr w:type="spellEnd"/>
      <w:r>
        <w:t xml:space="preserve">. Главы Асиновского района                                                                           </w:t>
      </w:r>
      <w:proofErr w:type="spellStart"/>
      <w:r>
        <w:t>Е.Н.</w:t>
      </w:r>
      <w:proofErr w:type="gramStart"/>
      <w:r>
        <w:t>Самодуров</w:t>
      </w:r>
      <w:proofErr w:type="spellEnd"/>
      <w:proofErr w:type="gramEnd"/>
    </w:p>
    <w:p w:rsidR="00C84932" w:rsidRDefault="00C84932" w:rsidP="00C8493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84932" w:rsidRDefault="00C84932" w:rsidP="00C8493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A46589" w:rsidRDefault="00A46589" w:rsidP="00A46589">
      <w:pPr>
        <w:pStyle w:val="ConsPlusNormal"/>
        <w:outlineLvl w:val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Зезюля</w:t>
      </w:r>
      <w:proofErr w:type="spellEnd"/>
      <w:r>
        <w:rPr>
          <w:rFonts w:ascii="Times New Roman" w:hAnsi="Times New Roman" w:cs="Times New Roman"/>
          <w:sz w:val="20"/>
        </w:rPr>
        <w:t xml:space="preserve"> С.А.</w:t>
      </w:r>
    </w:p>
    <w:p w:rsidR="00A46589" w:rsidRDefault="00A46589" w:rsidP="00A46589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24055</w:t>
      </w:r>
    </w:p>
    <w:p w:rsidR="00222427" w:rsidRDefault="00222427" w:rsidP="00C8493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222427" w:rsidRDefault="00222427" w:rsidP="00C8493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</w:p>
    <w:p w:rsidR="00C84932" w:rsidRPr="00763E8C" w:rsidRDefault="00C84932" w:rsidP="00C8493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63E8C">
        <w:rPr>
          <w:rFonts w:ascii="Times New Roman" w:hAnsi="Times New Roman" w:cs="Times New Roman"/>
          <w:sz w:val="20"/>
        </w:rPr>
        <w:lastRenderedPageBreak/>
        <w:t>Утвержден</w:t>
      </w:r>
    </w:p>
    <w:p w:rsidR="00C84932" w:rsidRPr="00763E8C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3E8C">
        <w:rPr>
          <w:rFonts w:ascii="Times New Roman" w:hAnsi="Times New Roman" w:cs="Times New Roman"/>
          <w:sz w:val="20"/>
        </w:rPr>
        <w:t>постановлением администрации</w:t>
      </w:r>
    </w:p>
    <w:p w:rsidR="00C84932" w:rsidRPr="00763E8C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63E8C">
        <w:rPr>
          <w:rFonts w:ascii="Times New Roman" w:hAnsi="Times New Roman" w:cs="Times New Roman"/>
          <w:sz w:val="20"/>
        </w:rPr>
        <w:t>Асиновского района</w:t>
      </w:r>
    </w:p>
    <w:p w:rsidR="00C84932" w:rsidRPr="009B14BF" w:rsidRDefault="00C84932" w:rsidP="00C84932">
      <w:pPr>
        <w:jc w:val="right"/>
        <w:rPr>
          <w:sz w:val="20"/>
        </w:rPr>
      </w:pPr>
      <w:r w:rsidRPr="00763E8C">
        <w:rPr>
          <w:sz w:val="20"/>
        </w:rPr>
        <w:t xml:space="preserve">от </w:t>
      </w:r>
      <w:r w:rsidR="00A54D03">
        <w:rPr>
          <w:sz w:val="20"/>
        </w:rPr>
        <w:t>04.06.</w:t>
      </w:r>
      <w:r>
        <w:rPr>
          <w:sz w:val="20"/>
          <w:u w:val="single"/>
        </w:rPr>
        <w:t xml:space="preserve"> </w:t>
      </w:r>
      <w:r w:rsidRPr="00763E8C">
        <w:rPr>
          <w:sz w:val="20"/>
        </w:rPr>
        <w:t xml:space="preserve">2020  </w:t>
      </w:r>
      <w:r>
        <w:rPr>
          <w:sz w:val="20"/>
        </w:rPr>
        <w:t>№</w:t>
      </w:r>
      <w:r w:rsidR="00A54D03">
        <w:rPr>
          <w:sz w:val="20"/>
        </w:rPr>
        <w:t xml:space="preserve"> 737</w:t>
      </w:r>
    </w:p>
    <w:p w:rsidR="00C84932" w:rsidRPr="009B14BF" w:rsidRDefault="00C84932" w:rsidP="00C84932">
      <w:pPr>
        <w:jc w:val="center"/>
        <w:rPr>
          <w:sz w:val="20"/>
        </w:rPr>
      </w:pPr>
    </w:p>
    <w:p w:rsidR="00C84932" w:rsidRPr="006932CC" w:rsidRDefault="00C84932" w:rsidP="00C84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Pr="00693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84932" w:rsidRPr="006932CC" w:rsidRDefault="00C84932" w:rsidP="00C84932">
      <w:pPr>
        <w:pStyle w:val="ConsPlusNormal"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определения минимального объема (суммы) обеспечения</w:t>
      </w:r>
    </w:p>
    <w:p w:rsidR="00C84932" w:rsidRPr="006932CC" w:rsidRDefault="00C84932" w:rsidP="00C84932">
      <w:pPr>
        <w:pStyle w:val="ConsPlusNormal"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 исполнения обязатель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C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инципала по удовлетворению </w:t>
      </w:r>
    </w:p>
    <w:p w:rsidR="00C84932" w:rsidRPr="006932CC" w:rsidRDefault="00C84932" w:rsidP="00C84932">
      <w:pPr>
        <w:pStyle w:val="ConsPlusNormal"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регрессного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CC">
        <w:rPr>
          <w:rFonts w:ascii="Times New Roman" w:hAnsi="Times New Roman" w:cs="Times New Roman"/>
          <w:sz w:val="24"/>
          <w:szCs w:val="24"/>
        </w:rPr>
        <w:t xml:space="preserve">требования гаранта к принципалу по муниципальной гарантии </w:t>
      </w:r>
    </w:p>
    <w:p w:rsidR="00C84932" w:rsidRPr="006932CC" w:rsidRDefault="00C84932" w:rsidP="00C84932">
      <w:pPr>
        <w:pStyle w:val="ConsPlusNormal"/>
        <w:ind w:left="567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в зависимости от степени удовлетворительности финансового состояния принципала,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CC">
        <w:rPr>
          <w:rFonts w:ascii="Times New Roman" w:hAnsi="Times New Roman" w:cs="Times New Roman"/>
          <w:sz w:val="24"/>
          <w:szCs w:val="24"/>
        </w:rPr>
        <w:t>а также осуществления анализа финансового состояния принципала</w:t>
      </w:r>
    </w:p>
    <w:p w:rsidR="00C84932" w:rsidRPr="006932CC" w:rsidRDefault="00C84932" w:rsidP="00C84932"/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Порядок устанавливае</w:t>
      </w:r>
      <w:r w:rsidRPr="006932CC">
        <w:rPr>
          <w:rFonts w:ascii="Times New Roman" w:hAnsi="Times New Roman" w:cs="Times New Roman"/>
          <w:sz w:val="24"/>
          <w:szCs w:val="24"/>
        </w:rPr>
        <w:t>т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932CC">
        <w:rPr>
          <w:rFonts w:ascii="Times New Roman" w:hAnsi="Times New Roman" w:cs="Times New Roman"/>
          <w:sz w:val="24"/>
          <w:szCs w:val="24"/>
        </w:rPr>
        <w:t xml:space="preserve"> минимального объема (суммы) обеспечения исполнения обязатель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и осуществления анализа финансового состояния принципала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6932CC">
        <w:rPr>
          <w:rFonts w:ascii="Times New Roman" w:hAnsi="Times New Roman" w:cs="Times New Roman"/>
          <w:sz w:val="24"/>
          <w:szCs w:val="24"/>
        </w:rPr>
        <w:t>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2. Минимальный объем (сумма) обеспечения исполнения обязатель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определяется на основании результатов анализа финансового состояния принципала, в соответствии с методикой проведения анализа финансового состояния принципала,  приведенной в </w:t>
      </w:r>
      <w:hyperlink w:anchor="P49" w:history="1">
        <w:r w:rsidRPr="00343AF0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Pr="006932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32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6932CC">
        <w:rPr>
          <w:rFonts w:ascii="Times New Roman" w:hAnsi="Times New Roman" w:cs="Times New Roman"/>
          <w:sz w:val="24"/>
          <w:szCs w:val="24"/>
        </w:rPr>
        <w:t>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6932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 xml:space="preserve">В случае если по результатам анализа финансовое состояние принципала признано удовлетворительным, значения каждого из указанных в </w:t>
      </w:r>
      <w:hyperlink r:id="rId8" w:history="1">
        <w:r w:rsidRPr="00343AF0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6932CC">
        <w:rPr>
          <w:rFonts w:ascii="Times New Roman" w:hAnsi="Times New Roman" w:cs="Times New Roman"/>
          <w:sz w:val="24"/>
          <w:szCs w:val="24"/>
        </w:rPr>
        <w:t xml:space="preserve"> к насто</w:t>
      </w:r>
      <w:r>
        <w:rPr>
          <w:rFonts w:ascii="Times New Roman" w:hAnsi="Times New Roman" w:cs="Times New Roman"/>
          <w:sz w:val="24"/>
          <w:szCs w:val="24"/>
        </w:rPr>
        <w:t>яще</w:t>
      </w:r>
      <w:r w:rsidRPr="006932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6932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6932CC">
        <w:rPr>
          <w:rFonts w:ascii="Times New Roman" w:hAnsi="Times New Roman" w:cs="Times New Roman"/>
          <w:sz w:val="24"/>
          <w:szCs w:val="24"/>
        </w:rPr>
        <w:t xml:space="preserve"> показателей финансового состояния принципала, рассчитанные по соответствующей методике, сопоставляются с интервалами значений показателей финансового состояния принципала (группы A, B, C), указанными в </w:t>
      </w:r>
      <w:hyperlink r:id="rId9" w:history="1">
        <w:r w:rsidRPr="00343AF0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6932CC">
        <w:rPr>
          <w:rFonts w:ascii="Times New Roman" w:hAnsi="Times New Roman" w:cs="Times New Roman"/>
          <w:sz w:val="24"/>
          <w:szCs w:val="24"/>
        </w:rPr>
        <w:t xml:space="preserve"> к настоя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6932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32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6932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4. К группе принципалов с низкой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</w:t>
      </w:r>
      <w:hyperlink w:anchor="P19" w:history="1">
        <w:r w:rsidRPr="00343AF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932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6932CC">
        <w:rPr>
          <w:rFonts w:ascii="Times New Roman" w:hAnsi="Times New Roman" w:cs="Times New Roman"/>
          <w:sz w:val="24"/>
          <w:szCs w:val="24"/>
        </w:rPr>
        <w:t xml:space="preserve"> отнесено к группе C.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К группе принципалов со средней степенью удовлетворительности финансового состояния относятся принципалы, значение хотя бы одного показателя финансового состояния которых в соответствии с </w:t>
      </w:r>
      <w:hyperlink w:anchor="P19" w:history="1">
        <w:r w:rsidRPr="00343AF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932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6932CC">
        <w:rPr>
          <w:rFonts w:ascii="Times New Roman" w:hAnsi="Times New Roman" w:cs="Times New Roman"/>
          <w:sz w:val="24"/>
          <w:szCs w:val="24"/>
        </w:rPr>
        <w:t xml:space="preserve"> отнесено к группе B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2CC">
        <w:rPr>
          <w:rFonts w:ascii="Times New Roman" w:hAnsi="Times New Roman" w:cs="Times New Roman"/>
          <w:sz w:val="24"/>
          <w:szCs w:val="24"/>
        </w:rPr>
        <w:t>ни одно из значений не отнесено к группе C.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К группе принципалов с высокой степенью удовлетворительности финансового состояния относятся принципалы, значения всех показателей финансового состояния которых в соответствии с </w:t>
      </w:r>
      <w:hyperlink w:anchor="P19" w:history="1">
        <w:r w:rsidRPr="00343AF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6932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6932CC">
        <w:rPr>
          <w:rFonts w:ascii="Times New Roman" w:hAnsi="Times New Roman" w:cs="Times New Roman"/>
          <w:sz w:val="24"/>
          <w:szCs w:val="24"/>
        </w:rPr>
        <w:t xml:space="preserve"> отнесены к группе A.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 если по результатам анализа, проведенного после предоставления муниципальной гарантии в рамках мониторинга финансового состояния принципала, финансовое состояние принципала признано неудовлетворительным, принципал относится к группе принципалов с неудовлетворительным финансовым состоянием.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6. Минимальный объем (сумма) обеспечения исполнения обязатель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к принципалу по муниципальной гарантии составляет: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932CC">
        <w:rPr>
          <w:rFonts w:ascii="Times New Roman" w:hAnsi="Times New Roman" w:cs="Times New Roman"/>
          <w:sz w:val="24"/>
          <w:szCs w:val="24"/>
        </w:rPr>
        <w:t>0 процентов предельной суммы муниципальной гарантии - для группы принципалов с высокой степенью удовлетворительности финансового состояния;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932CC">
        <w:rPr>
          <w:rFonts w:ascii="Times New Roman" w:hAnsi="Times New Roman" w:cs="Times New Roman"/>
          <w:sz w:val="24"/>
          <w:szCs w:val="24"/>
        </w:rPr>
        <w:t>0 процентов предельной суммы муниципальной гарантии - для группы принципалов со средней степенью удовлетворительности финансового состояния;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932CC">
        <w:rPr>
          <w:rFonts w:ascii="Times New Roman" w:hAnsi="Times New Roman" w:cs="Times New Roman"/>
          <w:sz w:val="24"/>
          <w:szCs w:val="24"/>
        </w:rPr>
        <w:t>0 процентов предельной суммы муниципальной гарантии - для группы принципалов с низкой степенью удовлетворительности финансового состояния;</w:t>
      </w: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7. По результатам определения группы принципала по степени удовлетворительности финансового состояния и минимального объема (суммы) обеспечения исполнения обязатель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инципала по удовлетворению регрессного требования гаранта к принципалу по муниципальной гарантии оформляется заключение по форме согласно </w:t>
      </w:r>
      <w:hyperlink r:id="rId10" w:history="1">
        <w:r w:rsidRPr="00343AF0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>
        <w:rPr>
          <w:rFonts w:ascii="Times New Roman" w:hAnsi="Times New Roman" w:cs="Times New Roman"/>
          <w:sz w:val="24"/>
          <w:szCs w:val="24"/>
        </w:rPr>
        <w:t>3 к настояще</w:t>
      </w:r>
      <w:r w:rsidRPr="006932C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32C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орядку</w:t>
      </w:r>
      <w:r w:rsidRPr="006932CC">
        <w:rPr>
          <w:rFonts w:ascii="Times New Roman" w:hAnsi="Times New Roman" w:cs="Times New Roman"/>
          <w:sz w:val="24"/>
          <w:szCs w:val="24"/>
        </w:rPr>
        <w:t>.</w:t>
      </w:r>
    </w:p>
    <w:p w:rsidR="00C84932" w:rsidRDefault="00C84932" w:rsidP="00C84932">
      <w:pPr>
        <w:autoSpaceDE w:val="0"/>
        <w:autoSpaceDN w:val="0"/>
        <w:adjustRightInd w:val="0"/>
        <w:ind w:left="426" w:firstLine="282"/>
        <w:jc w:val="both"/>
      </w:pPr>
      <w:r>
        <w:t xml:space="preserve">      8. </w:t>
      </w:r>
      <w:proofErr w:type="gramStart"/>
      <w:r>
        <w:t>Определить, что 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власти Томской области, местной администрации муниципального образования (в том числе в случае существенного ухудшения финансового состояния</w:t>
      </w:r>
      <w:proofErr w:type="gramEnd"/>
      <w:r>
        <w:t xml:space="preserve"> принципала, юридического лица, предоставившего в обеспечение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банковскую гарантию или поручительство), замена обеспечения (полная или частичная) либо предоставление дополнительного обеспечения исполнения обязательств осуществляется принципалом не позднее 30 дней со дня выявления такого несоответствия.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Pr="00343AF0" w:rsidRDefault="00C84932" w:rsidP="00C84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C84932" w:rsidRDefault="00C84932" w:rsidP="00C8493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222427" w:rsidRDefault="00222427" w:rsidP="00222427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C84932" w:rsidRPr="00C54925" w:rsidRDefault="00C84932" w:rsidP="0022242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lastRenderedPageBreak/>
        <w:t>Приложение № 1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к П</w:t>
      </w:r>
      <w:r>
        <w:rPr>
          <w:rFonts w:ascii="Times New Roman" w:hAnsi="Times New Roman" w:cs="Times New Roman"/>
          <w:sz w:val="20"/>
        </w:rPr>
        <w:t>орядку</w:t>
      </w:r>
      <w:r w:rsidRPr="00C54925">
        <w:rPr>
          <w:rFonts w:ascii="Times New Roman" w:hAnsi="Times New Roman" w:cs="Times New Roman"/>
          <w:sz w:val="20"/>
        </w:rPr>
        <w:t xml:space="preserve"> определения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минимального объема (суммы)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обеспечения исполнения обязательств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принципала по удовлетворению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регрессного требования гаранта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 xml:space="preserve">к принципалу по </w:t>
      </w:r>
      <w:proofErr w:type="gramStart"/>
      <w:r w:rsidRPr="00C54925">
        <w:rPr>
          <w:rFonts w:ascii="Times New Roman" w:hAnsi="Times New Roman" w:cs="Times New Roman"/>
          <w:sz w:val="20"/>
        </w:rPr>
        <w:t>муниципальной</w:t>
      </w:r>
      <w:proofErr w:type="gramEnd"/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гарантии в зависимости от степени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 xml:space="preserve">удовлетворительности </w:t>
      </w:r>
      <w:proofErr w:type="gramStart"/>
      <w:r w:rsidRPr="00C54925">
        <w:rPr>
          <w:rFonts w:ascii="Times New Roman" w:hAnsi="Times New Roman" w:cs="Times New Roman"/>
          <w:sz w:val="20"/>
        </w:rPr>
        <w:t>финансового</w:t>
      </w:r>
      <w:proofErr w:type="gramEnd"/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состояния принципала,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а также осуществления анализа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финансового состояния принципала</w:t>
      </w:r>
    </w:p>
    <w:p w:rsidR="00C84932" w:rsidRPr="00C84932" w:rsidRDefault="00C84932" w:rsidP="00C84932">
      <w:pPr>
        <w:jc w:val="right"/>
      </w:pPr>
    </w:p>
    <w:p w:rsidR="00C84932" w:rsidRPr="006932CC" w:rsidRDefault="00C84932" w:rsidP="00C84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32CC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C84932" w:rsidRPr="006932CC" w:rsidRDefault="00C84932" w:rsidP="00C84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932CC">
        <w:rPr>
          <w:rFonts w:ascii="Times New Roman" w:hAnsi="Times New Roman" w:cs="Times New Roman"/>
          <w:b w:val="0"/>
          <w:sz w:val="24"/>
          <w:szCs w:val="24"/>
        </w:rPr>
        <w:t>проведения анализа финансового состояния принципала</w:t>
      </w:r>
    </w:p>
    <w:p w:rsidR="00C84932" w:rsidRPr="006932CC" w:rsidRDefault="00C84932" w:rsidP="00C84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1. Анализ финансового состояния принципала проводится на основании данных бухгалтерской (финансовой) отчетности.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2. Период, за который проводится анализ финансового состояния принципала (далее - анализируемый период), включает в себя: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а) последний отчетный период текущего года (последний отчетный период);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б) предыдущий финансовый год (2-й отчетный период);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в) год, предшествующий предыдущему финансовому году (1-й отчетный период).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3.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финансовых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 года, являющихся в этом случае соответственно 1-м, 2-м и последним отчетными периодами.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2CC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в бухгалтерской (финансовой) отчетности принципала данных за 1-й и (или) 2-й отчетные периоды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периодов, являющихся в этом случае анализируемым периодом.</w:t>
      </w:r>
      <w:proofErr w:type="gramEnd"/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4. При проведении анализа финансового состояния принципала рассматриваются следующие показатели: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а) стоимость чистых активов принципала (К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);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б) коэффициент покрытия основных средств собственными средствами (К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);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в) коэффициент покрытия основных средств собственными и долгосрочными заемными средствами (К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.1);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г) коэффициент текущей ликвидности (К3);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д) рентабельность продаж (К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);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е) норма чистой прибыли (К5).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"/>
      <w:bookmarkEnd w:id="2"/>
      <w:r w:rsidRPr="006932CC">
        <w:rPr>
          <w:rFonts w:ascii="Times New Roman" w:hAnsi="Times New Roman" w:cs="Times New Roman"/>
          <w:sz w:val="24"/>
          <w:szCs w:val="24"/>
        </w:rPr>
        <w:t>5. В целях анализа финансового состояния принципала стоимость чистых активов принципала (К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) по состоянию на конец каждого отчетного периода определяется на основании данных раздела 3 отчета об изменениях капитала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 = совокупные активы (код строки бухгалтерского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баланса 1600) - долгосрочные обязательства (код строки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бухгалтерского баланса 1400) - краткосрочные обязательства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(код строки бухгалтерского баланса 1500) + доходы будущих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периодов (код строки бухгалтерского баланса 1530).</w:t>
      </w:r>
    </w:p>
    <w:p w:rsidR="00C84932" w:rsidRPr="006932CC" w:rsidRDefault="00C84932" w:rsidP="00C84932">
      <w:pPr>
        <w:pStyle w:val="ConsPlusNormal"/>
        <w:ind w:left="425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32CC">
        <w:rPr>
          <w:rFonts w:ascii="Times New Roman" w:hAnsi="Times New Roman" w:cs="Times New Roman"/>
          <w:sz w:val="24"/>
          <w:szCs w:val="24"/>
        </w:rPr>
        <w:t xml:space="preserve">6. Финансовое состояние принципала признается неудовлетворительным (при </w:t>
      </w:r>
      <w:r w:rsidRPr="006932CC">
        <w:rPr>
          <w:rFonts w:ascii="Times New Roman" w:hAnsi="Times New Roman" w:cs="Times New Roman"/>
          <w:sz w:val="24"/>
          <w:szCs w:val="24"/>
        </w:rPr>
        <w:lastRenderedPageBreak/>
        <w:t>этом дальнейший расчет показателей 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, К2.1, К3, К4 и К5 не осуществляется) в следующих случаях: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а) по состоянию 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7. При удовлетворительном результате анализа величины чистых активов принципала, проведенного в соответствии с </w:t>
      </w:r>
      <w:hyperlink w:anchor="P70" w:history="1">
        <w:r w:rsidRPr="00343AF0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6932CC">
        <w:rPr>
          <w:rFonts w:ascii="Times New Roman" w:hAnsi="Times New Roman" w:cs="Times New Roman"/>
          <w:sz w:val="24"/>
          <w:szCs w:val="24"/>
        </w:rPr>
        <w:t xml:space="preserve"> настоящей методики, расчет показателей 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, К2.1, К3, К4 и К5 производится согласно </w:t>
      </w:r>
      <w:hyperlink w:anchor="P126" w:history="1">
        <w:r w:rsidRPr="00343AF0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6932CC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В рамках настоящей методики величина собственных средств принципала, используемая в расчете показателя 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 и К2.1, рассчитывается по формуле: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собственные средства принципала =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2CC">
        <w:rPr>
          <w:rFonts w:ascii="Times New Roman" w:hAnsi="Times New Roman" w:cs="Times New Roman"/>
          <w:sz w:val="24"/>
          <w:szCs w:val="24"/>
        </w:rPr>
        <w:t>собственный капитал (код строки бухгалтерского</w:t>
      </w:r>
      <w:proofErr w:type="gramEnd"/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баланса 1300) + доходы будущих периодов (код строки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бухгалтерского баланса 1530).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8. Оценка расчетных значений показателей заключается в их соотнесении со следующими допустимыми значениями (при этом расчетные значения показателей 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, К2.1, К3, К4 и К5 округляются до третьего знака после запятой):</w:t>
      </w:r>
    </w:p>
    <w:p w:rsidR="00C84932" w:rsidRPr="006932CC" w:rsidRDefault="00C84932" w:rsidP="00C84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2"/>
      </w:tblGrid>
      <w:tr w:rsidR="00C84932" w:rsidRPr="005966A4" w:rsidTr="00FB030C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больше или равно 0,5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больше или равно 0</w:t>
            </w:r>
          </w:p>
        </w:tc>
      </w:tr>
    </w:tbl>
    <w:p w:rsidR="00C84932" w:rsidRPr="006932CC" w:rsidRDefault="00C84932" w:rsidP="00C84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4"/>
      <w:bookmarkEnd w:id="3"/>
      <w:r w:rsidRPr="006932CC">
        <w:rPr>
          <w:rFonts w:ascii="Times New Roman" w:hAnsi="Times New Roman" w:cs="Times New Roman"/>
          <w:sz w:val="24"/>
          <w:szCs w:val="24"/>
        </w:rPr>
        <w:t>9. Вывод об удовлетворительном значении показателей 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, К2.1,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К2, К2.1 и К3 при этом используются средние за отчетный период значения, определяемые в соответствии с </w:t>
      </w:r>
      <w:hyperlink w:anchor="P126" w:history="1">
        <w:r w:rsidRPr="00D31919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191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32CC">
        <w:rPr>
          <w:rFonts w:ascii="Times New Roman" w:hAnsi="Times New Roman" w:cs="Times New Roman"/>
          <w:sz w:val="24"/>
          <w:szCs w:val="24"/>
        </w:rPr>
        <w:t xml:space="preserve"> к настоящей методике).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Вывод об удовлетворительном значении показателей 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 и К5 в анализируемом периоде делается также в случае, если их значения, рассчитанные для всего анализируемого периода, имеют допустимые значения.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10. Финансовое состояние принципала признается удовлетворительным в случае удовлетворительного результата анализа величины чистых активов принципала, проведенного в соответствии с </w:t>
      </w:r>
      <w:hyperlink w:anchor="P70" w:history="1">
        <w:r w:rsidRPr="00D31919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6932CC">
        <w:rPr>
          <w:rFonts w:ascii="Times New Roman" w:hAnsi="Times New Roman" w:cs="Times New Roman"/>
          <w:sz w:val="24"/>
          <w:szCs w:val="24"/>
        </w:rPr>
        <w:t xml:space="preserve"> настоящей методики, при условии, что в отношении каждого из показателей К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 xml:space="preserve">, К2.1, К3, К4 и К5 в соответствии с </w:t>
      </w:r>
      <w:hyperlink w:anchor="P104" w:history="1">
        <w:r w:rsidRPr="00D31919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6932CC">
        <w:rPr>
          <w:rFonts w:ascii="Times New Roman" w:hAnsi="Times New Roman" w:cs="Times New Roman"/>
          <w:sz w:val="24"/>
          <w:szCs w:val="24"/>
        </w:rPr>
        <w:t xml:space="preserve"> настоящей методики сделан вывод о его удовлетворительном значении в анализируемом периоде.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В иных случаях финансовое состояние принципала признается неудовлетворительным.</w:t>
      </w: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 xml:space="preserve">11. По результатам анализа финансового состояния принципала оформляется </w:t>
      </w:r>
      <w:r w:rsidRPr="006932CC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по форме согласно </w:t>
      </w:r>
      <w:hyperlink r:id="rId11" w:history="1">
        <w:r w:rsidRPr="00D31919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D31919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6932CC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Pr="00D31919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Default="00C84932" w:rsidP="00C8493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84932" w:rsidRDefault="00C84932" w:rsidP="00C8493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84932" w:rsidRDefault="00C84932" w:rsidP="00C8493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84932" w:rsidRDefault="00C84932" w:rsidP="00C8493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</w:p>
    <w:p w:rsidR="00C84932" w:rsidRPr="00C54925" w:rsidRDefault="00C84932" w:rsidP="00C84932">
      <w:pPr>
        <w:pStyle w:val="ConsPlusNormal"/>
        <w:jc w:val="right"/>
        <w:outlineLvl w:val="2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</w:rPr>
        <w:t>№</w:t>
      </w:r>
      <w:r w:rsidRPr="00C54925">
        <w:rPr>
          <w:rFonts w:ascii="Times New Roman" w:hAnsi="Times New Roman" w:cs="Times New Roman"/>
          <w:sz w:val="20"/>
        </w:rPr>
        <w:t xml:space="preserve"> 1</w:t>
      </w:r>
    </w:p>
    <w:p w:rsidR="00C84932" w:rsidRPr="00C54925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к методике проведения анализа</w:t>
      </w:r>
    </w:p>
    <w:p w:rsidR="00C84932" w:rsidRPr="00C84932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C54925">
        <w:rPr>
          <w:rFonts w:ascii="Times New Roman" w:hAnsi="Times New Roman" w:cs="Times New Roman"/>
          <w:sz w:val="20"/>
        </w:rPr>
        <w:t>финансового состояния принципала</w:t>
      </w:r>
    </w:p>
    <w:p w:rsidR="00C84932" w:rsidRPr="00C84932" w:rsidRDefault="00C84932" w:rsidP="00C84932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84932" w:rsidRPr="009E6660" w:rsidRDefault="00C84932" w:rsidP="00C849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6660">
        <w:rPr>
          <w:rFonts w:ascii="Times New Roman" w:hAnsi="Times New Roman" w:cs="Times New Roman"/>
          <w:b w:val="0"/>
          <w:sz w:val="24"/>
          <w:szCs w:val="24"/>
        </w:rPr>
        <w:t>Расчет финансовых показателей</w:t>
      </w:r>
    </w:p>
    <w:p w:rsidR="00C84932" w:rsidRPr="009E6660" w:rsidRDefault="00C84932" w:rsidP="00C84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2693"/>
        <w:gridCol w:w="3544"/>
      </w:tblGrid>
      <w:tr w:rsidR="00C84932" w:rsidRPr="005966A4" w:rsidTr="00FB030C"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C84932" w:rsidRPr="005966A4" w:rsidTr="00FB030C">
        <w:tblPrEx>
          <w:tblBorders>
            <w:insideV w:val="none" w:sz="0" w:space="0" w:color="auto"/>
          </w:tblBorders>
        </w:tblPrEx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показывает, в какой доле основные средства сформированы за счет собственных средств организации. Характеризует необходимость продажи организацией своих основных сре</w:t>
            </w:r>
            <w:proofErr w:type="gramStart"/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я осуществления полного расчета с кредиторами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6932CC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2CC"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к основным средствам (расчет по данным бухгалтерского баланса):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Default="00C84932" w:rsidP="00FB03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 1300 (н. п.) + код строки 1300 (к. п.) + код строки 1530 (н. п.) + _______</w:t>
            </w:r>
            <w:r w:rsidRPr="000E4493">
              <w:rPr>
                <w:rFonts w:ascii="Times New Roman" w:hAnsi="Times New Roman" w:cs="Times New Roman"/>
                <w:sz w:val="20"/>
                <w:u w:val="single"/>
              </w:rPr>
              <w:t>код строки 1530 (к. п.)</w:t>
            </w:r>
            <w:r w:rsidRPr="000E4493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C84932" w:rsidRPr="0009699F" w:rsidRDefault="00C84932" w:rsidP="00FB03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код строки 1150(н. п.) + </w:t>
            </w:r>
            <w:r w:rsidRPr="000E4493">
              <w:rPr>
                <w:rFonts w:ascii="Times New Roman" w:hAnsi="Times New Roman" w:cs="Times New Roman"/>
                <w:sz w:val="20"/>
              </w:rPr>
              <w:t>код строки 1150 (к. п.)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и долгосрочными заемными средствами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показывает, в какой доле основные средства сформированы за счет собственных и долгосрочных заемных средств организации. Характеризует необходимость продажи организацией своих основных сре</w:t>
            </w:r>
            <w:proofErr w:type="gramStart"/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я осуществления полного расчета с кредиторами (за исключением обязательств по долгосрочным кредитам и займам)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Default="00C84932" w:rsidP="00FB03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код строки 1300 (н. п.) + код строки 1300 (к. п.) + код строки 1410 (н. п.) + </w:t>
            </w:r>
            <w:r w:rsidRPr="000E4493">
              <w:rPr>
                <w:rFonts w:ascii="Times New Roman" w:hAnsi="Times New Roman" w:cs="Times New Roman"/>
                <w:sz w:val="20"/>
              </w:rPr>
              <w:t>код строки 1410 (к. п.)</w:t>
            </w:r>
            <w:r>
              <w:rPr>
                <w:rFonts w:ascii="Times New Roman" w:hAnsi="Times New Roman" w:cs="Times New Roman"/>
                <w:sz w:val="20"/>
              </w:rPr>
              <w:t xml:space="preserve"> + код строки </w:t>
            </w:r>
            <w:r w:rsidRPr="000E4493">
              <w:rPr>
                <w:rFonts w:ascii="Times New Roman" w:hAnsi="Times New Roman" w:cs="Times New Roman"/>
                <w:sz w:val="20"/>
                <w:u w:val="single"/>
              </w:rPr>
              <w:t>1530 (н. п.) + код строки 1530 (к. п.)</w:t>
            </w:r>
            <w:proofErr w:type="gramEnd"/>
          </w:p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код строки 1150 (н. п.) + </w:t>
            </w:r>
            <w:r w:rsidRPr="000E4493">
              <w:rPr>
                <w:rFonts w:ascii="Times New Roman" w:hAnsi="Times New Roman" w:cs="Times New Roman"/>
                <w:sz w:val="20"/>
              </w:rPr>
              <w:t>код строки 1150 (к. п.)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отношение оборотных активов к текущим обязательствам (расчет по данным бухгалтерского баланса):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Default="00C84932" w:rsidP="00FB03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>код строки 1200 (н. п.) + код строки ___________</w:t>
            </w:r>
            <w:r w:rsidRPr="00773CDA">
              <w:rPr>
                <w:rFonts w:ascii="Times New Roman" w:hAnsi="Times New Roman" w:cs="Times New Roman"/>
                <w:sz w:val="20"/>
                <w:u w:val="single"/>
              </w:rPr>
              <w:t>1200 (к. п.)</w:t>
            </w:r>
            <w:r>
              <w:rPr>
                <w:rFonts w:ascii="Times New Roman" w:hAnsi="Times New Roman" w:cs="Times New Roman"/>
                <w:sz w:val="20"/>
              </w:rPr>
              <w:t>__________</w:t>
            </w:r>
          </w:p>
          <w:p w:rsidR="00C84932" w:rsidRPr="009E6660" w:rsidRDefault="00C84932" w:rsidP="00FB03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код строки 1510 (н. п.) + </w:t>
            </w:r>
            <w:r w:rsidRPr="000E4493">
              <w:rPr>
                <w:rFonts w:ascii="Times New Roman" w:hAnsi="Times New Roman" w:cs="Times New Roman"/>
                <w:sz w:val="20"/>
              </w:rPr>
              <w:t>код строки 1</w:t>
            </w:r>
            <w:r>
              <w:rPr>
                <w:rFonts w:ascii="Times New Roman" w:hAnsi="Times New Roman" w:cs="Times New Roman"/>
                <w:sz w:val="20"/>
              </w:rPr>
              <w:t>51</w:t>
            </w:r>
            <w:r w:rsidRPr="000E4493">
              <w:rPr>
                <w:rFonts w:ascii="Times New Roman" w:hAnsi="Times New Roman" w:cs="Times New Roman"/>
                <w:sz w:val="20"/>
              </w:rPr>
              <w:t>0 (к. п.)</w:t>
            </w:r>
            <w:r>
              <w:rPr>
                <w:rFonts w:ascii="Times New Roman" w:hAnsi="Times New Roman" w:cs="Times New Roman"/>
                <w:sz w:val="20"/>
              </w:rPr>
              <w:t xml:space="preserve"> + код строки 1520 (н. п.) + </w:t>
            </w:r>
            <w:r w:rsidRPr="000E4493">
              <w:rPr>
                <w:rFonts w:ascii="Times New Roman" w:hAnsi="Times New Roman" w:cs="Times New Roman"/>
                <w:sz w:val="20"/>
              </w:rPr>
              <w:t>код строки 1</w:t>
            </w:r>
            <w:r>
              <w:rPr>
                <w:rFonts w:ascii="Times New Roman" w:hAnsi="Times New Roman" w:cs="Times New Roman"/>
                <w:sz w:val="20"/>
              </w:rPr>
              <w:t>52</w:t>
            </w:r>
            <w:r w:rsidRPr="000E4493">
              <w:rPr>
                <w:rFonts w:ascii="Times New Roman" w:hAnsi="Times New Roman" w:cs="Times New Roman"/>
                <w:sz w:val="20"/>
              </w:rPr>
              <w:t>0 (к. п.)</w:t>
            </w:r>
            <w:r>
              <w:rPr>
                <w:rFonts w:ascii="Times New Roman" w:hAnsi="Times New Roman" w:cs="Times New Roman"/>
                <w:sz w:val="20"/>
              </w:rPr>
              <w:t xml:space="preserve"> + код строки 1540 (н. п.) + </w:t>
            </w:r>
            <w:r w:rsidRPr="000E4493">
              <w:rPr>
                <w:rFonts w:ascii="Times New Roman" w:hAnsi="Times New Roman" w:cs="Times New Roman"/>
                <w:sz w:val="20"/>
              </w:rPr>
              <w:t>код строки 1</w:t>
            </w:r>
            <w:r>
              <w:rPr>
                <w:rFonts w:ascii="Times New Roman" w:hAnsi="Times New Roman" w:cs="Times New Roman"/>
                <w:sz w:val="20"/>
              </w:rPr>
              <w:t>54</w:t>
            </w:r>
            <w:r w:rsidRPr="000E4493">
              <w:rPr>
                <w:rFonts w:ascii="Times New Roman" w:hAnsi="Times New Roman" w:cs="Times New Roman"/>
                <w:sz w:val="20"/>
              </w:rPr>
              <w:t>0 (к. п.)</w:t>
            </w:r>
            <w:r>
              <w:rPr>
                <w:rFonts w:ascii="Times New Roman" w:hAnsi="Times New Roman" w:cs="Times New Roman"/>
                <w:sz w:val="20"/>
              </w:rPr>
              <w:t xml:space="preserve"> код строки 1550(н. п.) + </w:t>
            </w:r>
            <w:r w:rsidRPr="000E4493">
              <w:rPr>
                <w:rFonts w:ascii="Times New Roman" w:hAnsi="Times New Roman" w:cs="Times New Roman"/>
                <w:sz w:val="20"/>
              </w:rPr>
              <w:t>код строки 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0E4493">
              <w:rPr>
                <w:rFonts w:ascii="Times New Roman" w:hAnsi="Times New Roman" w:cs="Times New Roman"/>
                <w:sz w:val="20"/>
              </w:rPr>
              <w:t>50 (к. п.)</w:t>
            </w:r>
            <w:proofErr w:type="gramEnd"/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 xml:space="preserve">доля прибыли от продаж в объеме продаж. Характеризует степень эффективности </w:t>
            </w:r>
            <w:r w:rsidRPr="009E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деятельности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прибыли от продаж к выручке (расчет по данным отчета о финансовых результатах):</w:t>
            </w:r>
          </w:p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276350" cy="457200"/>
                  <wp:effectExtent l="0" t="0" r="0" b="0"/>
                  <wp:docPr id="5" name="Рисунок 5" descr="base_1_34489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4489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7"/>
                <w:sz w:val="24"/>
                <w:szCs w:val="24"/>
              </w:rPr>
              <w:drawing>
                <wp:inline distT="0" distB="0" distL="0" distR="0">
                  <wp:extent cx="1666875" cy="609600"/>
                  <wp:effectExtent l="0" t="0" r="0" b="0"/>
                  <wp:docPr id="4" name="Рисунок 4" descr="base_1_34489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4489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k - количество отчетных периодов в анализируемом периоде;</w:t>
            </w:r>
          </w:p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i - номер отчетного периода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25"/>
                <w:sz w:val="24"/>
                <w:szCs w:val="24"/>
              </w:rPr>
              <w:drawing>
                <wp:inline distT="0" distB="0" distL="0" distR="0">
                  <wp:extent cx="1276350" cy="457200"/>
                  <wp:effectExtent l="0" t="0" r="0" b="0"/>
                  <wp:docPr id="3" name="Рисунок 3" descr="base_1_34489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4489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84932" w:rsidRPr="009E6660" w:rsidRDefault="00C84932" w:rsidP="00FB03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position w:val="-37"/>
                <w:sz w:val="24"/>
                <w:szCs w:val="24"/>
              </w:rPr>
              <w:drawing>
                <wp:inline distT="0" distB="0" distL="0" distR="0">
                  <wp:extent cx="1666875" cy="609600"/>
                  <wp:effectExtent l="0" t="0" r="0" b="0"/>
                  <wp:docPr id="2" name="Рисунок 2" descr="base_1_34489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4489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932" w:rsidRPr="005966A4" w:rsidTr="00FB030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5966A4" w:rsidRDefault="00C84932" w:rsidP="00FB030C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k - количество отчетных периодов в анализируемом периоде;</w:t>
            </w:r>
          </w:p>
          <w:p w:rsidR="00C84932" w:rsidRPr="009E6660" w:rsidRDefault="00C84932" w:rsidP="00FB0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6660">
              <w:rPr>
                <w:rFonts w:ascii="Times New Roman" w:hAnsi="Times New Roman" w:cs="Times New Roman"/>
                <w:sz w:val="24"/>
                <w:szCs w:val="24"/>
              </w:rPr>
              <w:t>i - номер отчетного периода</w:t>
            </w:r>
          </w:p>
        </w:tc>
      </w:tr>
    </w:tbl>
    <w:p w:rsidR="00C84932" w:rsidRPr="00C54925" w:rsidRDefault="00C84932" w:rsidP="00C84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4932" w:rsidRPr="009E6660" w:rsidRDefault="00C84932" w:rsidP="00C849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E6660">
        <w:rPr>
          <w:rFonts w:ascii="Times New Roman" w:hAnsi="Times New Roman" w:cs="Times New Roman"/>
          <w:szCs w:val="22"/>
        </w:rPr>
        <w:t xml:space="preserve">Примечания: 1. В </w:t>
      </w:r>
      <w:proofErr w:type="gramStart"/>
      <w:r w:rsidRPr="009E6660">
        <w:rPr>
          <w:rFonts w:ascii="Times New Roman" w:hAnsi="Times New Roman" w:cs="Times New Roman"/>
          <w:szCs w:val="22"/>
        </w:rPr>
        <w:t>случае</w:t>
      </w:r>
      <w:proofErr w:type="gramEnd"/>
      <w:r w:rsidRPr="009E6660">
        <w:rPr>
          <w:rFonts w:ascii="Times New Roman" w:hAnsi="Times New Roman" w:cs="Times New Roman"/>
          <w:szCs w:val="22"/>
        </w:rPr>
        <w:t xml:space="preserve">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C84932" w:rsidRPr="009E6660" w:rsidRDefault="00C84932" w:rsidP="00C849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E6660">
        <w:rPr>
          <w:rFonts w:ascii="Times New Roman" w:hAnsi="Times New Roman" w:cs="Times New Roman"/>
          <w:szCs w:val="22"/>
        </w:rPr>
        <w:t>2. Используемые сокращения означают следующее:</w:t>
      </w:r>
    </w:p>
    <w:p w:rsidR="00C84932" w:rsidRPr="009E6660" w:rsidRDefault="00C84932" w:rsidP="00C849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E6660">
        <w:rPr>
          <w:rFonts w:ascii="Times New Roman" w:hAnsi="Times New Roman" w:cs="Times New Roman"/>
          <w:szCs w:val="22"/>
        </w:rPr>
        <w:t>"</w:t>
      </w:r>
      <w:proofErr w:type="spellStart"/>
      <w:r w:rsidRPr="009E6660">
        <w:rPr>
          <w:rFonts w:ascii="Times New Roman" w:hAnsi="Times New Roman" w:cs="Times New Roman"/>
          <w:szCs w:val="22"/>
        </w:rPr>
        <w:t>н.п</w:t>
      </w:r>
      <w:proofErr w:type="spellEnd"/>
      <w:r w:rsidRPr="009E6660">
        <w:rPr>
          <w:rFonts w:ascii="Times New Roman" w:hAnsi="Times New Roman" w:cs="Times New Roman"/>
          <w:szCs w:val="22"/>
        </w:rPr>
        <w:t>." - на начало отчетного периода;</w:t>
      </w:r>
    </w:p>
    <w:p w:rsidR="00C84932" w:rsidRPr="009E6660" w:rsidRDefault="00C84932" w:rsidP="00C8493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E6660">
        <w:rPr>
          <w:rFonts w:ascii="Times New Roman" w:hAnsi="Times New Roman" w:cs="Times New Roman"/>
          <w:szCs w:val="22"/>
        </w:rPr>
        <w:t>"</w:t>
      </w:r>
      <w:proofErr w:type="spellStart"/>
      <w:r w:rsidRPr="009E6660">
        <w:rPr>
          <w:rFonts w:ascii="Times New Roman" w:hAnsi="Times New Roman" w:cs="Times New Roman"/>
          <w:szCs w:val="22"/>
        </w:rPr>
        <w:t>к.п</w:t>
      </w:r>
      <w:proofErr w:type="spellEnd"/>
      <w:r w:rsidRPr="009E6660">
        <w:rPr>
          <w:rFonts w:ascii="Times New Roman" w:hAnsi="Times New Roman" w:cs="Times New Roman"/>
          <w:szCs w:val="22"/>
        </w:rPr>
        <w:t>." - на конец отчетного периода.</w:t>
      </w:r>
    </w:p>
    <w:p w:rsidR="00C84932" w:rsidRPr="00C84932" w:rsidRDefault="00C84932" w:rsidP="00C84932">
      <w:pPr>
        <w:jc w:val="center"/>
      </w:pPr>
    </w:p>
    <w:p w:rsidR="00C84932" w:rsidRDefault="00C84932" w:rsidP="00C84932">
      <w:pPr>
        <w:jc w:val="center"/>
      </w:pPr>
    </w:p>
    <w:p w:rsidR="00C84932" w:rsidRDefault="00C84932" w:rsidP="00C84932">
      <w:pPr>
        <w:jc w:val="right"/>
        <w:rPr>
          <w:sz w:val="20"/>
          <w:szCs w:val="20"/>
        </w:rPr>
      </w:pPr>
    </w:p>
    <w:p w:rsidR="00C84932" w:rsidRDefault="00C84932" w:rsidP="00C84932">
      <w:pPr>
        <w:jc w:val="right"/>
        <w:rPr>
          <w:sz w:val="20"/>
          <w:szCs w:val="20"/>
        </w:rPr>
      </w:pPr>
    </w:p>
    <w:p w:rsidR="00C84932" w:rsidRDefault="00C84932" w:rsidP="00C84932">
      <w:pPr>
        <w:jc w:val="right"/>
        <w:rPr>
          <w:sz w:val="20"/>
          <w:szCs w:val="20"/>
        </w:rPr>
      </w:pPr>
    </w:p>
    <w:p w:rsidR="00C84932" w:rsidRDefault="00C84932" w:rsidP="00C84932">
      <w:pPr>
        <w:jc w:val="right"/>
        <w:rPr>
          <w:sz w:val="20"/>
          <w:szCs w:val="20"/>
        </w:rPr>
      </w:pPr>
    </w:p>
    <w:p w:rsidR="00C84932" w:rsidRPr="00C54925" w:rsidRDefault="00C84932" w:rsidP="00C84932">
      <w:pPr>
        <w:jc w:val="right"/>
        <w:rPr>
          <w:sz w:val="20"/>
          <w:szCs w:val="20"/>
        </w:rPr>
      </w:pPr>
      <w:r w:rsidRPr="00C54925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</w:t>
      </w:r>
      <w:r w:rsidRPr="00C54925">
        <w:rPr>
          <w:sz w:val="20"/>
          <w:szCs w:val="20"/>
        </w:rPr>
        <w:t xml:space="preserve"> 2</w:t>
      </w:r>
    </w:p>
    <w:p w:rsidR="00C84932" w:rsidRPr="00C54925" w:rsidRDefault="00C84932" w:rsidP="00C84932">
      <w:pPr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к методике проведения анализа</w:t>
      </w:r>
    </w:p>
    <w:p w:rsidR="00C84932" w:rsidRPr="00C54925" w:rsidRDefault="00C84932" w:rsidP="00C84932">
      <w:pPr>
        <w:jc w:val="right"/>
        <w:rPr>
          <w:sz w:val="20"/>
          <w:szCs w:val="20"/>
        </w:rPr>
      </w:pPr>
      <w:r w:rsidRPr="00C54925">
        <w:rPr>
          <w:sz w:val="20"/>
          <w:szCs w:val="20"/>
        </w:rPr>
        <w:t>финансового состояния принципала</w:t>
      </w:r>
    </w:p>
    <w:p w:rsidR="00C84932" w:rsidRPr="00C54925" w:rsidRDefault="00C84932" w:rsidP="00C84932">
      <w:pPr>
        <w:rPr>
          <w:sz w:val="28"/>
          <w:szCs w:val="28"/>
        </w:rPr>
      </w:pPr>
    </w:p>
    <w:p w:rsidR="00C84932" w:rsidRPr="009E6660" w:rsidRDefault="00C84932" w:rsidP="00C84932">
      <w:pPr>
        <w:jc w:val="center"/>
      </w:pPr>
      <w:r w:rsidRPr="009E6660">
        <w:t>ЗАКЛЮЧЕНИЕ</w:t>
      </w:r>
    </w:p>
    <w:p w:rsidR="00C84932" w:rsidRPr="009E6660" w:rsidRDefault="00C84932" w:rsidP="00C84932">
      <w:pPr>
        <w:jc w:val="center"/>
      </w:pPr>
      <w:r w:rsidRPr="009E6660">
        <w:t>по результатам анализа финансового состояния принципала</w:t>
      </w:r>
    </w:p>
    <w:p w:rsidR="00C84932" w:rsidRPr="009E6660" w:rsidRDefault="00C84932" w:rsidP="00C84932"/>
    <w:p w:rsidR="00C84932" w:rsidRDefault="00C84932" w:rsidP="00C84932">
      <w:pPr>
        <w:ind w:left="426" w:firstLine="141"/>
      </w:pPr>
      <w:r w:rsidRPr="009E6660">
        <w:t>Анализ финансового состояния ____________________________________</w:t>
      </w:r>
      <w:r>
        <w:t xml:space="preserve"> </w:t>
      </w:r>
      <w:r w:rsidRPr="009E6660">
        <w:t xml:space="preserve">проведен </w:t>
      </w:r>
      <w:proofErr w:type="gramStart"/>
      <w:r w:rsidRPr="009E6660">
        <w:t>за</w:t>
      </w:r>
      <w:proofErr w:type="gramEnd"/>
      <w:r w:rsidRPr="009E6660">
        <w:t xml:space="preserve"> </w:t>
      </w:r>
    </w:p>
    <w:p w:rsidR="00C84932" w:rsidRPr="00080085" w:rsidRDefault="00C84932" w:rsidP="00C84932">
      <w:pPr>
        <w:ind w:left="426" w:firstLine="141"/>
        <w:rPr>
          <w:sz w:val="20"/>
          <w:szCs w:val="20"/>
        </w:rPr>
      </w:pPr>
      <w:r>
        <w:t xml:space="preserve">                                                                       </w:t>
      </w:r>
      <w:r w:rsidRPr="00080085">
        <w:rPr>
          <w:sz w:val="20"/>
          <w:szCs w:val="20"/>
        </w:rPr>
        <w:t xml:space="preserve">(наименование принципала)   </w:t>
      </w:r>
    </w:p>
    <w:p w:rsidR="00C84932" w:rsidRPr="009E6660" w:rsidRDefault="00C84932" w:rsidP="00C84932">
      <w:pPr>
        <w:ind w:left="426" w:firstLine="141"/>
      </w:pPr>
      <w:r w:rsidRPr="009E6660">
        <w:t>период</w:t>
      </w:r>
      <w:r>
        <w:t xml:space="preserve"> </w:t>
      </w:r>
      <w:r w:rsidRPr="00C84932">
        <w:t>_______________________________________________________________</w:t>
      </w:r>
      <w:r>
        <w:rPr>
          <w:u w:val="single"/>
        </w:rPr>
        <w:t xml:space="preserve">  </w:t>
      </w:r>
      <w:r>
        <w:t xml:space="preserve">                         </w:t>
      </w:r>
      <w:r>
        <w:rPr>
          <w:u w:val="single"/>
        </w:rPr>
        <w:t xml:space="preserve">                                                  </w:t>
      </w:r>
      <w:r>
        <w:t xml:space="preserve"> </w:t>
      </w:r>
      <w:r>
        <w:rPr>
          <w:u w:val="single"/>
        </w:rPr>
        <w:t xml:space="preserve">      </w:t>
      </w:r>
      <w:r>
        <w:t xml:space="preserve">                                                </w:t>
      </w:r>
    </w:p>
    <w:p w:rsidR="00C84932" w:rsidRPr="009E6660" w:rsidRDefault="00C84932" w:rsidP="00C84932"/>
    <w:p w:rsidR="00C84932" w:rsidRPr="009E6660" w:rsidRDefault="00C84932" w:rsidP="00C84932">
      <w:pPr>
        <w:jc w:val="center"/>
      </w:pPr>
      <w:r w:rsidRPr="009E6660">
        <w:t>Результаты оценки финансового состояния принципала</w:t>
      </w:r>
    </w:p>
    <w:p w:rsidR="00C84932" w:rsidRPr="009E6660" w:rsidRDefault="00C84932" w:rsidP="00C84932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5"/>
        <w:gridCol w:w="1134"/>
        <w:gridCol w:w="2410"/>
        <w:gridCol w:w="1099"/>
      </w:tblGrid>
      <w:tr w:rsidR="00C84932" w:rsidRPr="005966A4" w:rsidTr="00FB030C">
        <w:tc>
          <w:tcPr>
            <w:tcW w:w="2268" w:type="dxa"/>
            <w:vMerge w:val="restart"/>
          </w:tcPr>
          <w:p w:rsidR="00C84932" w:rsidRPr="005966A4" w:rsidRDefault="00C84932" w:rsidP="00FB030C">
            <w:pPr>
              <w:jc w:val="center"/>
            </w:pPr>
          </w:p>
          <w:p w:rsidR="00C84932" w:rsidRPr="005966A4" w:rsidRDefault="00C84932" w:rsidP="00FB030C">
            <w:pPr>
              <w:jc w:val="center"/>
            </w:pPr>
            <w:r w:rsidRPr="005966A4">
              <w:t>Показатель</w:t>
            </w:r>
          </w:p>
        </w:tc>
        <w:tc>
          <w:tcPr>
            <w:tcW w:w="3685" w:type="dxa"/>
            <w:gridSpan w:val="3"/>
          </w:tcPr>
          <w:p w:rsidR="00C84932" w:rsidRPr="005966A4" w:rsidRDefault="00C84932" w:rsidP="00FB030C">
            <w:pPr>
              <w:jc w:val="center"/>
            </w:pPr>
            <w:r w:rsidRPr="005966A4">
              <w:t>Значение</w:t>
            </w:r>
          </w:p>
        </w:tc>
        <w:tc>
          <w:tcPr>
            <w:tcW w:w="2410" w:type="dxa"/>
            <w:vMerge w:val="restart"/>
          </w:tcPr>
          <w:p w:rsidR="00C84932" w:rsidRPr="005966A4" w:rsidRDefault="00C84932" w:rsidP="00FB030C">
            <w:pPr>
              <w:jc w:val="center"/>
            </w:pPr>
          </w:p>
          <w:p w:rsidR="00C84932" w:rsidRPr="005966A4" w:rsidRDefault="00C84932" w:rsidP="00FB030C">
            <w:pPr>
              <w:jc w:val="center"/>
            </w:pPr>
            <w:r w:rsidRPr="005966A4">
              <w:t>Допустимое значение</w:t>
            </w:r>
          </w:p>
        </w:tc>
        <w:tc>
          <w:tcPr>
            <w:tcW w:w="1099" w:type="dxa"/>
            <w:vMerge w:val="restart"/>
          </w:tcPr>
          <w:p w:rsidR="00C84932" w:rsidRPr="005966A4" w:rsidRDefault="00C84932" w:rsidP="00FB030C">
            <w:pPr>
              <w:jc w:val="center"/>
            </w:pPr>
          </w:p>
          <w:p w:rsidR="00C84932" w:rsidRPr="005966A4" w:rsidRDefault="00C84932" w:rsidP="00FB030C">
            <w:pPr>
              <w:jc w:val="center"/>
            </w:pPr>
            <w:r w:rsidRPr="005966A4">
              <w:t>Вывод</w:t>
            </w:r>
          </w:p>
        </w:tc>
      </w:tr>
      <w:tr w:rsidR="00C84932" w:rsidRPr="005966A4" w:rsidTr="00FB030C">
        <w:tc>
          <w:tcPr>
            <w:tcW w:w="2268" w:type="dxa"/>
            <w:vMerge/>
          </w:tcPr>
          <w:p w:rsidR="00C84932" w:rsidRPr="005966A4" w:rsidRDefault="00C84932" w:rsidP="00FB030C"/>
        </w:tc>
        <w:tc>
          <w:tcPr>
            <w:tcW w:w="1276" w:type="dxa"/>
          </w:tcPr>
          <w:p w:rsidR="00C84932" w:rsidRPr="005966A4" w:rsidRDefault="00C84932" w:rsidP="00FB030C">
            <w:pPr>
              <w:jc w:val="both"/>
            </w:pPr>
            <w:r w:rsidRPr="005966A4">
              <w:t xml:space="preserve">___ </w:t>
            </w:r>
            <w:proofErr w:type="gramStart"/>
            <w:r w:rsidRPr="005966A4">
              <w:t>г</w:t>
            </w:r>
            <w:proofErr w:type="gramEnd"/>
            <w:r w:rsidRPr="005966A4">
              <w:t xml:space="preserve">. </w:t>
            </w:r>
          </w:p>
          <w:p w:rsidR="00C84932" w:rsidRPr="005966A4" w:rsidRDefault="00C84932" w:rsidP="00FB030C">
            <w:pPr>
              <w:jc w:val="both"/>
            </w:pPr>
            <w:r w:rsidRPr="005966A4">
              <w:t>(1-й отчетный период)</w:t>
            </w:r>
          </w:p>
        </w:tc>
        <w:tc>
          <w:tcPr>
            <w:tcW w:w="1275" w:type="dxa"/>
          </w:tcPr>
          <w:p w:rsidR="00C84932" w:rsidRPr="005966A4" w:rsidRDefault="00C84932" w:rsidP="00FB030C">
            <w:r w:rsidRPr="005966A4">
              <w:t xml:space="preserve">___ </w:t>
            </w:r>
            <w:proofErr w:type="gramStart"/>
            <w:r w:rsidRPr="005966A4">
              <w:t>г</w:t>
            </w:r>
            <w:proofErr w:type="gramEnd"/>
            <w:r w:rsidRPr="005966A4">
              <w:t xml:space="preserve">. </w:t>
            </w:r>
          </w:p>
          <w:p w:rsidR="00C84932" w:rsidRPr="005966A4" w:rsidRDefault="00C84932" w:rsidP="00FB030C">
            <w:r w:rsidRPr="005966A4">
              <w:t>(2-й отчетный период)</w:t>
            </w:r>
          </w:p>
        </w:tc>
        <w:tc>
          <w:tcPr>
            <w:tcW w:w="1134" w:type="dxa"/>
          </w:tcPr>
          <w:p w:rsidR="00C84932" w:rsidRPr="005966A4" w:rsidRDefault="00C84932" w:rsidP="00FB030C">
            <w:r w:rsidRPr="005966A4">
              <w:t xml:space="preserve">___ </w:t>
            </w:r>
            <w:proofErr w:type="gramStart"/>
            <w:r w:rsidRPr="005966A4">
              <w:t>г</w:t>
            </w:r>
            <w:proofErr w:type="gramEnd"/>
            <w:r w:rsidRPr="005966A4">
              <w:t xml:space="preserve">. </w:t>
            </w:r>
          </w:p>
          <w:p w:rsidR="00C84932" w:rsidRPr="005966A4" w:rsidRDefault="00C84932" w:rsidP="00FB030C">
            <w:r w:rsidRPr="005966A4">
              <w:t>(3-й отчетный период)</w:t>
            </w:r>
          </w:p>
        </w:tc>
        <w:tc>
          <w:tcPr>
            <w:tcW w:w="2410" w:type="dxa"/>
            <w:vMerge/>
          </w:tcPr>
          <w:p w:rsidR="00C84932" w:rsidRPr="005966A4" w:rsidRDefault="00C84932" w:rsidP="00FB030C"/>
        </w:tc>
        <w:tc>
          <w:tcPr>
            <w:tcW w:w="1099" w:type="dxa"/>
            <w:vMerge/>
          </w:tcPr>
          <w:p w:rsidR="00C84932" w:rsidRPr="005966A4" w:rsidRDefault="00C84932" w:rsidP="00FB030C"/>
        </w:tc>
      </w:tr>
      <w:tr w:rsidR="00C84932" w:rsidRPr="005966A4" w:rsidTr="00FB030C">
        <w:trPr>
          <w:trHeight w:val="3489"/>
        </w:trPr>
        <w:tc>
          <w:tcPr>
            <w:tcW w:w="2268" w:type="dxa"/>
          </w:tcPr>
          <w:p w:rsidR="00C84932" w:rsidRPr="005966A4" w:rsidRDefault="00C84932" w:rsidP="00FB030C">
            <w:r w:rsidRPr="005966A4">
              <w:t>Стоимость чистых активов &lt;1&gt;</w:t>
            </w:r>
          </w:p>
          <w:tbl>
            <w:tblPr>
              <w:tblW w:w="2694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</w:tblGrid>
            <w:tr w:rsidR="00C84932" w:rsidRPr="005966A4" w:rsidTr="00FB030C">
              <w:trPr>
                <w:trHeight w:val="619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84932" w:rsidRPr="005966A4" w:rsidRDefault="00C84932" w:rsidP="00FB030C">
                  <w:r w:rsidRPr="005966A4">
                    <w:t>Справочно:</w:t>
                  </w:r>
                </w:p>
              </w:tc>
            </w:tr>
            <w:tr w:rsidR="00C84932" w:rsidRPr="005966A4" w:rsidTr="00FB030C">
              <w:trPr>
                <w:trHeight w:val="147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84932" w:rsidRPr="005966A4" w:rsidRDefault="00C84932" w:rsidP="00FB030C">
                  <w:r w:rsidRPr="005966A4">
                    <w:t>величина уставного капитала &lt;1&gt;</w:t>
                  </w:r>
                </w:p>
              </w:tc>
            </w:tr>
          </w:tbl>
          <w:p w:rsidR="00C84932" w:rsidRPr="005966A4" w:rsidRDefault="00C84932" w:rsidP="00FB030C"/>
          <w:p w:rsidR="00C84932" w:rsidRPr="005966A4" w:rsidRDefault="00C84932" w:rsidP="00FB030C">
            <w:r w:rsidRPr="005966A4">
              <w:t>определенный законом минимальный размер уставного капитала &lt;1&gt;</w:t>
            </w:r>
          </w:p>
        </w:tc>
        <w:tc>
          <w:tcPr>
            <w:tcW w:w="1276" w:type="dxa"/>
          </w:tcPr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>
            <w:pPr>
              <w:jc w:val="center"/>
            </w:pPr>
            <w:r w:rsidRPr="005966A4">
              <w:t>X</w:t>
            </w:r>
          </w:p>
          <w:p w:rsidR="00C84932" w:rsidRPr="005966A4" w:rsidRDefault="00C84932" w:rsidP="00FB030C"/>
        </w:tc>
        <w:tc>
          <w:tcPr>
            <w:tcW w:w="1275" w:type="dxa"/>
          </w:tcPr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/>
          <w:p w:rsidR="00C84932" w:rsidRPr="005966A4" w:rsidRDefault="00C84932" w:rsidP="00FB030C">
            <w:pPr>
              <w:jc w:val="center"/>
            </w:pPr>
            <w:r w:rsidRPr="005966A4">
              <w:t>X</w:t>
            </w:r>
          </w:p>
        </w:tc>
        <w:tc>
          <w:tcPr>
            <w:tcW w:w="1134" w:type="dxa"/>
          </w:tcPr>
          <w:p w:rsidR="00C84932" w:rsidRPr="005966A4" w:rsidRDefault="00C84932" w:rsidP="00FB030C"/>
        </w:tc>
        <w:tc>
          <w:tcPr>
            <w:tcW w:w="2410" w:type="dxa"/>
          </w:tcPr>
          <w:p w:rsidR="00C84932" w:rsidRPr="005966A4" w:rsidRDefault="00C84932" w:rsidP="00FB030C">
            <w:pPr>
              <w:jc w:val="both"/>
            </w:pPr>
            <w:r w:rsidRPr="005966A4">
              <w:t xml:space="preserve">не менее величины уставного капитала на последнюю отчетную дату или менее величины уставного капитала в течение периода, не превышающего 2 </w:t>
            </w:r>
            <w:proofErr w:type="gramStart"/>
            <w:r w:rsidRPr="005966A4">
              <w:t>последних</w:t>
            </w:r>
            <w:proofErr w:type="gramEnd"/>
            <w:r w:rsidRPr="005966A4">
              <w:t xml:space="preserve">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1099" w:type="dxa"/>
          </w:tcPr>
          <w:p w:rsidR="00C84932" w:rsidRPr="005966A4" w:rsidRDefault="00C84932" w:rsidP="00FB030C"/>
        </w:tc>
      </w:tr>
      <w:tr w:rsidR="00C84932" w:rsidRPr="005966A4" w:rsidTr="00FB030C">
        <w:tc>
          <w:tcPr>
            <w:tcW w:w="2268" w:type="dxa"/>
          </w:tcPr>
          <w:p w:rsidR="00C84932" w:rsidRPr="005966A4" w:rsidRDefault="00C84932" w:rsidP="00FB030C">
            <w:r w:rsidRPr="005966A4">
              <w:t>Коэффициент покрытия основных средств собственными средствами &lt;2&gt;</w:t>
            </w:r>
          </w:p>
        </w:tc>
        <w:tc>
          <w:tcPr>
            <w:tcW w:w="1276" w:type="dxa"/>
          </w:tcPr>
          <w:p w:rsidR="00C84932" w:rsidRPr="005966A4" w:rsidRDefault="00C84932" w:rsidP="00FB030C"/>
        </w:tc>
        <w:tc>
          <w:tcPr>
            <w:tcW w:w="1275" w:type="dxa"/>
          </w:tcPr>
          <w:p w:rsidR="00C84932" w:rsidRPr="005966A4" w:rsidRDefault="00C84932" w:rsidP="00FB030C"/>
        </w:tc>
        <w:tc>
          <w:tcPr>
            <w:tcW w:w="1134" w:type="dxa"/>
          </w:tcPr>
          <w:p w:rsidR="00C84932" w:rsidRPr="005966A4" w:rsidRDefault="00C84932" w:rsidP="00FB030C"/>
        </w:tc>
        <w:tc>
          <w:tcPr>
            <w:tcW w:w="2410" w:type="dxa"/>
          </w:tcPr>
          <w:p w:rsidR="00C84932" w:rsidRPr="005966A4" w:rsidRDefault="00C84932" w:rsidP="00FB030C">
            <w:r w:rsidRPr="005966A4">
              <w:t>больше или равно 0,5</w:t>
            </w:r>
          </w:p>
        </w:tc>
        <w:tc>
          <w:tcPr>
            <w:tcW w:w="1099" w:type="dxa"/>
          </w:tcPr>
          <w:p w:rsidR="00C84932" w:rsidRPr="005966A4" w:rsidRDefault="00C84932" w:rsidP="00FB030C"/>
        </w:tc>
      </w:tr>
      <w:tr w:rsidR="00C84932" w:rsidRPr="005966A4" w:rsidTr="00FB030C">
        <w:tc>
          <w:tcPr>
            <w:tcW w:w="2268" w:type="dxa"/>
          </w:tcPr>
          <w:p w:rsidR="00C84932" w:rsidRPr="005966A4" w:rsidRDefault="00C84932" w:rsidP="00FB030C">
            <w:r w:rsidRPr="005966A4">
              <w:t>Коэффициент покрытия основных средств собственными и долгосрочными заемными средствами &lt;2&gt;</w:t>
            </w:r>
          </w:p>
        </w:tc>
        <w:tc>
          <w:tcPr>
            <w:tcW w:w="1276" w:type="dxa"/>
          </w:tcPr>
          <w:p w:rsidR="00C84932" w:rsidRPr="005966A4" w:rsidRDefault="00C84932" w:rsidP="00FB030C"/>
        </w:tc>
        <w:tc>
          <w:tcPr>
            <w:tcW w:w="1275" w:type="dxa"/>
          </w:tcPr>
          <w:p w:rsidR="00C84932" w:rsidRPr="005966A4" w:rsidRDefault="00C84932" w:rsidP="00FB030C"/>
        </w:tc>
        <w:tc>
          <w:tcPr>
            <w:tcW w:w="1134" w:type="dxa"/>
          </w:tcPr>
          <w:p w:rsidR="00C84932" w:rsidRPr="005966A4" w:rsidRDefault="00C84932" w:rsidP="00FB030C"/>
        </w:tc>
        <w:tc>
          <w:tcPr>
            <w:tcW w:w="2410" w:type="dxa"/>
          </w:tcPr>
          <w:p w:rsidR="00C84932" w:rsidRPr="005966A4" w:rsidRDefault="00C84932" w:rsidP="00FB030C">
            <w:r w:rsidRPr="005966A4">
              <w:t>больше или равно 1</w:t>
            </w:r>
          </w:p>
        </w:tc>
        <w:tc>
          <w:tcPr>
            <w:tcW w:w="1099" w:type="dxa"/>
          </w:tcPr>
          <w:p w:rsidR="00C84932" w:rsidRPr="005966A4" w:rsidRDefault="00C84932" w:rsidP="00FB030C"/>
        </w:tc>
      </w:tr>
      <w:tr w:rsidR="00C84932" w:rsidRPr="005966A4" w:rsidTr="00FB030C">
        <w:tc>
          <w:tcPr>
            <w:tcW w:w="2268" w:type="dxa"/>
          </w:tcPr>
          <w:p w:rsidR="00C84932" w:rsidRPr="005966A4" w:rsidRDefault="00C84932" w:rsidP="00FB030C">
            <w:r w:rsidRPr="005966A4">
              <w:t>Коэффициент текущей ликвидности &lt;2&gt;</w:t>
            </w:r>
          </w:p>
        </w:tc>
        <w:tc>
          <w:tcPr>
            <w:tcW w:w="1276" w:type="dxa"/>
          </w:tcPr>
          <w:p w:rsidR="00C84932" w:rsidRPr="005966A4" w:rsidRDefault="00C84932" w:rsidP="00FB030C"/>
        </w:tc>
        <w:tc>
          <w:tcPr>
            <w:tcW w:w="1275" w:type="dxa"/>
          </w:tcPr>
          <w:p w:rsidR="00C84932" w:rsidRPr="005966A4" w:rsidRDefault="00C84932" w:rsidP="00FB030C"/>
        </w:tc>
        <w:tc>
          <w:tcPr>
            <w:tcW w:w="1134" w:type="dxa"/>
          </w:tcPr>
          <w:p w:rsidR="00C84932" w:rsidRPr="005966A4" w:rsidRDefault="00C84932" w:rsidP="00FB030C"/>
        </w:tc>
        <w:tc>
          <w:tcPr>
            <w:tcW w:w="2410" w:type="dxa"/>
          </w:tcPr>
          <w:p w:rsidR="00C84932" w:rsidRPr="005966A4" w:rsidRDefault="00C84932" w:rsidP="00FB030C">
            <w:r w:rsidRPr="005966A4">
              <w:t>больше или равно 1</w:t>
            </w:r>
          </w:p>
        </w:tc>
        <w:tc>
          <w:tcPr>
            <w:tcW w:w="1099" w:type="dxa"/>
          </w:tcPr>
          <w:p w:rsidR="00C84932" w:rsidRPr="005966A4" w:rsidRDefault="00C84932" w:rsidP="00FB030C"/>
        </w:tc>
      </w:tr>
      <w:tr w:rsidR="00C84932" w:rsidRPr="005966A4" w:rsidTr="00FB030C">
        <w:tc>
          <w:tcPr>
            <w:tcW w:w="2268" w:type="dxa"/>
          </w:tcPr>
          <w:p w:rsidR="00C84932" w:rsidRPr="005966A4" w:rsidRDefault="00C84932" w:rsidP="00FB030C">
            <w:r w:rsidRPr="005966A4">
              <w:t xml:space="preserve">Рентабельность </w:t>
            </w:r>
            <w:r w:rsidRPr="005966A4">
              <w:lastRenderedPageBreak/>
              <w:t>продаж в отчетном периоде</w:t>
            </w:r>
          </w:p>
        </w:tc>
        <w:tc>
          <w:tcPr>
            <w:tcW w:w="1276" w:type="dxa"/>
          </w:tcPr>
          <w:p w:rsidR="00C84932" w:rsidRPr="005966A4" w:rsidRDefault="00C84932" w:rsidP="00FB030C"/>
        </w:tc>
        <w:tc>
          <w:tcPr>
            <w:tcW w:w="1275" w:type="dxa"/>
          </w:tcPr>
          <w:p w:rsidR="00C84932" w:rsidRPr="005966A4" w:rsidRDefault="00C84932" w:rsidP="00FB030C"/>
        </w:tc>
        <w:tc>
          <w:tcPr>
            <w:tcW w:w="1134" w:type="dxa"/>
          </w:tcPr>
          <w:p w:rsidR="00C84932" w:rsidRPr="005966A4" w:rsidRDefault="00C84932" w:rsidP="00FB030C"/>
        </w:tc>
        <w:tc>
          <w:tcPr>
            <w:tcW w:w="2410" w:type="dxa"/>
          </w:tcPr>
          <w:p w:rsidR="00C84932" w:rsidRPr="005966A4" w:rsidRDefault="00C84932" w:rsidP="00FB030C">
            <w:r w:rsidRPr="005966A4">
              <w:t>больше или равно 0</w:t>
            </w:r>
          </w:p>
        </w:tc>
        <w:tc>
          <w:tcPr>
            <w:tcW w:w="1099" w:type="dxa"/>
          </w:tcPr>
          <w:p w:rsidR="00C84932" w:rsidRPr="005966A4" w:rsidRDefault="00C84932" w:rsidP="00FB030C"/>
        </w:tc>
      </w:tr>
      <w:tr w:rsidR="00C84932" w:rsidRPr="005966A4" w:rsidTr="00FB030C">
        <w:tc>
          <w:tcPr>
            <w:tcW w:w="2268" w:type="dxa"/>
          </w:tcPr>
          <w:p w:rsidR="00C84932" w:rsidRPr="005966A4" w:rsidRDefault="00C84932" w:rsidP="00FB030C">
            <w:r w:rsidRPr="005966A4">
              <w:lastRenderedPageBreak/>
              <w:t>Рентабельность продаж в анализируемом периоде</w:t>
            </w:r>
          </w:p>
        </w:tc>
        <w:tc>
          <w:tcPr>
            <w:tcW w:w="1276" w:type="dxa"/>
          </w:tcPr>
          <w:p w:rsidR="00C84932" w:rsidRPr="005966A4" w:rsidRDefault="00C84932" w:rsidP="00FB030C"/>
        </w:tc>
        <w:tc>
          <w:tcPr>
            <w:tcW w:w="1275" w:type="dxa"/>
          </w:tcPr>
          <w:p w:rsidR="00C84932" w:rsidRPr="005966A4" w:rsidRDefault="00C84932" w:rsidP="00FB030C"/>
        </w:tc>
        <w:tc>
          <w:tcPr>
            <w:tcW w:w="1134" w:type="dxa"/>
          </w:tcPr>
          <w:p w:rsidR="00C84932" w:rsidRPr="005966A4" w:rsidRDefault="00C84932" w:rsidP="00FB030C"/>
        </w:tc>
        <w:tc>
          <w:tcPr>
            <w:tcW w:w="2410" w:type="dxa"/>
          </w:tcPr>
          <w:p w:rsidR="00C84932" w:rsidRPr="005966A4" w:rsidRDefault="00C84932" w:rsidP="00FB030C">
            <w:r w:rsidRPr="005966A4">
              <w:t>больше или равно 0</w:t>
            </w:r>
          </w:p>
        </w:tc>
        <w:tc>
          <w:tcPr>
            <w:tcW w:w="1099" w:type="dxa"/>
          </w:tcPr>
          <w:p w:rsidR="00C84932" w:rsidRPr="005966A4" w:rsidRDefault="00C84932" w:rsidP="00FB030C"/>
        </w:tc>
      </w:tr>
      <w:tr w:rsidR="00C84932" w:rsidRPr="005966A4" w:rsidTr="00FB030C">
        <w:tc>
          <w:tcPr>
            <w:tcW w:w="2268" w:type="dxa"/>
          </w:tcPr>
          <w:p w:rsidR="00C84932" w:rsidRPr="005966A4" w:rsidRDefault="00C84932" w:rsidP="00FB030C">
            <w:r w:rsidRPr="005966A4">
              <w:t>Норма чистой прибыли в отчетном периоде</w:t>
            </w:r>
          </w:p>
        </w:tc>
        <w:tc>
          <w:tcPr>
            <w:tcW w:w="1276" w:type="dxa"/>
          </w:tcPr>
          <w:p w:rsidR="00C84932" w:rsidRPr="005966A4" w:rsidRDefault="00C84932" w:rsidP="00FB030C"/>
        </w:tc>
        <w:tc>
          <w:tcPr>
            <w:tcW w:w="1275" w:type="dxa"/>
          </w:tcPr>
          <w:p w:rsidR="00C84932" w:rsidRPr="005966A4" w:rsidRDefault="00C84932" w:rsidP="00FB030C"/>
        </w:tc>
        <w:tc>
          <w:tcPr>
            <w:tcW w:w="1134" w:type="dxa"/>
          </w:tcPr>
          <w:p w:rsidR="00C84932" w:rsidRPr="005966A4" w:rsidRDefault="00C84932" w:rsidP="00FB030C"/>
        </w:tc>
        <w:tc>
          <w:tcPr>
            <w:tcW w:w="2410" w:type="dxa"/>
          </w:tcPr>
          <w:p w:rsidR="00C84932" w:rsidRPr="005966A4" w:rsidRDefault="00C84932" w:rsidP="00FB030C">
            <w:r w:rsidRPr="005966A4">
              <w:t>больше или равно 0</w:t>
            </w:r>
          </w:p>
        </w:tc>
        <w:tc>
          <w:tcPr>
            <w:tcW w:w="1099" w:type="dxa"/>
          </w:tcPr>
          <w:p w:rsidR="00C84932" w:rsidRPr="005966A4" w:rsidRDefault="00C84932" w:rsidP="00FB030C"/>
        </w:tc>
      </w:tr>
      <w:tr w:rsidR="00C84932" w:rsidRPr="005966A4" w:rsidTr="00FB030C">
        <w:tc>
          <w:tcPr>
            <w:tcW w:w="2268" w:type="dxa"/>
          </w:tcPr>
          <w:p w:rsidR="00C84932" w:rsidRPr="005966A4" w:rsidRDefault="00C84932" w:rsidP="00FB030C">
            <w:r w:rsidRPr="005966A4">
              <w:t>Норма чистой прибыли в анализируемом периоде</w:t>
            </w:r>
          </w:p>
        </w:tc>
        <w:tc>
          <w:tcPr>
            <w:tcW w:w="1276" w:type="dxa"/>
          </w:tcPr>
          <w:p w:rsidR="00C84932" w:rsidRPr="005966A4" w:rsidRDefault="00C84932" w:rsidP="00FB030C"/>
        </w:tc>
        <w:tc>
          <w:tcPr>
            <w:tcW w:w="1275" w:type="dxa"/>
          </w:tcPr>
          <w:p w:rsidR="00C84932" w:rsidRPr="005966A4" w:rsidRDefault="00C84932" w:rsidP="00FB030C"/>
        </w:tc>
        <w:tc>
          <w:tcPr>
            <w:tcW w:w="1134" w:type="dxa"/>
          </w:tcPr>
          <w:p w:rsidR="00C84932" w:rsidRPr="005966A4" w:rsidRDefault="00C84932" w:rsidP="00FB030C"/>
        </w:tc>
        <w:tc>
          <w:tcPr>
            <w:tcW w:w="2410" w:type="dxa"/>
          </w:tcPr>
          <w:p w:rsidR="00C84932" w:rsidRPr="005966A4" w:rsidRDefault="00C84932" w:rsidP="00FB030C">
            <w:r w:rsidRPr="005966A4">
              <w:t>больше или равно 0</w:t>
            </w:r>
          </w:p>
        </w:tc>
        <w:tc>
          <w:tcPr>
            <w:tcW w:w="1099" w:type="dxa"/>
          </w:tcPr>
          <w:p w:rsidR="00C84932" w:rsidRPr="005966A4" w:rsidRDefault="00C84932" w:rsidP="00FB030C"/>
        </w:tc>
      </w:tr>
    </w:tbl>
    <w:p w:rsidR="00C84932" w:rsidRPr="003A688F" w:rsidRDefault="00C84932" w:rsidP="00C84932"/>
    <w:p w:rsidR="00C84932" w:rsidRPr="003A688F" w:rsidRDefault="00C84932" w:rsidP="00C84932">
      <w:pPr>
        <w:ind w:left="426" w:firstLine="567"/>
      </w:pPr>
      <w:r w:rsidRPr="003A688F">
        <w:t>&lt;1</w:t>
      </w:r>
      <w:proofErr w:type="gramStart"/>
      <w:r w:rsidRPr="003A688F">
        <w:t>&gt; Н</w:t>
      </w:r>
      <w:proofErr w:type="gramEnd"/>
      <w:r w:rsidRPr="003A688F">
        <w:t>а конец отчетного периода.</w:t>
      </w:r>
    </w:p>
    <w:p w:rsidR="00C84932" w:rsidRPr="003A688F" w:rsidRDefault="00C84932" w:rsidP="00C84932">
      <w:pPr>
        <w:ind w:left="426" w:firstLine="567"/>
      </w:pPr>
      <w:r w:rsidRPr="003A688F">
        <w:t>&lt;2</w:t>
      </w:r>
      <w:proofErr w:type="gramStart"/>
      <w:r w:rsidRPr="003A688F">
        <w:t>&gt; У</w:t>
      </w:r>
      <w:proofErr w:type="gramEnd"/>
      <w:r w:rsidRPr="003A688F">
        <w:t>казываются средние за отчетный период значения.</w:t>
      </w:r>
    </w:p>
    <w:p w:rsidR="00C84932" w:rsidRPr="003A688F" w:rsidRDefault="00C84932" w:rsidP="00C84932">
      <w:pPr>
        <w:ind w:left="426" w:firstLine="567"/>
      </w:pPr>
    </w:p>
    <w:tbl>
      <w:tblPr>
        <w:tblW w:w="907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559"/>
        <w:gridCol w:w="2835"/>
      </w:tblGrid>
      <w:tr w:rsidR="00C84932" w:rsidRPr="005966A4" w:rsidTr="00FB030C">
        <w:tc>
          <w:tcPr>
            <w:tcW w:w="2410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</w:pPr>
            <w:r w:rsidRPr="005966A4">
              <w:t>Заключение:</w:t>
            </w:r>
          </w:p>
        </w:tc>
        <w:tc>
          <w:tcPr>
            <w:tcW w:w="2268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  <w:jc w:val="center"/>
              <w:outlineLvl w:val="0"/>
            </w:pPr>
          </w:p>
        </w:tc>
        <w:tc>
          <w:tcPr>
            <w:tcW w:w="1559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283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</w:pPr>
          </w:p>
        </w:tc>
      </w:tr>
      <w:tr w:rsidR="00C84932" w:rsidRPr="005966A4" w:rsidTr="00FB030C">
        <w:tc>
          <w:tcPr>
            <w:tcW w:w="2410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</w:pPr>
            <w:r w:rsidRPr="005966A4">
              <w:t>финансовое состояние</w:t>
            </w:r>
          </w:p>
        </w:tc>
        <w:tc>
          <w:tcPr>
            <w:tcW w:w="2268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</w:pPr>
            <w:r w:rsidRPr="005966A4">
              <w:t>__________________</w:t>
            </w:r>
          </w:p>
        </w:tc>
        <w:tc>
          <w:tcPr>
            <w:tcW w:w="1559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  <w:jc w:val="center"/>
            </w:pPr>
            <w:r w:rsidRPr="005966A4">
              <w:t>признано</w:t>
            </w:r>
          </w:p>
        </w:tc>
        <w:tc>
          <w:tcPr>
            <w:tcW w:w="283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</w:pPr>
            <w:r w:rsidRPr="005966A4">
              <w:t>______________________</w:t>
            </w:r>
          </w:p>
        </w:tc>
      </w:tr>
      <w:tr w:rsidR="00C84932" w:rsidRPr="005966A4" w:rsidTr="00FB030C">
        <w:tc>
          <w:tcPr>
            <w:tcW w:w="2410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  <w:jc w:val="center"/>
            </w:pPr>
          </w:p>
        </w:tc>
        <w:tc>
          <w:tcPr>
            <w:tcW w:w="2268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5966A4">
              <w:rPr>
                <w:sz w:val="20"/>
                <w:szCs w:val="20"/>
              </w:rPr>
              <w:t>(наименование принципала)</w:t>
            </w:r>
          </w:p>
        </w:tc>
        <w:tc>
          <w:tcPr>
            <w:tcW w:w="1559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C84932" w:rsidRDefault="00C84932" w:rsidP="00FB030C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proofErr w:type="gramStart"/>
            <w:r w:rsidRPr="005966A4">
              <w:rPr>
                <w:sz w:val="20"/>
                <w:szCs w:val="20"/>
              </w:rPr>
              <w:t>(удовлетворительным/не</w:t>
            </w:r>
            <w:proofErr w:type="gramEnd"/>
          </w:p>
          <w:p w:rsidR="00C84932" w:rsidRPr="005966A4" w:rsidRDefault="00C84932" w:rsidP="00FB030C">
            <w:pPr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5966A4">
              <w:rPr>
                <w:sz w:val="20"/>
                <w:szCs w:val="20"/>
              </w:rPr>
              <w:t>удовлетворительным)</w:t>
            </w:r>
          </w:p>
        </w:tc>
      </w:tr>
    </w:tbl>
    <w:p w:rsidR="00C84932" w:rsidRPr="009E6660" w:rsidRDefault="00C84932" w:rsidP="00C84932">
      <w:pPr>
        <w:autoSpaceDE w:val="0"/>
        <w:autoSpaceDN w:val="0"/>
        <w:adjustRightInd w:val="0"/>
        <w:ind w:left="426" w:firstLine="567"/>
        <w:jc w:val="both"/>
      </w:pPr>
    </w:p>
    <w:tbl>
      <w:tblPr>
        <w:tblW w:w="9034" w:type="dxa"/>
        <w:tblInd w:w="8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1985"/>
        <w:gridCol w:w="3118"/>
        <w:gridCol w:w="2410"/>
      </w:tblGrid>
      <w:tr w:rsidR="00C84932" w:rsidRPr="005966A4" w:rsidTr="00FB030C">
        <w:tc>
          <w:tcPr>
            <w:tcW w:w="152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Дата</w:t>
            </w:r>
          </w:p>
        </w:tc>
        <w:tc>
          <w:tcPr>
            <w:tcW w:w="1985" w:type="dxa"/>
            <w:vAlign w:val="center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_______________</w:t>
            </w:r>
          </w:p>
        </w:tc>
        <w:tc>
          <w:tcPr>
            <w:tcW w:w="3118" w:type="dxa"/>
            <w:vAlign w:val="center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 xml:space="preserve">Подпись, должность, </w:t>
            </w:r>
            <w:proofErr w:type="spellStart"/>
            <w:r w:rsidRPr="005966A4">
              <w:t>ф.и.</w:t>
            </w:r>
            <w:proofErr w:type="gramStart"/>
            <w:r w:rsidRPr="005966A4">
              <w:t>о</w:t>
            </w:r>
            <w:proofErr w:type="gramEnd"/>
            <w:r w:rsidRPr="005966A4">
              <w:t>.</w:t>
            </w:r>
            <w:proofErr w:type="spellEnd"/>
          </w:p>
        </w:tc>
        <w:tc>
          <w:tcPr>
            <w:tcW w:w="2410" w:type="dxa"/>
            <w:vAlign w:val="center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__________________</w:t>
            </w:r>
          </w:p>
        </w:tc>
      </w:tr>
      <w:tr w:rsidR="00C84932" w:rsidRPr="005966A4" w:rsidTr="00FB030C">
        <w:trPr>
          <w:trHeight w:val="435"/>
        </w:trPr>
        <w:tc>
          <w:tcPr>
            <w:tcW w:w="152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426" w:firstLine="567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426" w:firstLine="567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426" w:firstLine="567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left="426" w:firstLine="567"/>
            </w:pPr>
            <w:r w:rsidRPr="005966A4">
              <w:t>М.П.</w:t>
            </w:r>
          </w:p>
        </w:tc>
      </w:tr>
    </w:tbl>
    <w:p w:rsidR="00C84932" w:rsidRPr="00C54925" w:rsidRDefault="00C84932" w:rsidP="00C8493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54925">
        <w:rPr>
          <w:sz w:val="20"/>
          <w:szCs w:val="20"/>
        </w:rPr>
        <w:lastRenderedPageBreak/>
        <w:t>Приложение №2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к П</w:t>
      </w:r>
      <w:r>
        <w:rPr>
          <w:sz w:val="20"/>
          <w:szCs w:val="20"/>
        </w:rPr>
        <w:t>орядку</w:t>
      </w:r>
      <w:r w:rsidRPr="00C54925">
        <w:rPr>
          <w:sz w:val="20"/>
          <w:szCs w:val="20"/>
        </w:rPr>
        <w:t xml:space="preserve"> определения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минимального объема (суммы)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обеспечения исполнения обязательств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принципала по удовлетворению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регрессного требования гаранта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 xml:space="preserve">к принципалу по </w:t>
      </w:r>
      <w:proofErr w:type="gramStart"/>
      <w:r w:rsidRPr="00C54925">
        <w:rPr>
          <w:sz w:val="20"/>
          <w:szCs w:val="20"/>
        </w:rPr>
        <w:t>муниципальной</w:t>
      </w:r>
      <w:proofErr w:type="gramEnd"/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гарантии в зависимости от степени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 xml:space="preserve">удовлетворительности </w:t>
      </w:r>
      <w:proofErr w:type="gramStart"/>
      <w:r w:rsidRPr="00C54925">
        <w:rPr>
          <w:sz w:val="20"/>
          <w:szCs w:val="20"/>
        </w:rPr>
        <w:t>финансового</w:t>
      </w:r>
      <w:proofErr w:type="gramEnd"/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состояния принципала,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а также осуществления анализа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финансового состояния принципала</w:t>
      </w:r>
    </w:p>
    <w:p w:rsidR="00C84932" w:rsidRDefault="00C84932" w:rsidP="00C84932">
      <w:pPr>
        <w:rPr>
          <w:sz w:val="28"/>
          <w:szCs w:val="28"/>
        </w:rPr>
      </w:pPr>
    </w:p>
    <w:p w:rsidR="00C84932" w:rsidRDefault="00C84932" w:rsidP="00C84932">
      <w:pPr>
        <w:autoSpaceDE w:val="0"/>
        <w:autoSpaceDN w:val="0"/>
        <w:adjustRightInd w:val="0"/>
        <w:jc w:val="center"/>
        <w:rPr>
          <w:bCs/>
        </w:rPr>
      </w:pPr>
      <w:r w:rsidRPr="006932CC">
        <w:rPr>
          <w:bCs/>
        </w:rPr>
        <w:t>Значения</w:t>
      </w:r>
    </w:p>
    <w:p w:rsidR="00C84932" w:rsidRDefault="00C84932" w:rsidP="00C84932">
      <w:pPr>
        <w:autoSpaceDE w:val="0"/>
        <w:autoSpaceDN w:val="0"/>
        <w:adjustRightInd w:val="0"/>
        <w:jc w:val="center"/>
      </w:pPr>
      <w:r>
        <w:rPr>
          <w:bCs/>
        </w:rPr>
        <w:t xml:space="preserve"> </w:t>
      </w:r>
      <w:r>
        <w:t>п</w:t>
      </w:r>
      <w:r w:rsidRPr="006932CC">
        <w:t xml:space="preserve">оказателей финансового состояния принципала </w:t>
      </w:r>
    </w:p>
    <w:p w:rsidR="00C84932" w:rsidRPr="006932CC" w:rsidRDefault="00C84932" w:rsidP="00C84932">
      <w:pPr>
        <w:autoSpaceDE w:val="0"/>
        <w:autoSpaceDN w:val="0"/>
        <w:adjustRightInd w:val="0"/>
        <w:jc w:val="center"/>
      </w:pPr>
      <w:r w:rsidRPr="006932CC">
        <w:t>с распределением по группам</w:t>
      </w:r>
    </w:p>
    <w:tbl>
      <w:tblPr>
        <w:tblpPr w:leftFromText="180" w:rightFromText="180" w:vertAnchor="text" w:horzAnchor="page" w:tblpX="1911" w:tblpY="257"/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985"/>
        <w:gridCol w:w="1984"/>
        <w:gridCol w:w="1843"/>
      </w:tblGrid>
      <w:tr w:rsidR="00C84932" w:rsidRPr="005966A4" w:rsidTr="00FB030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Наименование показателей финансового состояния принципала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Группа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Группа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Группа A</w:t>
            </w:r>
          </w:p>
        </w:tc>
      </w:tr>
      <w:tr w:rsidR="00C84932" w:rsidRPr="005966A4" w:rsidTr="00FB030C">
        <w:tc>
          <w:tcPr>
            <w:tcW w:w="3181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Коэффициент покрытия основных средств собственными средствами (К</w:t>
            </w:r>
            <w:proofErr w:type="gramStart"/>
            <w:r w:rsidRPr="005966A4">
              <w:t>2</w:t>
            </w:r>
            <w:proofErr w:type="gramEnd"/>
            <w:r w:rsidRPr="005966A4">
              <w:t xml:space="preserve">) </w:t>
            </w:r>
            <w:hyperlink w:anchor="Par45" w:history="1">
              <w:r w:rsidRPr="005966A4">
                <w:rPr>
                  <w:color w:val="0000FF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или равен 0,5, но меньше 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или равен 1, но меньше 1,5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или равен 1,5</w:t>
            </w:r>
          </w:p>
        </w:tc>
      </w:tr>
      <w:tr w:rsidR="00C84932" w:rsidRPr="005966A4" w:rsidTr="00FB030C">
        <w:tc>
          <w:tcPr>
            <w:tcW w:w="318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Коэффициент покрытия основных средств собственными и долгосрочными заемными средствами (К</w:t>
            </w:r>
            <w:proofErr w:type="gramStart"/>
            <w:r w:rsidRPr="005966A4">
              <w:t>2</w:t>
            </w:r>
            <w:proofErr w:type="gramEnd"/>
            <w:r w:rsidRPr="005966A4">
              <w:t xml:space="preserve">.1) </w:t>
            </w:r>
            <w:hyperlink w:anchor="Par45" w:history="1">
              <w:r w:rsidRPr="005966A4">
                <w:rPr>
                  <w:color w:val="0000FF"/>
                </w:rPr>
                <w:t>&lt;1&gt;</w:t>
              </w:r>
            </w:hyperlink>
          </w:p>
        </w:tc>
        <w:tc>
          <w:tcPr>
            <w:tcW w:w="198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или равен 1, но меньше 1,5</w:t>
            </w:r>
          </w:p>
        </w:tc>
        <w:tc>
          <w:tcPr>
            <w:tcW w:w="1984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или равен 1,5, но меньше 2</w:t>
            </w:r>
          </w:p>
        </w:tc>
        <w:tc>
          <w:tcPr>
            <w:tcW w:w="1843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или равен 2</w:t>
            </w:r>
          </w:p>
        </w:tc>
      </w:tr>
      <w:tr w:rsidR="00C84932" w:rsidRPr="005966A4" w:rsidTr="00FB030C">
        <w:tc>
          <w:tcPr>
            <w:tcW w:w="318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 xml:space="preserve">Коэффициент текущей ликвидности (К3) </w:t>
            </w:r>
            <w:hyperlink w:anchor="Par46" w:history="1">
              <w:r w:rsidRPr="005966A4">
                <w:rPr>
                  <w:color w:val="0000FF"/>
                </w:rPr>
                <w:t>&lt;2&gt;</w:t>
              </w:r>
            </w:hyperlink>
          </w:p>
        </w:tc>
        <w:tc>
          <w:tcPr>
            <w:tcW w:w="198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или равен 5</w:t>
            </w:r>
          </w:p>
        </w:tc>
        <w:tc>
          <w:tcPr>
            <w:tcW w:w="1984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2, но меньше 5</w:t>
            </w:r>
          </w:p>
        </w:tc>
        <w:tc>
          <w:tcPr>
            <w:tcW w:w="1843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больше или равен 1, но меньше или равен 2</w:t>
            </w:r>
          </w:p>
        </w:tc>
      </w:tr>
      <w:tr w:rsidR="00C84932" w:rsidRPr="005966A4" w:rsidTr="00FB030C">
        <w:tc>
          <w:tcPr>
            <w:tcW w:w="318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Рентабельность продаж (К</w:t>
            </w:r>
            <w:proofErr w:type="gramStart"/>
            <w:r w:rsidRPr="005966A4">
              <w:t>4</w:t>
            </w:r>
            <w:proofErr w:type="gramEnd"/>
            <w:r w:rsidRPr="005966A4">
              <w:t>)</w:t>
            </w:r>
          </w:p>
        </w:tc>
        <w:tc>
          <w:tcPr>
            <w:tcW w:w="1985" w:type="dxa"/>
            <w:vMerge w:val="restart"/>
          </w:tcPr>
          <w:p w:rsidR="00C84932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 xml:space="preserve">значения показателей в отчетных периодах больше или равны 0 на протяжении большей части анализируемого периода </w:t>
            </w:r>
            <w:hyperlink w:anchor="Par47" w:history="1">
              <w:r w:rsidRPr="005966A4">
                <w:rPr>
                  <w:color w:val="0000FF"/>
                </w:rPr>
                <w:t>&lt;3&gt;</w:t>
              </w:r>
            </w:hyperlink>
            <w:r w:rsidRPr="005966A4">
              <w:t xml:space="preserve">, а значения показателей для всего анализируемого периода </w:t>
            </w:r>
            <w:hyperlink w:anchor="Par47" w:history="1">
              <w:r w:rsidRPr="005966A4">
                <w:rPr>
                  <w:color w:val="0000FF"/>
                </w:rPr>
                <w:t>&lt;3&gt;</w:t>
              </w:r>
            </w:hyperlink>
            <w:r w:rsidRPr="005966A4">
              <w:t xml:space="preserve"> меньше 0</w:t>
            </w:r>
          </w:p>
          <w:p w:rsidR="00C84932" w:rsidRDefault="00C84932" w:rsidP="00FB030C">
            <w:pPr>
              <w:autoSpaceDE w:val="0"/>
              <w:autoSpaceDN w:val="0"/>
              <w:adjustRightInd w:val="0"/>
              <w:jc w:val="center"/>
            </w:pPr>
          </w:p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 xml:space="preserve">если хотя бы в одном отчетном периоде значения показателей меньше или равны 0, но для всего анализируемого периода </w:t>
            </w:r>
            <w:hyperlink w:anchor="Par47" w:history="1">
              <w:r w:rsidRPr="005966A4">
                <w:rPr>
                  <w:color w:val="0000FF"/>
                </w:rPr>
                <w:t>&lt;3&gt;</w:t>
              </w:r>
            </w:hyperlink>
            <w:r w:rsidRPr="005966A4">
              <w:t xml:space="preserve"> больше или равны 0</w:t>
            </w:r>
          </w:p>
        </w:tc>
        <w:tc>
          <w:tcPr>
            <w:tcW w:w="1843" w:type="dxa"/>
            <w:vMerge w:val="restart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значения показателей во всех отчетных периодах больше 0</w:t>
            </w:r>
          </w:p>
        </w:tc>
      </w:tr>
      <w:tr w:rsidR="00C84932" w:rsidRPr="005966A4" w:rsidTr="00FB030C">
        <w:tc>
          <w:tcPr>
            <w:tcW w:w="318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Норма чистой прибыли (К5)</w:t>
            </w:r>
          </w:p>
        </w:tc>
        <w:tc>
          <w:tcPr>
            <w:tcW w:w="1985" w:type="dxa"/>
            <w:vMerge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</w:tr>
      <w:tr w:rsidR="00C84932" w:rsidRPr="005966A4" w:rsidTr="00FB030C">
        <w:tc>
          <w:tcPr>
            <w:tcW w:w="318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 xml:space="preserve">Отношение суммы заемных </w:t>
            </w:r>
            <w:r w:rsidRPr="005966A4">
              <w:lastRenderedPageBreak/>
              <w:t xml:space="preserve">средств (с учетом суммы кредитов (облигационных займов), привлекаемых принципалом под </w:t>
            </w:r>
            <w:r>
              <w:t>муниципальные</w:t>
            </w:r>
            <w:r w:rsidRPr="005966A4">
              <w:t xml:space="preserve"> гарантии) и выданного принципалом обеспечения обязательств и платежей к собственным средствам (К</w:t>
            </w:r>
            <w:proofErr w:type="gramStart"/>
            <w:r w:rsidRPr="005966A4">
              <w:t>6</w:t>
            </w:r>
            <w:proofErr w:type="gramEnd"/>
            <w:r w:rsidRPr="005966A4">
              <w:t>)</w:t>
            </w:r>
          </w:p>
        </w:tc>
        <w:tc>
          <w:tcPr>
            <w:tcW w:w="198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lastRenderedPageBreak/>
              <w:t xml:space="preserve">меньше или </w:t>
            </w:r>
            <w:r w:rsidRPr="005966A4">
              <w:lastRenderedPageBreak/>
              <w:t>равно 5, но больше 3</w:t>
            </w:r>
          </w:p>
        </w:tc>
        <w:tc>
          <w:tcPr>
            <w:tcW w:w="1984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lastRenderedPageBreak/>
              <w:t xml:space="preserve">меньше или </w:t>
            </w:r>
            <w:r w:rsidRPr="005966A4">
              <w:lastRenderedPageBreak/>
              <w:t>равно 3, но больше 1</w:t>
            </w:r>
          </w:p>
        </w:tc>
        <w:tc>
          <w:tcPr>
            <w:tcW w:w="1843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lastRenderedPageBreak/>
              <w:t xml:space="preserve">меньше или </w:t>
            </w:r>
            <w:r w:rsidRPr="005966A4">
              <w:lastRenderedPageBreak/>
              <w:t>равно 1</w:t>
            </w:r>
          </w:p>
        </w:tc>
      </w:tr>
    </w:tbl>
    <w:p w:rsidR="00C84932" w:rsidRDefault="00C84932" w:rsidP="00C849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932" w:rsidRDefault="00C84932" w:rsidP="00C849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932" w:rsidRPr="00C54925" w:rsidRDefault="00C84932" w:rsidP="00C849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932" w:rsidRPr="006932CC" w:rsidRDefault="00C84932" w:rsidP="00C84932">
      <w:pPr>
        <w:autoSpaceDE w:val="0"/>
        <w:autoSpaceDN w:val="0"/>
        <w:adjustRightInd w:val="0"/>
        <w:ind w:left="851"/>
        <w:jc w:val="both"/>
      </w:pPr>
      <w:bookmarkStart w:id="4" w:name="Par45"/>
      <w:bookmarkEnd w:id="4"/>
      <w:r w:rsidRPr="006932CC">
        <w:t>&lt;1</w:t>
      </w:r>
      <w:proofErr w:type="gramStart"/>
      <w:r w:rsidRPr="006932CC">
        <w:t>&gt;</w:t>
      </w:r>
      <w:r>
        <w:t xml:space="preserve"> </w:t>
      </w:r>
      <w:r w:rsidRPr="009B14BF">
        <w:t>И</w:t>
      </w:r>
      <w:proofErr w:type="gramEnd"/>
      <w:r w:rsidRPr="009B14BF">
        <w:t xml:space="preserve">спользуется </w:t>
      </w:r>
      <w:r w:rsidRPr="006932CC">
        <w:t>наименьшее из расчетных значений показателя финансового состояния принципала в отчетных периодах, имеющих допустимые значения.</w:t>
      </w:r>
    </w:p>
    <w:p w:rsidR="00C84932" w:rsidRPr="006932CC" w:rsidRDefault="00C84932" w:rsidP="00C84932">
      <w:pPr>
        <w:autoSpaceDE w:val="0"/>
        <w:autoSpaceDN w:val="0"/>
        <w:adjustRightInd w:val="0"/>
        <w:ind w:left="851"/>
        <w:jc w:val="both"/>
      </w:pPr>
      <w:bookmarkStart w:id="5" w:name="Par46"/>
      <w:bookmarkEnd w:id="5"/>
      <w:r w:rsidRPr="006932CC">
        <w:t>&lt;2</w:t>
      </w:r>
      <w:proofErr w:type="gramStart"/>
      <w:r w:rsidRPr="006932CC">
        <w:t>&gt; И</w:t>
      </w:r>
      <w:proofErr w:type="gramEnd"/>
      <w:r w:rsidRPr="006932CC">
        <w:t>спользуется наибольшее из расчетных значений показателя финансового состояния принципала в отчетных периодах, имеющих допустимые значения.</w:t>
      </w:r>
    </w:p>
    <w:p w:rsidR="00C84932" w:rsidRPr="006932CC" w:rsidRDefault="00C84932" w:rsidP="00C84932">
      <w:pPr>
        <w:autoSpaceDE w:val="0"/>
        <w:autoSpaceDN w:val="0"/>
        <w:adjustRightInd w:val="0"/>
        <w:ind w:left="851"/>
        <w:jc w:val="both"/>
      </w:pPr>
      <w:bookmarkStart w:id="6" w:name="Par47"/>
      <w:bookmarkEnd w:id="6"/>
      <w:r w:rsidRPr="006932CC">
        <w:t>&lt;3&gt; Период, за который проводится анализ финансового состояния принципала.</w:t>
      </w:r>
    </w:p>
    <w:p w:rsidR="00C84932" w:rsidRPr="00C54925" w:rsidRDefault="00C84932" w:rsidP="00C849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84932" w:rsidRPr="00C54925" w:rsidRDefault="00C84932" w:rsidP="00C84932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54925">
        <w:rPr>
          <w:sz w:val="20"/>
          <w:szCs w:val="20"/>
        </w:rPr>
        <w:lastRenderedPageBreak/>
        <w:t>Приложение № 3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к П</w:t>
      </w:r>
      <w:r>
        <w:rPr>
          <w:sz w:val="20"/>
          <w:szCs w:val="20"/>
        </w:rPr>
        <w:t>орядку</w:t>
      </w:r>
      <w:r w:rsidRPr="00C54925">
        <w:rPr>
          <w:sz w:val="20"/>
          <w:szCs w:val="20"/>
        </w:rPr>
        <w:t xml:space="preserve"> определения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минимального объема (суммы)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обеспечения исполнения обязательств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принципала по удовлетворению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регрессного требования гаранта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 xml:space="preserve">к принципалу по </w:t>
      </w:r>
      <w:proofErr w:type="gramStart"/>
      <w:r w:rsidRPr="00C54925">
        <w:rPr>
          <w:sz w:val="20"/>
          <w:szCs w:val="20"/>
        </w:rPr>
        <w:t>муниципальной</w:t>
      </w:r>
      <w:proofErr w:type="gramEnd"/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гарантии в зависимости от степени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 xml:space="preserve">удовлетворительности </w:t>
      </w:r>
      <w:proofErr w:type="gramStart"/>
      <w:r w:rsidRPr="00C54925">
        <w:rPr>
          <w:sz w:val="20"/>
          <w:szCs w:val="20"/>
        </w:rPr>
        <w:t>финансового</w:t>
      </w:r>
      <w:proofErr w:type="gramEnd"/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состояния принципала,</w:t>
      </w:r>
    </w:p>
    <w:p w:rsidR="00C84932" w:rsidRPr="00C54925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а также осуществления анализа</w:t>
      </w:r>
    </w:p>
    <w:p w:rsidR="00C84932" w:rsidRPr="00C84932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54925">
        <w:rPr>
          <w:sz w:val="20"/>
          <w:szCs w:val="20"/>
        </w:rPr>
        <w:t>финансового состояния принципала</w:t>
      </w:r>
    </w:p>
    <w:p w:rsidR="00C84932" w:rsidRPr="00C84932" w:rsidRDefault="00C84932" w:rsidP="00C8493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84932" w:rsidRPr="006932CC" w:rsidRDefault="00C84932" w:rsidP="00C84932">
      <w:pPr>
        <w:autoSpaceDE w:val="0"/>
        <w:autoSpaceDN w:val="0"/>
        <w:adjustRightInd w:val="0"/>
        <w:jc w:val="center"/>
      </w:pPr>
      <w:r w:rsidRPr="006932CC">
        <w:t>ЗАКЛЮЧЕНИЕ</w:t>
      </w:r>
    </w:p>
    <w:p w:rsidR="00C84932" w:rsidRPr="006932CC" w:rsidRDefault="00C84932" w:rsidP="00C84932">
      <w:pPr>
        <w:autoSpaceDE w:val="0"/>
        <w:autoSpaceDN w:val="0"/>
        <w:adjustRightInd w:val="0"/>
        <w:jc w:val="center"/>
      </w:pPr>
      <w:r w:rsidRPr="006932CC">
        <w:t>о минимальном объеме (сумме) обеспечения исполнения обязательств</w:t>
      </w:r>
    </w:p>
    <w:p w:rsidR="00C84932" w:rsidRPr="006932CC" w:rsidRDefault="00C84932" w:rsidP="00C84932">
      <w:pPr>
        <w:autoSpaceDE w:val="0"/>
        <w:autoSpaceDN w:val="0"/>
        <w:adjustRightInd w:val="0"/>
        <w:jc w:val="center"/>
      </w:pPr>
      <w:r w:rsidRPr="006932CC">
        <w:t>принципала по удовлетворению регрессного требования гаранта</w:t>
      </w:r>
    </w:p>
    <w:p w:rsidR="00C84932" w:rsidRPr="006932CC" w:rsidRDefault="00C84932" w:rsidP="00C84932">
      <w:pPr>
        <w:pStyle w:val="ConsPlusNormal"/>
        <w:ind w:left="425"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C84932" w:rsidRPr="00D31919" w:rsidRDefault="00C84932" w:rsidP="00C84932">
      <w:pPr>
        <w:pStyle w:val="ConsPlusNormal"/>
        <w:ind w:left="425" w:firstLine="680"/>
        <w:rPr>
          <w:rFonts w:ascii="Times New Roman" w:hAnsi="Times New Roman" w:cs="Times New Roman"/>
          <w:sz w:val="24"/>
          <w:szCs w:val="24"/>
        </w:rPr>
      </w:pPr>
      <w:r w:rsidRPr="006932CC">
        <w:rPr>
          <w:rFonts w:ascii="Times New Roman" w:hAnsi="Times New Roman" w:cs="Times New Roman"/>
          <w:sz w:val="24"/>
          <w:szCs w:val="24"/>
        </w:rPr>
        <w:t>Определение группы по степени удовлетворительности финансового состояния _____________________________________________</w:t>
      </w:r>
      <w:r w:rsidRPr="00D31919">
        <w:rPr>
          <w:rFonts w:ascii="Times New Roman" w:hAnsi="Times New Roman" w:cs="Times New Roman"/>
          <w:sz w:val="24"/>
          <w:szCs w:val="24"/>
        </w:rPr>
        <w:t>_____________</w:t>
      </w:r>
      <w:r w:rsidRPr="0069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- принципал) </w:t>
      </w:r>
    </w:p>
    <w:p w:rsidR="00C84932" w:rsidRPr="00D31919" w:rsidRDefault="00C84932" w:rsidP="00C84932">
      <w:pPr>
        <w:pStyle w:val="ConsPlusNormal"/>
        <w:ind w:left="425" w:firstLine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принципала</w:t>
      </w:r>
      <w:r w:rsidRPr="006932CC">
        <w:rPr>
          <w:rFonts w:ascii="Times New Roman" w:hAnsi="Times New Roman" w:cs="Times New Roman"/>
          <w:sz w:val="24"/>
          <w:szCs w:val="24"/>
        </w:rPr>
        <w:t>)</w:t>
      </w:r>
    </w:p>
    <w:p w:rsidR="00C84932" w:rsidRPr="006932CC" w:rsidRDefault="00C84932" w:rsidP="00C84932">
      <w:pPr>
        <w:pStyle w:val="ConsPlusNormal"/>
        <w:ind w:left="425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минимального объема (суммы) </w:t>
      </w:r>
      <w:r w:rsidRPr="006932CC">
        <w:rPr>
          <w:rFonts w:ascii="Times New Roman" w:hAnsi="Times New Roman" w:cs="Times New Roman"/>
          <w:sz w:val="24"/>
          <w:szCs w:val="24"/>
        </w:rPr>
        <w:t>обеспечения  исполнения  обязатель</w:t>
      </w:r>
      <w:proofErr w:type="gramStart"/>
      <w:r w:rsidRPr="006932C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932CC">
        <w:rPr>
          <w:rFonts w:ascii="Times New Roman" w:hAnsi="Times New Roman" w:cs="Times New Roman"/>
          <w:sz w:val="24"/>
          <w:szCs w:val="24"/>
        </w:rPr>
        <w:t>инципала по удовлетворению регрессного требования гаранта по муниципальной гарантии осуществлено на основании результатов анализа финансового состояния принципала за период _________________________.</w:t>
      </w:r>
    </w:p>
    <w:tbl>
      <w:tblPr>
        <w:tblW w:w="921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720"/>
        <w:gridCol w:w="1417"/>
        <w:gridCol w:w="1701"/>
        <w:gridCol w:w="1701"/>
      </w:tblGrid>
      <w:tr w:rsidR="00C84932" w:rsidRPr="005966A4" w:rsidTr="00FB030C">
        <w:tc>
          <w:tcPr>
            <w:tcW w:w="9214" w:type="dxa"/>
            <w:gridSpan w:val="5"/>
            <w:tcBorders>
              <w:bottom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firstLine="1134"/>
              <w:jc w:val="center"/>
              <w:outlineLvl w:val="1"/>
            </w:pPr>
            <w:r w:rsidRPr="005966A4">
              <w:t xml:space="preserve">Результаты определения степени удовлетворительности </w:t>
            </w:r>
          </w:p>
          <w:p w:rsidR="00C84932" w:rsidRPr="005966A4" w:rsidRDefault="00C84932" w:rsidP="00FB030C">
            <w:pPr>
              <w:autoSpaceDE w:val="0"/>
              <w:autoSpaceDN w:val="0"/>
              <w:adjustRightInd w:val="0"/>
              <w:ind w:firstLine="1134"/>
              <w:jc w:val="center"/>
              <w:outlineLvl w:val="1"/>
            </w:pPr>
            <w:r w:rsidRPr="005966A4">
              <w:t>финансового состояния принципала</w:t>
            </w:r>
          </w:p>
        </w:tc>
      </w:tr>
      <w:tr w:rsidR="00C84932" w:rsidRPr="005966A4" w:rsidTr="00FB030C"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Наименование показателей финансового состояния принципала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Группа 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Группа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ind w:right="80"/>
              <w:jc w:val="center"/>
            </w:pPr>
            <w:r w:rsidRPr="005966A4">
              <w:t>Группа A</w:t>
            </w:r>
          </w:p>
        </w:tc>
      </w:tr>
      <w:tr w:rsidR="00C84932" w:rsidRPr="005966A4" w:rsidTr="00FB030C">
        <w:tc>
          <w:tcPr>
            <w:tcW w:w="675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1.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Коэффициент покрытия основных средств собственными средствами (К</w:t>
            </w:r>
            <w:proofErr w:type="gramStart"/>
            <w:r w:rsidRPr="005966A4">
              <w:t>2</w:t>
            </w:r>
            <w:proofErr w:type="gramEnd"/>
            <w:r w:rsidRPr="005966A4">
              <w:t>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</w:tr>
      <w:tr w:rsidR="00C84932" w:rsidRPr="005966A4" w:rsidTr="00FB030C">
        <w:tc>
          <w:tcPr>
            <w:tcW w:w="67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2.</w:t>
            </w:r>
          </w:p>
        </w:tc>
        <w:tc>
          <w:tcPr>
            <w:tcW w:w="3720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Коэффициент покрытия основных средств собственными и долгосрочными заемными средствами (К</w:t>
            </w:r>
            <w:proofErr w:type="gramStart"/>
            <w:r w:rsidRPr="005966A4">
              <w:t>2</w:t>
            </w:r>
            <w:proofErr w:type="gramEnd"/>
            <w:r w:rsidRPr="005966A4">
              <w:t>.1)</w:t>
            </w:r>
          </w:p>
        </w:tc>
        <w:tc>
          <w:tcPr>
            <w:tcW w:w="1417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</w:tr>
      <w:tr w:rsidR="00C84932" w:rsidRPr="005966A4" w:rsidTr="00FB030C">
        <w:tc>
          <w:tcPr>
            <w:tcW w:w="67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3.</w:t>
            </w:r>
          </w:p>
        </w:tc>
        <w:tc>
          <w:tcPr>
            <w:tcW w:w="3720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Коэффициент текущей ликвидности (К3)</w:t>
            </w:r>
          </w:p>
        </w:tc>
        <w:tc>
          <w:tcPr>
            <w:tcW w:w="1417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</w:tr>
      <w:tr w:rsidR="00C84932" w:rsidRPr="005966A4" w:rsidTr="00FB030C">
        <w:tc>
          <w:tcPr>
            <w:tcW w:w="67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4.</w:t>
            </w:r>
          </w:p>
        </w:tc>
        <w:tc>
          <w:tcPr>
            <w:tcW w:w="3720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Рентабельность продаж (К</w:t>
            </w:r>
            <w:proofErr w:type="gramStart"/>
            <w:r w:rsidRPr="005966A4">
              <w:t>4</w:t>
            </w:r>
            <w:proofErr w:type="gramEnd"/>
            <w:r w:rsidRPr="005966A4">
              <w:t>)</w:t>
            </w:r>
          </w:p>
        </w:tc>
        <w:tc>
          <w:tcPr>
            <w:tcW w:w="1417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</w:tr>
      <w:tr w:rsidR="00C84932" w:rsidRPr="005966A4" w:rsidTr="00FB030C">
        <w:tc>
          <w:tcPr>
            <w:tcW w:w="675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center"/>
            </w:pPr>
            <w:r w:rsidRPr="005966A4">
              <w:t>5.</w:t>
            </w:r>
          </w:p>
        </w:tc>
        <w:tc>
          <w:tcPr>
            <w:tcW w:w="3720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  <w:r w:rsidRPr="005966A4">
              <w:t>Норма чистой прибыли (К5)</w:t>
            </w:r>
          </w:p>
        </w:tc>
        <w:tc>
          <w:tcPr>
            <w:tcW w:w="1417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</w:pPr>
          </w:p>
        </w:tc>
      </w:tr>
    </w:tbl>
    <w:p w:rsidR="00C84932" w:rsidRPr="00D31919" w:rsidRDefault="00C84932" w:rsidP="00C84932">
      <w:pPr>
        <w:autoSpaceDE w:val="0"/>
        <w:autoSpaceDN w:val="0"/>
        <w:adjustRightInd w:val="0"/>
        <w:jc w:val="both"/>
      </w:pPr>
      <w:bookmarkStart w:id="7" w:name="Par59"/>
      <w:bookmarkEnd w:id="7"/>
      <w:r w:rsidRPr="00D31919">
        <w:t>Заключение:</w:t>
      </w:r>
    </w:p>
    <w:p w:rsidR="00C84932" w:rsidRDefault="00C84932" w:rsidP="00C84932">
      <w:pPr>
        <w:autoSpaceDE w:val="0"/>
        <w:autoSpaceDN w:val="0"/>
        <w:adjustRightInd w:val="0"/>
        <w:jc w:val="both"/>
      </w:pPr>
      <w:r>
        <w:t>п</w:t>
      </w:r>
      <w:r w:rsidRPr="00D31919">
        <w:t xml:space="preserve">ринципал относится к группе принципалов </w:t>
      </w:r>
      <w:proofErr w:type="gramStart"/>
      <w:r w:rsidRPr="00D31919">
        <w:t>с</w:t>
      </w:r>
      <w:proofErr w:type="gramEnd"/>
      <w:r w:rsidRPr="00D31919">
        <w:t xml:space="preserve"> __</w:t>
      </w:r>
      <w:r>
        <w:t>___________________________</w:t>
      </w:r>
      <w:r w:rsidRPr="005F774D">
        <w:t xml:space="preserve"> </w:t>
      </w:r>
      <w:r>
        <w:t>степенью</w:t>
      </w:r>
      <w:r w:rsidRPr="00D31919">
        <w:t xml:space="preserve"> </w:t>
      </w:r>
      <w:r>
        <w:t xml:space="preserve">                                                                                                      </w:t>
      </w:r>
    </w:p>
    <w:p w:rsidR="00C84932" w:rsidRDefault="00C84932" w:rsidP="00C8493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Pr="00357E3D">
        <w:rPr>
          <w:sz w:val="20"/>
          <w:szCs w:val="20"/>
        </w:rPr>
        <w:t>(высокой,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</w:t>
      </w:r>
      <w:proofErr w:type="spellStart"/>
      <w:r w:rsidRPr="00357E3D">
        <w:rPr>
          <w:sz w:val="20"/>
          <w:szCs w:val="20"/>
        </w:rPr>
        <w:t>редней</w:t>
      </w:r>
      <w:proofErr w:type="spellEnd"/>
      <w:r w:rsidRPr="00357E3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357E3D">
        <w:rPr>
          <w:sz w:val="20"/>
          <w:szCs w:val="20"/>
        </w:rPr>
        <w:t>низкой</w:t>
      </w:r>
      <w:proofErr w:type="gramStart"/>
      <w:r w:rsidRPr="00357E3D">
        <w:t xml:space="preserve"> </w:t>
      </w:r>
      <w:r>
        <w:t>)</w:t>
      </w:r>
      <w:proofErr w:type="gramEnd"/>
    </w:p>
    <w:p w:rsidR="00C84932" w:rsidRPr="00D31919" w:rsidRDefault="00C84932" w:rsidP="00C84932">
      <w:pPr>
        <w:autoSpaceDE w:val="0"/>
        <w:autoSpaceDN w:val="0"/>
        <w:adjustRightInd w:val="0"/>
      </w:pPr>
      <w:r w:rsidRPr="00D31919">
        <w:t>удовлетворительности финансового состояния.</w:t>
      </w:r>
    </w:p>
    <w:p w:rsidR="00C84932" w:rsidRPr="00D31919" w:rsidRDefault="00C84932" w:rsidP="00C84932">
      <w:pPr>
        <w:autoSpaceDE w:val="0"/>
        <w:autoSpaceDN w:val="0"/>
        <w:adjustRightInd w:val="0"/>
        <w:ind w:firstLine="567"/>
        <w:jc w:val="both"/>
      </w:pPr>
      <w:r w:rsidRPr="00D31919">
        <w:t>Минимальный объем (сумма) обеспечения исполнения обязатель</w:t>
      </w:r>
      <w:proofErr w:type="gramStart"/>
      <w:r w:rsidRPr="00D31919">
        <w:t>ств пр</w:t>
      </w:r>
      <w:proofErr w:type="gramEnd"/>
      <w:r w:rsidRPr="00D31919">
        <w:t>инципала по удовлетворению регрессного требования гаранта по муниципальной гарантии составляет ______ процентов.</w:t>
      </w:r>
    </w:p>
    <w:tbl>
      <w:tblPr>
        <w:tblW w:w="955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2"/>
        <w:gridCol w:w="2409"/>
        <w:gridCol w:w="3192"/>
        <w:gridCol w:w="2891"/>
      </w:tblGrid>
      <w:tr w:rsidR="00C84932" w:rsidRPr="005966A4" w:rsidTr="00FB030C">
        <w:tc>
          <w:tcPr>
            <w:tcW w:w="1062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both"/>
            </w:pPr>
            <w:r w:rsidRPr="005966A4">
              <w:t>Дата</w:t>
            </w:r>
          </w:p>
        </w:tc>
        <w:tc>
          <w:tcPr>
            <w:tcW w:w="2409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both"/>
            </w:pPr>
            <w:r w:rsidRPr="005966A4">
              <w:t>_____________</w:t>
            </w:r>
          </w:p>
        </w:tc>
        <w:tc>
          <w:tcPr>
            <w:tcW w:w="3192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both"/>
            </w:pPr>
            <w:r w:rsidRPr="005966A4">
              <w:t xml:space="preserve">Подпись, должность, </w:t>
            </w:r>
            <w:proofErr w:type="spellStart"/>
            <w:r w:rsidRPr="005966A4">
              <w:t>ф.и.</w:t>
            </w:r>
            <w:proofErr w:type="gramStart"/>
            <w:r w:rsidRPr="005966A4">
              <w:t>о</w:t>
            </w:r>
            <w:proofErr w:type="gramEnd"/>
            <w:r w:rsidRPr="005966A4">
              <w:t>.</w:t>
            </w:r>
            <w:proofErr w:type="spellEnd"/>
          </w:p>
        </w:tc>
        <w:tc>
          <w:tcPr>
            <w:tcW w:w="289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both"/>
            </w:pPr>
            <w:r w:rsidRPr="005966A4">
              <w:t>_________________</w:t>
            </w:r>
          </w:p>
        </w:tc>
      </w:tr>
      <w:tr w:rsidR="00C84932" w:rsidRPr="005966A4" w:rsidTr="00FB030C">
        <w:tc>
          <w:tcPr>
            <w:tcW w:w="1062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09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2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91" w:type="dxa"/>
          </w:tcPr>
          <w:p w:rsidR="00C84932" w:rsidRPr="005966A4" w:rsidRDefault="00C84932" w:rsidP="00FB030C">
            <w:pPr>
              <w:autoSpaceDE w:val="0"/>
              <w:autoSpaceDN w:val="0"/>
              <w:adjustRightInd w:val="0"/>
              <w:jc w:val="both"/>
            </w:pPr>
            <w:r w:rsidRPr="005966A4">
              <w:t>М.П.</w:t>
            </w:r>
          </w:p>
        </w:tc>
      </w:tr>
    </w:tbl>
    <w:p w:rsidR="00C84932" w:rsidRPr="00D31919" w:rsidRDefault="00C84932" w:rsidP="00C84932">
      <w:pPr>
        <w:jc w:val="center"/>
      </w:pPr>
    </w:p>
    <w:p w:rsidR="00C84932" w:rsidRDefault="00C84932" w:rsidP="00BE7398">
      <w:pPr>
        <w:tabs>
          <w:tab w:val="left" w:pos="210"/>
        </w:tabs>
      </w:pPr>
    </w:p>
    <w:sectPr w:rsidR="00C84932" w:rsidSect="00C8493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04D6"/>
    <w:multiLevelType w:val="hybridMultilevel"/>
    <w:tmpl w:val="65166476"/>
    <w:lvl w:ilvl="0" w:tplc="65144D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9D8"/>
    <w:rsid w:val="0005294B"/>
    <w:rsid w:val="00057613"/>
    <w:rsid w:val="0007232D"/>
    <w:rsid w:val="000C0071"/>
    <w:rsid w:val="000C3021"/>
    <w:rsid w:val="000F39DE"/>
    <w:rsid w:val="000F513A"/>
    <w:rsid w:val="000F5E0A"/>
    <w:rsid w:val="0011066C"/>
    <w:rsid w:val="0011276D"/>
    <w:rsid w:val="00136D38"/>
    <w:rsid w:val="00137AA3"/>
    <w:rsid w:val="0015532E"/>
    <w:rsid w:val="00195E42"/>
    <w:rsid w:val="001E6FCE"/>
    <w:rsid w:val="001F005D"/>
    <w:rsid w:val="001F34EC"/>
    <w:rsid w:val="00212AE2"/>
    <w:rsid w:val="00222427"/>
    <w:rsid w:val="00225BC3"/>
    <w:rsid w:val="0024398B"/>
    <w:rsid w:val="002469F6"/>
    <w:rsid w:val="00254A26"/>
    <w:rsid w:val="002656E4"/>
    <w:rsid w:val="00287360"/>
    <w:rsid w:val="00295BA0"/>
    <w:rsid w:val="002C5CED"/>
    <w:rsid w:val="00327DFD"/>
    <w:rsid w:val="00340CBE"/>
    <w:rsid w:val="00372785"/>
    <w:rsid w:val="003A0DED"/>
    <w:rsid w:val="003B53FA"/>
    <w:rsid w:val="00440DD1"/>
    <w:rsid w:val="00443FFB"/>
    <w:rsid w:val="004617AE"/>
    <w:rsid w:val="004629F1"/>
    <w:rsid w:val="004A3A2C"/>
    <w:rsid w:val="004D2C22"/>
    <w:rsid w:val="004E6E61"/>
    <w:rsid w:val="00510CCF"/>
    <w:rsid w:val="00523E3D"/>
    <w:rsid w:val="00544135"/>
    <w:rsid w:val="005454AE"/>
    <w:rsid w:val="00563DF2"/>
    <w:rsid w:val="00570EE4"/>
    <w:rsid w:val="00580D4F"/>
    <w:rsid w:val="005852EB"/>
    <w:rsid w:val="00585819"/>
    <w:rsid w:val="005860F7"/>
    <w:rsid w:val="00592C64"/>
    <w:rsid w:val="00597585"/>
    <w:rsid w:val="005D609B"/>
    <w:rsid w:val="005D7161"/>
    <w:rsid w:val="005F09DF"/>
    <w:rsid w:val="005F0C94"/>
    <w:rsid w:val="006113D1"/>
    <w:rsid w:val="0062013A"/>
    <w:rsid w:val="00620A09"/>
    <w:rsid w:val="0062102C"/>
    <w:rsid w:val="00691E44"/>
    <w:rsid w:val="006A2FDE"/>
    <w:rsid w:val="006C5344"/>
    <w:rsid w:val="006E2710"/>
    <w:rsid w:val="006E42F7"/>
    <w:rsid w:val="006E7180"/>
    <w:rsid w:val="006F0835"/>
    <w:rsid w:val="007341A6"/>
    <w:rsid w:val="00771486"/>
    <w:rsid w:val="00795D19"/>
    <w:rsid w:val="00797A14"/>
    <w:rsid w:val="007A0A7A"/>
    <w:rsid w:val="007B182A"/>
    <w:rsid w:val="007D7DA5"/>
    <w:rsid w:val="0080093C"/>
    <w:rsid w:val="008078BB"/>
    <w:rsid w:val="00822056"/>
    <w:rsid w:val="00830425"/>
    <w:rsid w:val="008D39AD"/>
    <w:rsid w:val="008F0658"/>
    <w:rsid w:val="008F1EA3"/>
    <w:rsid w:val="009A2C9F"/>
    <w:rsid w:val="009A41F6"/>
    <w:rsid w:val="009C2373"/>
    <w:rsid w:val="009C2E4E"/>
    <w:rsid w:val="009C33BD"/>
    <w:rsid w:val="009C6649"/>
    <w:rsid w:val="009D123D"/>
    <w:rsid w:val="009E7D25"/>
    <w:rsid w:val="00A0643B"/>
    <w:rsid w:val="00A22BA5"/>
    <w:rsid w:val="00A33BDD"/>
    <w:rsid w:val="00A34406"/>
    <w:rsid w:val="00A36FAF"/>
    <w:rsid w:val="00A46589"/>
    <w:rsid w:val="00A47871"/>
    <w:rsid w:val="00A54D03"/>
    <w:rsid w:val="00A67618"/>
    <w:rsid w:val="00A9494F"/>
    <w:rsid w:val="00AA2446"/>
    <w:rsid w:val="00AA2C9F"/>
    <w:rsid w:val="00AA54D6"/>
    <w:rsid w:val="00AB7702"/>
    <w:rsid w:val="00AE1B5D"/>
    <w:rsid w:val="00AF2275"/>
    <w:rsid w:val="00B04B11"/>
    <w:rsid w:val="00B26105"/>
    <w:rsid w:val="00B65C21"/>
    <w:rsid w:val="00B701C4"/>
    <w:rsid w:val="00B92399"/>
    <w:rsid w:val="00BB6678"/>
    <w:rsid w:val="00BD1535"/>
    <w:rsid w:val="00BE2556"/>
    <w:rsid w:val="00BE2703"/>
    <w:rsid w:val="00BE539B"/>
    <w:rsid w:val="00BE6F20"/>
    <w:rsid w:val="00BE7398"/>
    <w:rsid w:val="00C3792E"/>
    <w:rsid w:val="00C8117F"/>
    <w:rsid w:val="00C84932"/>
    <w:rsid w:val="00C84995"/>
    <w:rsid w:val="00CA49CE"/>
    <w:rsid w:val="00CD0660"/>
    <w:rsid w:val="00CF59D8"/>
    <w:rsid w:val="00CF7045"/>
    <w:rsid w:val="00D07197"/>
    <w:rsid w:val="00D36793"/>
    <w:rsid w:val="00D460DB"/>
    <w:rsid w:val="00D96600"/>
    <w:rsid w:val="00E008E9"/>
    <w:rsid w:val="00E04E85"/>
    <w:rsid w:val="00E209F5"/>
    <w:rsid w:val="00E211FF"/>
    <w:rsid w:val="00E259F3"/>
    <w:rsid w:val="00E439F8"/>
    <w:rsid w:val="00E96377"/>
    <w:rsid w:val="00EC14E0"/>
    <w:rsid w:val="00F41850"/>
    <w:rsid w:val="00FF4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3E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39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BE7398"/>
    <w:rPr>
      <w:color w:val="0000FF"/>
      <w:u w:val="single"/>
    </w:rPr>
  </w:style>
  <w:style w:type="paragraph" w:styleId="a7">
    <w:name w:val="Title"/>
    <w:basedOn w:val="a"/>
    <w:next w:val="a"/>
    <w:link w:val="a8"/>
    <w:uiPriority w:val="10"/>
    <w:qFormat/>
    <w:rsid w:val="00CD06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D06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C84FB2F1617F1C1D7EE6BB30818A30495DC67F5887F9F897F4ADBB25613C69E20F974EC17127F48DE28B9C6D6CA2730ACE2D7F203243JCV0F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0FC84FB2F1617F1C1D7EE6BB30818A30495DC67F5887F9F897F4ADBB25613C69E20F974EC17324F58DE28B9C6D6CA2730ACE2D7F203243JCV0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yperlink" Target="consultantplus://offline/ref=270FC84FB2F1617F1C1D7EE6BB30818A30495DC67F5887F9F897F4ADBB25613C69E20F974EC17120F68DE28B9C6D6CA2730ACE2D7F203243JCV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0FC84FB2F1617F1C1D7EE6BB30818A30495DC67F5887F9F897F4ADBB25613C69E20F974EC17127F48DE28B9C6D6CA2730ACE2D7F203243JCV0F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0F8AD-00CE-4EBD-BB09-15DE6CBD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14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martynenko</dc:creator>
  <cp:lastModifiedBy>Зезюля Светлана Александровна</cp:lastModifiedBy>
  <cp:revision>118</cp:revision>
  <cp:lastPrinted>2019-11-19T03:41:00Z</cp:lastPrinted>
  <dcterms:created xsi:type="dcterms:W3CDTF">2019-10-28T01:40:00Z</dcterms:created>
  <dcterms:modified xsi:type="dcterms:W3CDTF">2020-06-05T04:57:00Z</dcterms:modified>
</cp:coreProperties>
</file>