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3C" w:rsidRPr="00D70D52" w:rsidRDefault="0063303C" w:rsidP="00CE5F0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 w:rsidRPr="00B61B39">
        <w:rPr>
          <w:b/>
          <w:sz w:val="28"/>
          <w:szCs w:val="28"/>
        </w:rPr>
        <w:t>ПОСТАНОВЛЕНИЕ</w:t>
      </w:r>
    </w:p>
    <w:p w:rsidR="009F5AD9" w:rsidRDefault="009F5AD9" w:rsidP="009F5A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5AD9" w:rsidRDefault="009F5AD9" w:rsidP="009F5A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14.06.2019                                                                                                                                 № 851</w:t>
      </w:r>
    </w:p>
    <w:p w:rsidR="009F5AD9" w:rsidRDefault="009F5AD9" w:rsidP="009F5AD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</w:p>
    <w:p w:rsidR="00F3409D" w:rsidRDefault="00F3409D" w:rsidP="009F5AD9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(в редакции постановления администрации</w:t>
      </w:r>
    </w:p>
    <w:p w:rsidR="00F3409D" w:rsidRPr="00F3409D" w:rsidRDefault="00F3409D" w:rsidP="009F5AD9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района от 01.08.2019 № 1157)</w:t>
      </w:r>
    </w:p>
    <w:p w:rsidR="009F5AD9" w:rsidRDefault="009F5AD9" w:rsidP="009F5A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303C" w:rsidRDefault="00F3409D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3409D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проведении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Pr="00F3409D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F3409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3409D" w:rsidRPr="00F3409D" w:rsidRDefault="00F3409D" w:rsidP="0063303C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(наименование в редакции постановления администрации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района от 01.08.2019 № 1157)</w:t>
      </w:r>
    </w:p>
    <w:p w:rsidR="0063303C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F5AD9" w:rsidRPr="00B61B39" w:rsidRDefault="009F5AD9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65EE1" w:rsidRPr="00465EE1" w:rsidRDefault="00465EE1" w:rsidP="00465E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65EE1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 декабря 2008 года</w:t>
      </w:r>
      <w:hyperlink r:id="rId9" w:tooltip="Федеральный закон от 25.12.2008 N 273-ФЗ (ред. от 30.10.2018) &quot;О противодействии коррупции&quot;{КонсультантПлюс}" w:history="1">
        <w:r w:rsidRPr="00465E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273-ФЗ</w:t>
        </w:r>
      </w:hyperlink>
      <w:r w:rsidRPr="00465EE1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 и от 17 июля 2009 года  </w:t>
      </w:r>
      <w:hyperlink r:id="rId10" w:tooltip="Федеральный закон от 17.07.2009 N 172-ФЗ (ред. от 11.10.2018) &quot;Об антикоррупционной экспертизе нормативных правовых актов и проектов нормативных правовых актов&quot;{КонсультантПлюс}" w:history="1">
        <w:r w:rsidRPr="00465E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 172-ФЗ</w:t>
        </w:r>
      </w:hyperlink>
      <w:r w:rsidRPr="00465EE1">
        <w:rPr>
          <w:rFonts w:ascii="Times New Roman" w:hAnsi="Times New Roman" w:cs="Times New Roman"/>
          <w:sz w:val="24"/>
          <w:szCs w:val="24"/>
        </w:rPr>
        <w:t xml:space="preserve"> «Об антикоррупционной экспертизе нормативных правовых актов и проектов нормативных правовых актов», </w:t>
      </w:r>
      <w:hyperlink r:id="rId11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465E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465EE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 </w:t>
      </w:r>
    </w:p>
    <w:p w:rsidR="0063303C" w:rsidRPr="004156C0" w:rsidRDefault="0063303C" w:rsidP="006330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03C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31D2"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C0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03C" w:rsidRDefault="0063303C" w:rsidP="0063303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3303C" w:rsidRPr="00F3409D" w:rsidRDefault="00F3409D" w:rsidP="00F3409D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color w:val="000000"/>
          <w:szCs w:val="20"/>
        </w:rPr>
        <w:t xml:space="preserve">Утвердить </w:t>
      </w:r>
      <w:hyperlink r:id="rId12" w:anchor="Par42" w:tooltip="ПОЛОЖЕНИЕ" w:history="1">
        <w:r w:rsidRPr="00F3409D">
          <w:rPr>
            <w:rStyle w:val="a5"/>
            <w:color w:val="000000"/>
            <w:szCs w:val="20"/>
            <w:u w:val="none"/>
          </w:rPr>
          <w:t>Положение</w:t>
        </w:r>
      </w:hyperlink>
      <w:r>
        <w:rPr>
          <w:color w:val="000000"/>
          <w:szCs w:val="20"/>
        </w:rPr>
        <w:t xml:space="preserve"> о проведении антикоррупционной экспертизы муниципальных нормативных правовых актов и проектов муниц</w:t>
      </w:r>
      <w:r>
        <w:rPr>
          <w:szCs w:val="20"/>
        </w:rPr>
        <w:t xml:space="preserve">ипальных нормативных правовых актов администрации </w:t>
      </w:r>
      <w:proofErr w:type="spellStart"/>
      <w:r>
        <w:rPr>
          <w:szCs w:val="20"/>
        </w:rPr>
        <w:t>Асиновского</w:t>
      </w:r>
      <w:proofErr w:type="spellEnd"/>
      <w:r>
        <w:rPr>
          <w:szCs w:val="20"/>
        </w:rPr>
        <w:t xml:space="preserve"> района </w:t>
      </w:r>
      <w:r>
        <w:rPr>
          <w:bCs/>
          <w:szCs w:val="20"/>
        </w:rPr>
        <w:t>согласно приложению к настоящему постановлению.</w:t>
      </w:r>
    </w:p>
    <w:p w:rsidR="00F3409D" w:rsidRPr="00465EE1" w:rsidRDefault="00F3409D" w:rsidP="00F3409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/>
          <w:i/>
        </w:rPr>
        <w:t>(</w:t>
      </w:r>
      <w:r>
        <w:rPr>
          <w:b/>
          <w:i/>
        </w:rPr>
        <w:t>пункт 1</w:t>
      </w:r>
      <w:r>
        <w:rPr>
          <w:b/>
          <w:i/>
        </w:rPr>
        <w:t xml:space="preserve"> в редакции постановления администрации </w:t>
      </w:r>
      <w:proofErr w:type="spellStart"/>
      <w:r>
        <w:rPr>
          <w:b/>
          <w:i/>
        </w:rPr>
        <w:t>Асиновского</w:t>
      </w:r>
      <w:proofErr w:type="spellEnd"/>
      <w:r>
        <w:rPr>
          <w:b/>
          <w:i/>
        </w:rPr>
        <w:t xml:space="preserve"> района от 01.08.2019 № 1157)</w:t>
      </w:r>
    </w:p>
    <w:p w:rsidR="00465EE1" w:rsidRDefault="00465EE1" w:rsidP="00F3409D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465EE1">
        <w:rPr>
          <w:bCs/>
        </w:rPr>
        <w:t xml:space="preserve">Признать </w:t>
      </w:r>
      <w:r>
        <w:rPr>
          <w:bCs/>
        </w:rPr>
        <w:t>утратившими силу постановления а</w:t>
      </w:r>
      <w:r w:rsidRPr="00465EE1">
        <w:rPr>
          <w:bCs/>
        </w:rPr>
        <w:t xml:space="preserve">дминистрации </w:t>
      </w:r>
      <w:r>
        <w:rPr>
          <w:bCs/>
        </w:rPr>
        <w:t>Асиновского района</w:t>
      </w:r>
      <w:r w:rsidRPr="00465EE1">
        <w:rPr>
          <w:bCs/>
        </w:rPr>
        <w:t>:</w:t>
      </w:r>
    </w:p>
    <w:p w:rsidR="009900AF" w:rsidRDefault="009900AF" w:rsidP="00F3409D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от 15.12.2009 № 2985 «</w:t>
      </w:r>
      <w:r w:rsidRPr="009900AF">
        <w:rPr>
          <w:bCs/>
        </w:rPr>
        <w:t>Об утверждении Положения о проведении антикоррупционной экспертизы нормативных правовых актов (проектов нормативных правовых актов) Администрации Асиновского района</w:t>
      </w:r>
      <w:r>
        <w:rPr>
          <w:bCs/>
        </w:rPr>
        <w:t>»;</w:t>
      </w:r>
    </w:p>
    <w:p w:rsidR="009900AF" w:rsidRDefault="009900AF" w:rsidP="00F3409D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 xml:space="preserve">от 14.12.2010 № 2852 </w:t>
      </w:r>
      <w:r w:rsidRPr="009900AF">
        <w:rPr>
          <w:bCs/>
        </w:rPr>
        <w:t>«</w:t>
      </w:r>
      <w:r>
        <w:rPr>
          <w:bCs/>
        </w:rPr>
        <w:t>О внесении изменений в П</w:t>
      </w:r>
      <w:r w:rsidRPr="009900AF">
        <w:rPr>
          <w:bCs/>
        </w:rPr>
        <w:t>остановлени</w:t>
      </w:r>
      <w:r>
        <w:rPr>
          <w:bCs/>
        </w:rPr>
        <w:t>е А</w:t>
      </w:r>
      <w:r w:rsidRPr="009900AF">
        <w:rPr>
          <w:bCs/>
        </w:rPr>
        <w:t>дминистрации Асиновского района от 15.12.2009 № 2985</w:t>
      </w:r>
      <w:r>
        <w:rPr>
          <w:bCs/>
        </w:rPr>
        <w:t>»;</w:t>
      </w:r>
    </w:p>
    <w:p w:rsidR="009900AF" w:rsidRDefault="009900AF" w:rsidP="00F3409D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 xml:space="preserve">от </w:t>
      </w:r>
      <w:r w:rsidRPr="009900AF">
        <w:rPr>
          <w:bCs/>
        </w:rPr>
        <w:t>28.04.2017</w:t>
      </w:r>
      <w:r>
        <w:rPr>
          <w:bCs/>
        </w:rPr>
        <w:t xml:space="preserve"> № 615 </w:t>
      </w:r>
      <w:r w:rsidRPr="009900AF">
        <w:rPr>
          <w:bCs/>
        </w:rPr>
        <w:t>«О внесении изменений в постановление администрации Асиновского района от 15.12.2009 № 2985 «Об утверждении Положения о проведении антикоррупционной экспертизы нормативных правовых актов (проектов нормативных правовых актов) Администрации Асиновского района»;</w:t>
      </w:r>
    </w:p>
    <w:p w:rsidR="009900AF" w:rsidRPr="009900AF" w:rsidRDefault="009900AF" w:rsidP="00F3409D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 xml:space="preserve">от </w:t>
      </w:r>
      <w:r>
        <w:t xml:space="preserve">25.04.2018 № 572 </w:t>
      </w:r>
      <w:r w:rsidRPr="009900AF">
        <w:rPr>
          <w:bCs/>
        </w:rPr>
        <w:t xml:space="preserve">«О внесении изменений в постановление администрации Асиновского района от 15.12.2009 № 2985 «Об утверждении Положения о проведении </w:t>
      </w:r>
      <w:r w:rsidRPr="009900AF">
        <w:rPr>
          <w:bCs/>
        </w:rPr>
        <w:lastRenderedPageBreak/>
        <w:t>антикоррупционной экспертизы нормативных правовых актов (проектов нормативных правовых актов) Администрации Асиновского района»;</w:t>
      </w:r>
    </w:p>
    <w:p w:rsidR="009900AF" w:rsidRDefault="009900AF" w:rsidP="00F3409D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от 10.01.2019 № 2 «</w:t>
      </w:r>
      <w:r w:rsidRPr="009900AF">
        <w:rPr>
          <w:bCs/>
        </w:rPr>
        <w:t>О внесении изменений в постановление администрации Асиновского района от 15.12.2009 № 2985 «Об утверждении Положения о проведении антикоррупционной экспертизы нормативных правовых актов (проектов нормативных правовых актов) Администрации Асиновского района»</w:t>
      </w:r>
      <w:r>
        <w:rPr>
          <w:bCs/>
        </w:rPr>
        <w:t>.</w:t>
      </w:r>
    </w:p>
    <w:p w:rsidR="009900AF" w:rsidRDefault="009900AF" w:rsidP="00F3409D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9900AF">
        <w:rPr>
          <w:bCs/>
        </w:rPr>
        <w:t>Настоящее постановление подлежит официальному опубликованию в средствах массовой информации и размещению на сайте муниципального образования «</w:t>
      </w:r>
      <w:proofErr w:type="spellStart"/>
      <w:r w:rsidRPr="009900AF">
        <w:rPr>
          <w:bCs/>
        </w:rPr>
        <w:t>Асиновский</w:t>
      </w:r>
      <w:proofErr w:type="spellEnd"/>
      <w:r w:rsidRPr="009900AF">
        <w:rPr>
          <w:bCs/>
        </w:rPr>
        <w:t xml:space="preserve"> район» </w:t>
      </w:r>
      <w:hyperlink r:id="rId13" w:history="1">
        <w:r w:rsidRPr="009900AF">
          <w:rPr>
            <w:rStyle w:val="a5"/>
            <w:bCs/>
            <w:color w:val="auto"/>
            <w:u w:val="none"/>
            <w:lang w:val="en-US"/>
          </w:rPr>
          <w:t>www</w:t>
        </w:r>
        <w:r w:rsidRPr="009900AF">
          <w:rPr>
            <w:rStyle w:val="a5"/>
            <w:bCs/>
            <w:color w:val="auto"/>
            <w:u w:val="none"/>
          </w:rPr>
          <w:t>.</w:t>
        </w:r>
        <w:proofErr w:type="spellStart"/>
        <w:r w:rsidRPr="009900AF">
          <w:rPr>
            <w:rStyle w:val="a5"/>
            <w:bCs/>
            <w:color w:val="auto"/>
            <w:u w:val="none"/>
            <w:lang w:val="en-US"/>
          </w:rPr>
          <w:t>asino</w:t>
        </w:r>
        <w:proofErr w:type="spellEnd"/>
        <w:r w:rsidRPr="009900AF">
          <w:rPr>
            <w:rStyle w:val="a5"/>
            <w:bCs/>
            <w:color w:val="auto"/>
            <w:u w:val="none"/>
          </w:rPr>
          <w:t>.</w:t>
        </w:r>
        <w:proofErr w:type="spellStart"/>
        <w:r w:rsidRPr="009900AF">
          <w:rPr>
            <w:rStyle w:val="a5"/>
            <w:bCs/>
            <w:color w:val="auto"/>
            <w:u w:val="none"/>
            <w:lang w:val="en-US"/>
          </w:rPr>
          <w:t>ru</w:t>
        </w:r>
        <w:proofErr w:type="spellEnd"/>
      </w:hyperlink>
      <w:r w:rsidRPr="009900AF">
        <w:rPr>
          <w:bCs/>
        </w:rPr>
        <w:t>.</w:t>
      </w:r>
    </w:p>
    <w:p w:rsidR="009900AF" w:rsidRPr="009900AF" w:rsidRDefault="009900AF" w:rsidP="00F3409D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t xml:space="preserve"> </w:t>
      </w:r>
      <w:r w:rsidRPr="009900AF">
        <w:rPr>
          <w:rFonts w:eastAsia="Arial"/>
        </w:rPr>
        <w:t>Контроль за исполнением настоящего постановления оставляю за собой.</w:t>
      </w:r>
    </w:p>
    <w:p w:rsidR="0063303C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AD9" w:rsidRPr="004156C0" w:rsidRDefault="009F5AD9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03C" w:rsidRDefault="0063303C" w:rsidP="0063303C"/>
    <w:p w:rsidR="0063303C" w:rsidRDefault="0063303C" w:rsidP="0063303C">
      <w:pPr>
        <w:tabs>
          <w:tab w:val="left" w:pos="210"/>
        </w:tabs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района                                  </w:t>
      </w:r>
      <w:r w:rsidR="009900AF">
        <w:rPr>
          <w:i/>
        </w:rPr>
        <w:t xml:space="preserve">                             </w:t>
      </w:r>
      <w:r>
        <w:t xml:space="preserve">                       </w:t>
      </w:r>
      <w:proofErr w:type="spellStart"/>
      <w:r>
        <w:t>Н.А.Данильчук</w:t>
      </w:r>
      <w:proofErr w:type="spellEnd"/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465EE1" w:rsidRDefault="00465EE1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9900AF" w:rsidRDefault="009900AF" w:rsidP="0063303C">
      <w:pPr>
        <w:rPr>
          <w:sz w:val="20"/>
          <w:szCs w:val="20"/>
        </w:rPr>
      </w:pPr>
    </w:p>
    <w:p w:rsidR="009900AF" w:rsidRDefault="009900AF" w:rsidP="0063303C">
      <w:pPr>
        <w:rPr>
          <w:sz w:val="20"/>
          <w:szCs w:val="20"/>
        </w:rPr>
      </w:pPr>
    </w:p>
    <w:p w:rsidR="009900AF" w:rsidRDefault="009900AF" w:rsidP="0063303C">
      <w:pPr>
        <w:rPr>
          <w:sz w:val="20"/>
          <w:szCs w:val="20"/>
        </w:rPr>
      </w:pPr>
    </w:p>
    <w:p w:rsidR="009900AF" w:rsidRDefault="009900AF" w:rsidP="0063303C">
      <w:pPr>
        <w:rPr>
          <w:sz w:val="20"/>
          <w:szCs w:val="20"/>
        </w:rPr>
      </w:pPr>
    </w:p>
    <w:p w:rsidR="009900AF" w:rsidRDefault="009900AF" w:rsidP="0063303C">
      <w:pPr>
        <w:rPr>
          <w:sz w:val="20"/>
          <w:szCs w:val="20"/>
        </w:rPr>
      </w:pPr>
    </w:p>
    <w:p w:rsidR="009900AF" w:rsidRDefault="009900AF" w:rsidP="0063303C">
      <w:pPr>
        <w:rPr>
          <w:sz w:val="20"/>
          <w:szCs w:val="20"/>
        </w:rPr>
      </w:pPr>
    </w:p>
    <w:p w:rsidR="009900AF" w:rsidRDefault="009900AF" w:rsidP="0063303C">
      <w:pPr>
        <w:rPr>
          <w:sz w:val="20"/>
          <w:szCs w:val="20"/>
        </w:rPr>
      </w:pPr>
    </w:p>
    <w:p w:rsidR="009900AF" w:rsidRDefault="009900AF" w:rsidP="0063303C">
      <w:pPr>
        <w:rPr>
          <w:sz w:val="20"/>
          <w:szCs w:val="20"/>
        </w:rPr>
      </w:pPr>
    </w:p>
    <w:p w:rsidR="009900AF" w:rsidRDefault="009900AF" w:rsidP="0063303C">
      <w:pPr>
        <w:rPr>
          <w:sz w:val="20"/>
          <w:szCs w:val="20"/>
        </w:rPr>
      </w:pPr>
    </w:p>
    <w:p w:rsidR="00A3106C" w:rsidRDefault="00A3106C" w:rsidP="0063303C">
      <w:pPr>
        <w:rPr>
          <w:sz w:val="20"/>
          <w:szCs w:val="20"/>
        </w:rPr>
      </w:pPr>
    </w:p>
    <w:p w:rsidR="00A3106C" w:rsidRDefault="00A3106C" w:rsidP="0063303C">
      <w:pPr>
        <w:rPr>
          <w:sz w:val="20"/>
          <w:szCs w:val="20"/>
        </w:rPr>
      </w:pPr>
    </w:p>
    <w:p w:rsidR="00A3106C" w:rsidRDefault="00A3106C" w:rsidP="0063303C">
      <w:pPr>
        <w:rPr>
          <w:sz w:val="20"/>
          <w:szCs w:val="20"/>
        </w:rPr>
      </w:pPr>
    </w:p>
    <w:p w:rsidR="00A3106C" w:rsidRDefault="00A3106C" w:rsidP="0063303C">
      <w:pPr>
        <w:rPr>
          <w:sz w:val="20"/>
          <w:szCs w:val="20"/>
        </w:rPr>
      </w:pPr>
    </w:p>
    <w:p w:rsidR="00A3106C" w:rsidRDefault="00A3106C" w:rsidP="0063303C">
      <w:pPr>
        <w:rPr>
          <w:sz w:val="20"/>
          <w:szCs w:val="20"/>
        </w:rPr>
      </w:pPr>
    </w:p>
    <w:p w:rsidR="00A3106C" w:rsidRDefault="00A3106C" w:rsidP="0063303C">
      <w:pPr>
        <w:rPr>
          <w:sz w:val="20"/>
          <w:szCs w:val="20"/>
        </w:rPr>
      </w:pPr>
    </w:p>
    <w:p w:rsidR="00A3106C" w:rsidRDefault="00A3106C" w:rsidP="0063303C">
      <w:pPr>
        <w:rPr>
          <w:sz w:val="20"/>
          <w:szCs w:val="20"/>
        </w:rPr>
      </w:pPr>
    </w:p>
    <w:p w:rsidR="00A3106C" w:rsidRDefault="00A3106C" w:rsidP="0063303C">
      <w:pPr>
        <w:rPr>
          <w:sz w:val="20"/>
          <w:szCs w:val="20"/>
        </w:rPr>
      </w:pPr>
    </w:p>
    <w:p w:rsidR="00A3106C" w:rsidRDefault="00A3106C" w:rsidP="0063303C">
      <w:pPr>
        <w:rPr>
          <w:sz w:val="20"/>
          <w:szCs w:val="20"/>
        </w:rPr>
      </w:pPr>
    </w:p>
    <w:p w:rsidR="00A3106C" w:rsidRDefault="00A3106C" w:rsidP="0063303C">
      <w:pPr>
        <w:rPr>
          <w:sz w:val="20"/>
          <w:szCs w:val="20"/>
        </w:rPr>
      </w:pPr>
    </w:p>
    <w:p w:rsidR="00A3106C" w:rsidRDefault="00A3106C" w:rsidP="0063303C">
      <w:pPr>
        <w:rPr>
          <w:sz w:val="20"/>
          <w:szCs w:val="20"/>
        </w:rPr>
      </w:pPr>
    </w:p>
    <w:p w:rsidR="009F5AD9" w:rsidRDefault="009F5AD9" w:rsidP="0063303C">
      <w:pPr>
        <w:rPr>
          <w:sz w:val="20"/>
          <w:szCs w:val="20"/>
        </w:rPr>
      </w:pPr>
    </w:p>
    <w:p w:rsidR="009F5AD9" w:rsidRDefault="009F5AD9" w:rsidP="0063303C">
      <w:pPr>
        <w:rPr>
          <w:sz w:val="20"/>
          <w:szCs w:val="20"/>
        </w:rPr>
      </w:pPr>
    </w:p>
    <w:p w:rsidR="009F5AD9" w:rsidRDefault="009F5AD9" w:rsidP="0063303C">
      <w:pPr>
        <w:rPr>
          <w:sz w:val="20"/>
          <w:szCs w:val="20"/>
        </w:rPr>
      </w:pPr>
    </w:p>
    <w:p w:rsidR="009F5AD9" w:rsidRDefault="009F5AD9" w:rsidP="0063303C">
      <w:pPr>
        <w:rPr>
          <w:sz w:val="20"/>
          <w:szCs w:val="20"/>
        </w:rPr>
      </w:pPr>
    </w:p>
    <w:p w:rsidR="009F5AD9" w:rsidRDefault="009F5AD9" w:rsidP="0063303C">
      <w:pPr>
        <w:rPr>
          <w:sz w:val="20"/>
          <w:szCs w:val="20"/>
        </w:rPr>
      </w:pPr>
    </w:p>
    <w:p w:rsidR="009F5AD9" w:rsidRDefault="009F5AD9" w:rsidP="0063303C">
      <w:pPr>
        <w:rPr>
          <w:sz w:val="20"/>
          <w:szCs w:val="20"/>
        </w:rPr>
      </w:pPr>
    </w:p>
    <w:p w:rsidR="009F5AD9" w:rsidRDefault="009F5AD9" w:rsidP="0063303C">
      <w:pPr>
        <w:rPr>
          <w:sz w:val="20"/>
          <w:szCs w:val="20"/>
        </w:rPr>
      </w:pPr>
    </w:p>
    <w:p w:rsidR="009F5AD9" w:rsidRDefault="009F5AD9" w:rsidP="0063303C">
      <w:pPr>
        <w:rPr>
          <w:sz w:val="20"/>
          <w:szCs w:val="20"/>
        </w:rPr>
      </w:pPr>
    </w:p>
    <w:p w:rsidR="009F5AD9" w:rsidRDefault="009F5AD9" w:rsidP="0063303C">
      <w:pPr>
        <w:rPr>
          <w:sz w:val="20"/>
          <w:szCs w:val="20"/>
        </w:rPr>
      </w:pPr>
    </w:p>
    <w:p w:rsidR="0063303C" w:rsidRDefault="009900AF" w:rsidP="0063303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С.В.Розгина</w:t>
      </w:r>
      <w:proofErr w:type="spellEnd"/>
    </w:p>
    <w:p w:rsidR="009900AF" w:rsidRDefault="009900AF" w:rsidP="0063303C">
      <w:pPr>
        <w:rPr>
          <w:sz w:val="20"/>
          <w:szCs w:val="20"/>
        </w:rPr>
      </w:pPr>
    </w:p>
    <w:p w:rsidR="00D45770" w:rsidRDefault="00D45770" w:rsidP="00D45770">
      <w:pPr>
        <w:ind w:left="2124" w:firstLine="708"/>
        <w:jc w:val="right"/>
      </w:pPr>
      <w:r w:rsidRPr="00D45770">
        <w:lastRenderedPageBreak/>
        <w:t>УТВЕРЖДЕНО</w:t>
      </w:r>
    </w:p>
    <w:p w:rsidR="00673522" w:rsidRPr="00D45770" w:rsidRDefault="00673522" w:rsidP="00D45770">
      <w:pPr>
        <w:ind w:left="2124" w:firstLine="708"/>
        <w:jc w:val="right"/>
      </w:pPr>
    </w:p>
    <w:p w:rsidR="00D45770" w:rsidRPr="00D45770" w:rsidRDefault="00D45770" w:rsidP="00D45770">
      <w:pPr>
        <w:ind w:left="2124" w:firstLine="708"/>
        <w:jc w:val="right"/>
      </w:pPr>
      <w:r w:rsidRPr="00D45770">
        <w:t xml:space="preserve">постановлением администрации </w:t>
      </w:r>
    </w:p>
    <w:p w:rsidR="00D45770" w:rsidRPr="00D45770" w:rsidRDefault="00D45770" w:rsidP="00D45770">
      <w:pPr>
        <w:ind w:left="2124" w:firstLine="708"/>
        <w:jc w:val="right"/>
      </w:pPr>
      <w:r w:rsidRPr="00D45770">
        <w:t>Асиновского района</w:t>
      </w:r>
    </w:p>
    <w:p w:rsidR="00D45770" w:rsidRPr="00D45770" w:rsidRDefault="00D45770" w:rsidP="00D45770">
      <w:pPr>
        <w:jc w:val="right"/>
      </w:pPr>
      <w:r w:rsidRPr="00D45770">
        <w:t xml:space="preserve">от </w:t>
      </w:r>
      <w:r w:rsidR="009F5AD9">
        <w:t>14.06.2019</w:t>
      </w:r>
      <w:r w:rsidR="009900AF">
        <w:t xml:space="preserve"> </w:t>
      </w:r>
      <w:r w:rsidRPr="00D45770">
        <w:t xml:space="preserve">№ </w:t>
      </w:r>
      <w:r w:rsidR="009F5AD9">
        <w:t>851</w:t>
      </w:r>
    </w:p>
    <w:p w:rsidR="0063303C" w:rsidRPr="009B6D85" w:rsidRDefault="0063303C" w:rsidP="0063303C">
      <w:pPr>
        <w:jc w:val="right"/>
      </w:pPr>
    </w:p>
    <w:p w:rsidR="0063303C" w:rsidRDefault="0063303C" w:rsidP="0063303C">
      <w:pPr>
        <w:rPr>
          <w:b/>
        </w:rPr>
      </w:pPr>
    </w:p>
    <w:p w:rsidR="009900AF" w:rsidRDefault="00F3409D" w:rsidP="009900AF">
      <w:pPr>
        <w:jc w:val="center"/>
        <w:rPr>
          <w:b/>
          <w:bCs/>
        </w:rPr>
      </w:pPr>
      <w:r w:rsidRPr="00F3409D">
        <w:rPr>
          <w:b/>
          <w:bCs/>
        </w:rPr>
        <w:t>ПОЛОЖЕНИЕ О ПРОВЕДЕНИИ АНТИКОРРУПЦИОННОЙ ЭКСПЕРТИЗЫ МУНИЦИПАЛЬНЫХ НОРМАТИВНЫХ ПРАВОВЫХ АКТОВ И ПРОЕКТОВ МУНИЦИПАЛЬНЫХ НОРМАТИВНЫХ ПРАВОВЫХ АКТОВ АДМИНИСТРАЦИИ АСИНОВСКОГО РАЙОНА</w:t>
      </w:r>
    </w:p>
    <w:p w:rsidR="00F3409D" w:rsidRPr="009900AF" w:rsidRDefault="00F3409D" w:rsidP="009900AF">
      <w:pPr>
        <w:jc w:val="center"/>
        <w:rPr>
          <w:b/>
          <w:bCs/>
        </w:rPr>
      </w:pPr>
      <w:r>
        <w:rPr>
          <w:b/>
          <w:i/>
        </w:rPr>
        <w:t xml:space="preserve">(наименование в редакции постановления администрации </w:t>
      </w:r>
      <w:proofErr w:type="spellStart"/>
      <w:r>
        <w:rPr>
          <w:b/>
          <w:i/>
        </w:rPr>
        <w:t>Асиновского</w:t>
      </w:r>
      <w:proofErr w:type="spellEnd"/>
      <w:r>
        <w:rPr>
          <w:b/>
          <w:i/>
        </w:rPr>
        <w:t xml:space="preserve"> района от 01.08.2019 № 1157)</w:t>
      </w:r>
    </w:p>
    <w:p w:rsidR="009900AF" w:rsidRDefault="009900AF" w:rsidP="0063303C">
      <w:pPr>
        <w:jc w:val="center"/>
        <w:rPr>
          <w:b/>
        </w:rPr>
      </w:pPr>
    </w:p>
    <w:p w:rsidR="009900AF" w:rsidRPr="009900AF" w:rsidRDefault="009900AF" w:rsidP="009900A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00A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900AF" w:rsidRPr="009900AF" w:rsidRDefault="009900AF" w:rsidP="00990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0AF" w:rsidRDefault="009900AF" w:rsidP="00990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AF">
        <w:rPr>
          <w:rFonts w:ascii="Times New Roman" w:hAnsi="Times New Roman" w:cs="Times New Roman"/>
          <w:sz w:val="24"/>
          <w:szCs w:val="24"/>
        </w:rPr>
        <w:t xml:space="preserve">1. </w:t>
      </w:r>
      <w:r w:rsidR="00F3409D" w:rsidRPr="00F3409D">
        <w:rPr>
          <w:rFonts w:ascii="Times New Roman" w:hAnsi="Times New Roman" w:cs="Times New Roman"/>
          <w:sz w:val="24"/>
          <w:szCs w:val="24"/>
        </w:rPr>
        <w:t xml:space="preserve">Положение устанавливает процедуру проведения антикоррупционной экспертизы действующих муниципальных нормативных правовых актов администрации </w:t>
      </w:r>
      <w:proofErr w:type="spellStart"/>
      <w:r w:rsidR="00F3409D" w:rsidRPr="00F3409D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F3409D" w:rsidRPr="00F3409D">
        <w:rPr>
          <w:rFonts w:ascii="Times New Roman" w:hAnsi="Times New Roman" w:cs="Times New Roman"/>
          <w:sz w:val="24"/>
          <w:szCs w:val="24"/>
        </w:rPr>
        <w:t xml:space="preserve"> района (далее - правовых актов) и проектов муниципальных  нормативных правовых актов администрации </w:t>
      </w:r>
      <w:proofErr w:type="spellStart"/>
      <w:r w:rsidR="00F3409D" w:rsidRPr="00F3409D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F3409D" w:rsidRPr="00F3409D">
        <w:rPr>
          <w:rFonts w:ascii="Times New Roman" w:hAnsi="Times New Roman" w:cs="Times New Roman"/>
          <w:sz w:val="24"/>
          <w:szCs w:val="24"/>
        </w:rPr>
        <w:t xml:space="preserve"> района (далее - проектов правовых актов), включая административные регламен</w:t>
      </w:r>
      <w:r w:rsidR="00F3409D">
        <w:rPr>
          <w:rFonts w:ascii="Times New Roman" w:hAnsi="Times New Roman" w:cs="Times New Roman"/>
          <w:sz w:val="24"/>
          <w:szCs w:val="24"/>
        </w:rPr>
        <w:t>ты оказания муниципальных услуг</w:t>
      </w:r>
      <w:r w:rsidRPr="009900AF">
        <w:rPr>
          <w:rFonts w:ascii="Times New Roman" w:hAnsi="Times New Roman" w:cs="Times New Roman"/>
          <w:sz w:val="24"/>
          <w:szCs w:val="24"/>
        </w:rPr>
        <w:t>.</w:t>
      </w:r>
    </w:p>
    <w:p w:rsidR="00F3409D" w:rsidRPr="009900AF" w:rsidRDefault="00F3409D" w:rsidP="00990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09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пункт 1</w:t>
      </w:r>
      <w:r w:rsidRPr="00F3409D">
        <w:rPr>
          <w:rFonts w:ascii="Times New Roman" w:hAnsi="Times New Roman" w:cs="Times New Roman"/>
          <w:b/>
          <w:i/>
          <w:sz w:val="24"/>
          <w:szCs w:val="24"/>
        </w:rPr>
        <w:t xml:space="preserve"> в редакции постановления администрации </w:t>
      </w:r>
      <w:proofErr w:type="spellStart"/>
      <w:r w:rsidRPr="00F3409D">
        <w:rPr>
          <w:rFonts w:ascii="Times New Roman" w:hAnsi="Times New Roman" w:cs="Times New Roman"/>
          <w:b/>
          <w:i/>
          <w:sz w:val="24"/>
          <w:szCs w:val="24"/>
        </w:rPr>
        <w:t>Асиновского</w:t>
      </w:r>
      <w:proofErr w:type="spellEnd"/>
      <w:r w:rsidRPr="00F3409D">
        <w:rPr>
          <w:rFonts w:ascii="Times New Roman" w:hAnsi="Times New Roman" w:cs="Times New Roman"/>
          <w:b/>
          <w:i/>
          <w:sz w:val="24"/>
          <w:szCs w:val="24"/>
        </w:rPr>
        <w:t xml:space="preserve"> района от 01.08.2019 № 1157)</w:t>
      </w:r>
    </w:p>
    <w:p w:rsidR="009900AF" w:rsidRPr="009900AF" w:rsidRDefault="009900AF" w:rsidP="009900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AF">
        <w:rPr>
          <w:rFonts w:ascii="Times New Roman" w:hAnsi="Times New Roman" w:cs="Times New Roman"/>
          <w:sz w:val="24"/>
          <w:szCs w:val="24"/>
        </w:rPr>
        <w:t xml:space="preserve">2. Антикоррупционная экспертиза проводится в соответствии с Федеральным </w:t>
      </w:r>
      <w:hyperlink r:id="rId14" w:tooltip="Федеральный закон от 17.07.2009 N 172-ФЗ (ред. от 11.10.2018) &quot;Об антикоррупционной экспертизе нормативных правовых актов и проектов нормативных правовых актов&quot;{КонсультантПлюс}" w:history="1">
        <w:r w:rsidRPr="009900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900AF">
        <w:rPr>
          <w:rFonts w:ascii="Times New Roman" w:hAnsi="Times New Roman" w:cs="Times New Roman"/>
          <w:sz w:val="24"/>
          <w:szCs w:val="24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15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9900A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900A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900AF">
        <w:rPr>
          <w:rFonts w:ascii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00AF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00AF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9900AF" w:rsidRPr="009900AF" w:rsidRDefault="009900AF" w:rsidP="009900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AF">
        <w:rPr>
          <w:rFonts w:ascii="Times New Roman" w:hAnsi="Times New Roman" w:cs="Times New Roman"/>
          <w:sz w:val="24"/>
          <w:szCs w:val="24"/>
        </w:rPr>
        <w:t xml:space="preserve">3. Антикоррупционной экспертизе подлежат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9900AF">
        <w:rPr>
          <w:rFonts w:ascii="Times New Roman" w:hAnsi="Times New Roman" w:cs="Times New Roman"/>
          <w:sz w:val="24"/>
          <w:szCs w:val="24"/>
        </w:rPr>
        <w:t xml:space="preserve">разрабатываемые </w:t>
      </w:r>
      <w:r w:rsidR="00D65B0F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D65B0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0AF">
        <w:rPr>
          <w:rFonts w:ascii="Times New Roman" w:hAnsi="Times New Roman" w:cs="Times New Roman"/>
          <w:sz w:val="24"/>
          <w:szCs w:val="24"/>
        </w:rPr>
        <w:t>правовы</w:t>
      </w:r>
      <w:r w:rsidR="00D65B0F">
        <w:rPr>
          <w:rFonts w:ascii="Times New Roman" w:hAnsi="Times New Roman" w:cs="Times New Roman"/>
          <w:sz w:val="24"/>
          <w:szCs w:val="24"/>
        </w:rPr>
        <w:t>х</w:t>
      </w:r>
      <w:r w:rsidRPr="009900AF">
        <w:rPr>
          <w:rFonts w:ascii="Times New Roman" w:hAnsi="Times New Roman" w:cs="Times New Roman"/>
          <w:sz w:val="24"/>
          <w:szCs w:val="24"/>
        </w:rPr>
        <w:t xml:space="preserve"> акт</w:t>
      </w:r>
      <w:r w:rsidR="00D65B0F">
        <w:rPr>
          <w:rFonts w:ascii="Times New Roman" w:hAnsi="Times New Roman" w:cs="Times New Roman"/>
          <w:sz w:val="24"/>
          <w:szCs w:val="24"/>
        </w:rPr>
        <w:t>ов</w:t>
      </w:r>
      <w:r w:rsidRPr="009900AF">
        <w:rPr>
          <w:rFonts w:ascii="Times New Roman" w:hAnsi="Times New Roman" w:cs="Times New Roman"/>
          <w:sz w:val="24"/>
          <w:szCs w:val="24"/>
        </w:rPr>
        <w:t xml:space="preserve"> в целях выявления в них </w:t>
      </w:r>
      <w:proofErr w:type="spellStart"/>
      <w:r w:rsidRPr="009900A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900AF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9900AF" w:rsidRPr="009900AF" w:rsidRDefault="009900AF" w:rsidP="009900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900AF">
        <w:rPr>
          <w:rFonts w:ascii="Times New Roman" w:hAnsi="Times New Roman" w:cs="Times New Roman"/>
          <w:sz w:val="24"/>
          <w:szCs w:val="24"/>
        </w:rPr>
        <w:t xml:space="preserve">. Антикоррупционная экспертиза правовых актов проводится в соответствии с годовым планом проведения антикоррупционной экспертизы, утверждаемым </w:t>
      </w:r>
      <w:r>
        <w:rPr>
          <w:rFonts w:ascii="Times New Roman" w:hAnsi="Times New Roman" w:cs="Times New Roman"/>
          <w:sz w:val="24"/>
          <w:szCs w:val="24"/>
        </w:rPr>
        <w:t>начальником юридического отдела администрации Асиновского района</w:t>
      </w:r>
      <w:r w:rsidRPr="009900AF">
        <w:rPr>
          <w:rFonts w:ascii="Times New Roman" w:hAnsi="Times New Roman" w:cs="Times New Roman"/>
          <w:sz w:val="24"/>
          <w:szCs w:val="24"/>
        </w:rPr>
        <w:t>.</w:t>
      </w:r>
    </w:p>
    <w:p w:rsidR="009900AF" w:rsidRPr="009900AF" w:rsidRDefault="009900AF" w:rsidP="009900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AF">
        <w:rPr>
          <w:rFonts w:ascii="Times New Roman" w:hAnsi="Times New Roman" w:cs="Times New Roman"/>
          <w:sz w:val="24"/>
          <w:szCs w:val="24"/>
        </w:rPr>
        <w:t>5.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9900AF" w:rsidRPr="009900AF" w:rsidRDefault="009900AF" w:rsidP="009900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900AF">
        <w:rPr>
          <w:rFonts w:ascii="Times New Roman" w:hAnsi="Times New Roman" w:cs="Times New Roman"/>
          <w:sz w:val="24"/>
          <w:szCs w:val="24"/>
        </w:rPr>
        <w:t xml:space="preserve">. Антикоррупционную экспертизу правовых актов и проектов правовых актов проводят специалисты </w:t>
      </w:r>
      <w:r>
        <w:rPr>
          <w:rFonts w:ascii="Times New Roman" w:hAnsi="Times New Roman" w:cs="Times New Roman"/>
          <w:sz w:val="24"/>
          <w:szCs w:val="24"/>
        </w:rPr>
        <w:t>юридического отдела администрации Асиновского района</w:t>
      </w:r>
      <w:r w:rsidRPr="009900AF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90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юридический отдел</w:t>
      </w:r>
      <w:r w:rsidRPr="009900AF">
        <w:rPr>
          <w:rFonts w:ascii="Times New Roman" w:hAnsi="Times New Roman" w:cs="Times New Roman"/>
          <w:sz w:val="24"/>
          <w:szCs w:val="24"/>
        </w:rPr>
        <w:t>).</w:t>
      </w:r>
    </w:p>
    <w:p w:rsidR="009900AF" w:rsidRPr="009900AF" w:rsidRDefault="009900AF" w:rsidP="009900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900AF">
        <w:rPr>
          <w:rFonts w:ascii="Times New Roman" w:hAnsi="Times New Roman" w:cs="Times New Roman"/>
          <w:sz w:val="24"/>
          <w:szCs w:val="24"/>
        </w:rPr>
        <w:t>. Антикоррупционная экспертиза проектов правовых акто</w:t>
      </w:r>
      <w:r>
        <w:rPr>
          <w:rFonts w:ascii="Times New Roman" w:hAnsi="Times New Roman" w:cs="Times New Roman"/>
          <w:sz w:val="24"/>
          <w:szCs w:val="24"/>
        </w:rPr>
        <w:t>в проводится в 10</w:t>
      </w:r>
      <w:r w:rsidRPr="009900AF">
        <w:rPr>
          <w:rFonts w:ascii="Times New Roman" w:hAnsi="Times New Roman" w:cs="Times New Roman"/>
          <w:sz w:val="24"/>
          <w:szCs w:val="24"/>
        </w:rPr>
        <w:t xml:space="preserve">-дневный срок со дня поступления проекта правового акта на экспертизу в </w:t>
      </w:r>
      <w:r>
        <w:rPr>
          <w:rFonts w:ascii="Times New Roman" w:hAnsi="Times New Roman" w:cs="Times New Roman"/>
          <w:sz w:val="24"/>
          <w:szCs w:val="24"/>
        </w:rPr>
        <w:t>юридический отдел</w:t>
      </w:r>
      <w:r w:rsidRPr="009900AF">
        <w:rPr>
          <w:rFonts w:ascii="Times New Roman" w:hAnsi="Times New Roman" w:cs="Times New Roman"/>
          <w:sz w:val="24"/>
          <w:szCs w:val="24"/>
        </w:rPr>
        <w:t>.</w:t>
      </w:r>
    </w:p>
    <w:p w:rsidR="009900AF" w:rsidRPr="009900AF" w:rsidRDefault="009900AF" w:rsidP="00990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0AF" w:rsidRPr="009900AF" w:rsidRDefault="009900AF" w:rsidP="009900A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00AF">
        <w:rPr>
          <w:rFonts w:ascii="Times New Roman" w:hAnsi="Times New Roman" w:cs="Times New Roman"/>
          <w:sz w:val="24"/>
          <w:szCs w:val="24"/>
        </w:rPr>
        <w:t>II. ПРОЦЕДУРА ПРОВЕДЕНИЯ АНТИКОРРУПЦИОННОЙ ЭКСПЕРТИЗЫ</w:t>
      </w:r>
    </w:p>
    <w:p w:rsidR="009900AF" w:rsidRDefault="009900AF" w:rsidP="009900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00AF">
        <w:rPr>
          <w:rFonts w:ascii="Times New Roman" w:hAnsi="Times New Roman" w:cs="Times New Roman"/>
          <w:sz w:val="24"/>
          <w:szCs w:val="24"/>
        </w:rPr>
        <w:t>ПРОЕКТОВ ПРАВОВЫХ АКТОВ И ОФОРМЛЕНИЯ ЗАКЛЮЧЕНИЯ</w:t>
      </w:r>
    </w:p>
    <w:p w:rsidR="0024236A" w:rsidRPr="009900AF" w:rsidRDefault="0024236A" w:rsidP="009900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236A" w:rsidRPr="00257EC6" w:rsidRDefault="0024236A" w:rsidP="002423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Pr="009900AF">
        <w:t xml:space="preserve">При осуществлении антикоррупционной экспертизы проекта правового акта специалисты </w:t>
      </w:r>
      <w:r>
        <w:t>юридического отдела</w:t>
      </w:r>
      <w:r w:rsidRPr="009900AF">
        <w:t xml:space="preserve"> обязаны установить наличие или отсутствие всех предусмотренных </w:t>
      </w:r>
      <w:hyperlink r:id="rId16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9900AF">
          <w:rPr>
            <w:color w:val="0000FF"/>
          </w:rPr>
          <w:t>Методикой</w:t>
        </w:r>
      </w:hyperlink>
      <w:r w:rsidRPr="009900AF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</w:t>
      </w:r>
      <w:r>
        <w:t>№</w:t>
      </w:r>
      <w:r w:rsidRPr="009900AF">
        <w:t xml:space="preserve"> 96 </w:t>
      </w:r>
      <w:r>
        <w:t>«</w:t>
      </w:r>
      <w:r w:rsidRPr="009900AF">
        <w:t>Об антикоррупционной экспертизе нормативных правовых актов и проектов нормативных правовых актов</w:t>
      </w:r>
      <w:r>
        <w:t>»</w:t>
      </w:r>
      <w:r w:rsidRPr="009900AF">
        <w:t xml:space="preserve"> (далее - </w:t>
      </w:r>
      <w:r w:rsidRPr="00257EC6">
        <w:t xml:space="preserve">Методика), </w:t>
      </w:r>
      <w:proofErr w:type="spellStart"/>
      <w:r w:rsidRPr="00257EC6">
        <w:t>коррупциогенных</w:t>
      </w:r>
      <w:proofErr w:type="spellEnd"/>
      <w:r w:rsidRPr="00257EC6">
        <w:t xml:space="preserve"> факторов.</w:t>
      </w:r>
    </w:p>
    <w:p w:rsidR="00257EC6" w:rsidRPr="00DD609A" w:rsidRDefault="00EE6AAF" w:rsidP="00257E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0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</w:t>
      </w:r>
      <w:r w:rsidR="00257EC6" w:rsidRPr="00DD609A">
        <w:rPr>
          <w:rFonts w:ascii="Times New Roman" w:hAnsi="Times New Roman" w:cs="Times New Roman"/>
          <w:sz w:val="24"/>
          <w:szCs w:val="24"/>
        </w:rPr>
        <w:t xml:space="preserve">В случае выявления по результатам антикоррупционной экспертизы в тексте проекта правового акта </w:t>
      </w:r>
      <w:proofErr w:type="spellStart"/>
      <w:r w:rsidR="00257EC6" w:rsidRPr="00DD60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257EC6" w:rsidRPr="00DD609A">
        <w:rPr>
          <w:rFonts w:ascii="Times New Roman" w:hAnsi="Times New Roman" w:cs="Times New Roman"/>
          <w:sz w:val="24"/>
          <w:szCs w:val="24"/>
        </w:rPr>
        <w:t xml:space="preserve"> факторов, определенных </w:t>
      </w:r>
      <w:hyperlink r:id="rId17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="00257EC6" w:rsidRPr="00DD609A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="00257EC6" w:rsidRPr="00DD609A">
        <w:rPr>
          <w:rFonts w:ascii="Times New Roman" w:hAnsi="Times New Roman" w:cs="Times New Roman"/>
          <w:sz w:val="24"/>
          <w:szCs w:val="24"/>
        </w:rPr>
        <w:t xml:space="preserve">, специалист юридического отдела составляет мотивированное заключение в соответствии с </w:t>
      </w:r>
      <w:hyperlink w:anchor="Par72" w:tooltip="12. В заключении по результатам проведенной антикоррупционной экспертизы правового акта (проекта правового акта) отражаются следующие сведения:" w:history="1">
        <w:r w:rsidR="00257EC6" w:rsidRPr="00DD609A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="00257EC6" w:rsidRPr="00DD609A">
        <w:rPr>
          <w:rFonts w:ascii="Times New Roman" w:hAnsi="Times New Roman" w:cs="Times New Roman"/>
          <w:sz w:val="24"/>
          <w:szCs w:val="24"/>
        </w:rPr>
        <w:t xml:space="preserve"> Положения, которое передается </w:t>
      </w:r>
      <w:r w:rsidR="00DD609A" w:rsidRPr="00DD609A">
        <w:rPr>
          <w:rFonts w:ascii="Times New Roman" w:hAnsi="Times New Roman" w:cs="Times New Roman"/>
          <w:sz w:val="24"/>
          <w:szCs w:val="24"/>
        </w:rPr>
        <w:t>разработчику</w:t>
      </w:r>
      <w:r w:rsidR="00257EC6" w:rsidRPr="00DD609A">
        <w:rPr>
          <w:rFonts w:ascii="Times New Roman" w:hAnsi="Times New Roman" w:cs="Times New Roman"/>
          <w:sz w:val="24"/>
          <w:szCs w:val="24"/>
        </w:rPr>
        <w:t xml:space="preserve"> проекта правового акта для устранения замечаний.</w:t>
      </w:r>
    </w:p>
    <w:p w:rsidR="009900AF" w:rsidRPr="003017AF" w:rsidRDefault="003017AF" w:rsidP="00257E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09A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специалистом юридического отдела антикоррупционной экспертизы проекта правового акта в тексте данного проекта </w:t>
      </w:r>
      <w:proofErr w:type="spellStart"/>
      <w:r w:rsidRPr="00DD60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D609A">
        <w:rPr>
          <w:rFonts w:ascii="Times New Roman" w:hAnsi="Times New Roman" w:cs="Times New Roman"/>
          <w:sz w:val="24"/>
          <w:szCs w:val="24"/>
        </w:rPr>
        <w:t xml:space="preserve"> факторов не выявлено, начальник юридического отдела визирует данный проект без составления заключения.</w:t>
      </w:r>
    </w:p>
    <w:p w:rsidR="0024236A" w:rsidRPr="00257EC6" w:rsidRDefault="0024236A" w:rsidP="009900A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236A" w:rsidRDefault="0024236A" w:rsidP="009900A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00AF" w:rsidRPr="009900AF" w:rsidRDefault="009900AF" w:rsidP="009900A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00AF">
        <w:rPr>
          <w:rFonts w:ascii="Times New Roman" w:hAnsi="Times New Roman" w:cs="Times New Roman"/>
          <w:sz w:val="24"/>
          <w:szCs w:val="24"/>
        </w:rPr>
        <w:t>III. ПРОЦЕДУРА ПРОВЕДЕНИЯ АНТИКОРРУПЦИОННОЙ ЭКСПЕРТИЗЫ</w:t>
      </w:r>
    </w:p>
    <w:p w:rsidR="009900AF" w:rsidRPr="009900AF" w:rsidRDefault="009900AF" w:rsidP="009900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900AF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0AF">
        <w:rPr>
          <w:rFonts w:ascii="Times New Roman" w:hAnsi="Times New Roman" w:cs="Times New Roman"/>
          <w:sz w:val="24"/>
          <w:szCs w:val="24"/>
        </w:rPr>
        <w:t>И ОФОРМЛЕНИЯ ЗАКЛЮЧЕНИЯ</w:t>
      </w:r>
    </w:p>
    <w:p w:rsidR="009900AF" w:rsidRPr="009900AF" w:rsidRDefault="009900AF" w:rsidP="00990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0AF" w:rsidRPr="009900AF" w:rsidRDefault="00BE187C" w:rsidP="00990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00AF" w:rsidRPr="009900AF">
        <w:rPr>
          <w:rFonts w:ascii="Times New Roman" w:hAnsi="Times New Roman" w:cs="Times New Roman"/>
          <w:sz w:val="24"/>
          <w:szCs w:val="24"/>
        </w:rPr>
        <w:t xml:space="preserve">. Антикоррупционная экспертиза правовых актов проводится специалистами </w:t>
      </w:r>
      <w:r w:rsidR="009900AF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9900AF" w:rsidRPr="009900AF">
        <w:rPr>
          <w:rFonts w:ascii="Times New Roman" w:hAnsi="Times New Roman" w:cs="Times New Roman"/>
          <w:sz w:val="24"/>
          <w:szCs w:val="24"/>
        </w:rPr>
        <w:t xml:space="preserve"> в срок, установленный в годовом плане проведения антикоррупционной экспертизы правовых актов.</w:t>
      </w:r>
    </w:p>
    <w:p w:rsidR="009900AF" w:rsidRPr="009900AF" w:rsidRDefault="009900AF" w:rsidP="009900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AF">
        <w:rPr>
          <w:rFonts w:ascii="Times New Roman" w:hAnsi="Times New Roman" w:cs="Times New Roman"/>
          <w:sz w:val="24"/>
          <w:szCs w:val="24"/>
        </w:rPr>
        <w:t>1</w:t>
      </w:r>
      <w:r w:rsidR="00BE187C">
        <w:rPr>
          <w:rFonts w:ascii="Times New Roman" w:hAnsi="Times New Roman" w:cs="Times New Roman"/>
          <w:sz w:val="24"/>
          <w:szCs w:val="24"/>
        </w:rPr>
        <w:t>1</w:t>
      </w:r>
      <w:r w:rsidRPr="009900AF">
        <w:rPr>
          <w:rFonts w:ascii="Times New Roman" w:hAnsi="Times New Roman" w:cs="Times New Roman"/>
          <w:sz w:val="24"/>
          <w:szCs w:val="24"/>
        </w:rPr>
        <w:t xml:space="preserve">. При осуществлении антикоррупционной экспертизы правового акта специалист </w:t>
      </w:r>
      <w:r>
        <w:rPr>
          <w:rFonts w:ascii="Times New Roman" w:hAnsi="Times New Roman" w:cs="Times New Roman"/>
          <w:sz w:val="24"/>
          <w:szCs w:val="24"/>
        </w:rPr>
        <w:t>юридического</w:t>
      </w:r>
      <w:r w:rsidRPr="009900AF">
        <w:rPr>
          <w:rFonts w:ascii="Times New Roman" w:hAnsi="Times New Roman" w:cs="Times New Roman"/>
          <w:sz w:val="24"/>
          <w:szCs w:val="24"/>
        </w:rPr>
        <w:t xml:space="preserve"> обязан установить наличие или отсутствие всех предусмотренных </w:t>
      </w:r>
      <w:hyperlink r:id="rId1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9900AF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99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0A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900AF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9900AF" w:rsidRPr="009900AF" w:rsidRDefault="009900AF" w:rsidP="009900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AF">
        <w:rPr>
          <w:rFonts w:ascii="Times New Roman" w:hAnsi="Times New Roman" w:cs="Times New Roman"/>
          <w:sz w:val="24"/>
          <w:szCs w:val="24"/>
        </w:rPr>
        <w:t>1</w:t>
      </w:r>
      <w:r w:rsidR="00BE187C">
        <w:rPr>
          <w:rFonts w:ascii="Times New Roman" w:hAnsi="Times New Roman" w:cs="Times New Roman"/>
          <w:sz w:val="24"/>
          <w:szCs w:val="24"/>
        </w:rPr>
        <w:t>2</w:t>
      </w:r>
      <w:r w:rsidRPr="009900AF">
        <w:rPr>
          <w:rFonts w:ascii="Times New Roman" w:hAnsi="Times New Roman" w:cs="Times New Roman"/>
          <w:sz w:val="24"/>
          <w:szCs w:val="24"/>
        </w:rPr>
        <w:t xml:space="preserve">. По результатам проведения антикоррупционной экспертизы правового акта составляется мотивированное заключение, в котором содержатся выводы о наличии или отсутствии в тексте правового акта </w:t>
      </w:r>
      <w:proofErr w:type="spellStart"/>
      <w:r w:rsidRPr="009900A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900AF">
        <w:rPr>
          <w:rFonts w:ascii="Times New Roman" w:hAnsi="Times New Roman" w:cs="Times New Roman"/>
          <w:sz w:val="24"/>
          <w:szCs w:val="24"/>
        </w:rPr>
        <w:t xml:space="preserve"> факторов, предусмотренных </w:t>
      </w:r>
      <w:hyperlink r:id="rId19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9900AF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9900AF">
        <w:rPr>
          <w:rFonts w:ascii="Times New Roman" w:hAnsi="Times New Roman" w:cs="Times New Roman"/>
          <w:sz w:val="24"/>
          <w:szCs w:val="24"/>
        </w:rPr>
        <w:t>.</w:t>
      </w:r>
    </w:p>
    <w:p w:rsidR="009900AF" w:rsidRPr="009900AF" w:rsidRDefault="009900AF" w:rsidP="009900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0AF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антикоррупционной экспертизы правового акта в данном правовом акте и (или) иных связанных с ним правовых актах выявлено наличие </w:t>
      </w:r>
      <w:proofErr w:type="spellStart"/>
      <w:r w:rsidRPr="009900A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900AF">
        <w:rPr>
          <w:rFonts w:ascii="Times New Roman" w:hAnsi="Times New Roman" w:cs="Times New Roman"/>
          <w:sz w:val="24"/>
          <w:szCs w:val="24"/>
        </w:rPr>
        <w:t xml:space="preserve"> факторов и (или) положений, противоречащих действующему законодательству Российской Федерации и Томской области, специалист </w:t>
      </w:r>
      <w:r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9900AF">
        <w:rPr>
          <w:rFonts w:ascii="Times New Roman" w:hAnsi="Times New Roman" w:cs="Times New Roman"/>
          <w:sz w:val="24"/>
          <w:szCs w:val="24"/>
        </w:rPr>
        <w:t xml:space="preserve"> отражает это в заключении.</w:t>
      </w:r>
    </w:p>
    <w:p w:rsidR="009900AF" w:rsidRPr="009900AF" w:rsidRDefault="009900AF" w:rsidP="00990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0AF" w:rsidRPr="009900AF" w:rsidRDefault="009900AF" w:rsidP="009900A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00AF">
        <w:rPr>
          <w:rFonts w:ascii="Times New Roman" w:hAnsi="Times New Roman" w:cs="Times New Roman"/>
          <w:sz w:val="24"/>
          <w:szCs w:val="24"/>
        </w:rPr>
        <w:t>IV. ПОДГОТОВКА И НАПРАВЛЕНИЕ ЗАКЛЮЧЕНИЯ ПО РЕЗУЛЬТАТАМ</w:t>
      </w:r>
    </w:p>
    <w:p w:rsidR="009900AF" w:rsidRPr="009900AF" w:rsidRDefault="009900AF" w:rsidP="009900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00AF">
        <w:rPr>
          <w:rFonts w:ascii="Times New Roman" w:hAnsi="Times New Roman" w:cs="Times New Roman"/>
          <w:sz w:val="24"/>
          <w:szCs w:val="24"/>
        </w:rPr>
        <w:t>ПРОВЕДЕННОЙ АНТИКОРРУПЦИОННОЙ ЭКСПЕРТИЗЫ</w:t>
      </w:r>
    </w:p>
    <w:p w:rsidR="009900AF" w:rsidRPr="009900AF" w:rsidRDefault="009900AF" w:rsidP="00990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0AF" w:rsidRPr="00DD609A" w:rsidRDefault="00BE187C" w:rsidP="00990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09A">
        <w:rPr>
          <w:rFonts w:ascii="Times New Roman" w:hAnsi="Times New Roman" w:cs="Times New Roman"/>
          <w:sz w:val="24"/>
          <w:szCs w:val="24"/>
        </w:rPr>
        <w:t>13</w:t>
      </w:r>
      <w:r w:rsidR="009900AF" w:rsidRPr="00DD609A">
        <w:rPr>
          <w:rFonts w:ascii="Times New Roman" w:hAnsi="Times New Roman" w:cs="Times New Roman"/>
          <w:sz w:val="24"/>
          <w:szCs w:val="24"/>
        </w:rPr>
        <w:t>. В заключении по результатам проведения антикоррупционной экспертизы правового акта</w:t>
      </w:r>
      <w:r w:rsidR="003017AF" w:rsidRPr="00DD609A">
        <w:rPr>
          <w:rFonts w:ascii="Times New Roman" w:hAnsi="Times New Roman" w:cs="Times New Roman"/>
          <w:sz w:val="24"/>
          <w:szCs w:val="24"/>
        </w:rPr>
        <w:t xml:space="preserve"> (</w:t>
      </w:r>
      <w:r w:rsidR="00257EC6" w:rsidRPr="00DD609A">
        <w:rPr>
          <w:rFonts w:ascii="Times New Roman" w:hAnsi="Times New Roman" w:cs="Times New Roman"/>
          <w:sz w:val="24"/>
          <w:szCs w:val="24"/>
        </w:rPr>
        <w:t>проекта правового акта</w:t>
      </w:r>
      <w:r w:rsidR="003017AF" w:rsidRPr="00DD609A">
        <w:rPr>
          <w:rFonts w:ascii="Times New Roman" w:hAnsi="Times New Roman" w:cs="Times New Roman"/>
          <w:sz w:val="24"/>
          <w:szCs w:val="24"/>
        </w:rPr>
        <w:t>)</w:t>
      </w:r>
      <w:r w:rsidR="009900AF" w:rsidRPr="00DD609A">
        <w:rPr>
          <w:rFonts w:ascii="Times New Roman" w:hAnsi="Times New Roman" w:cs="Times New Roman"/>
          <w:sz w:val="24"/>
          <w:szCs w:val="24"/>
        </w:rPr>
        <w:t xml:space="preserve"> отражаются следующие сведения:</w:t>
      </w:r>
    </w:p>
    <w:p w:rsidR="000B4967" w:rsidRPr="00DD609A" w:rsidRDefault="000B4967" w:rsidP="000B4967">
      <w:pPr>
        <w:pStyle w:val="ConsPlusNormal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D609A">
        <w:rPr>
          <w:rFonts w:ascii="Times New Roman" w:hAnsi="Times New Roman" w:cs="Times New Roman"/>
          <w:sz w:val="24"/>
          <w:szCs w:val="24"/>
        </w:rPr>
        <w:t>дата подготовки заключения;</w:t>
      </w:r>
    </w:p>
    <w:p w:rsidR="000B4967" w:rsidRPr="00DD609A" w:rsidRDefault="000B4967" w:rsidP="000B4967">
      <w:pPr>
        <w:pStyle w:val="ConsPlusNormal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D609A">
        <w:rPr>
          <w:rFonts w:ascii="Times New Roman" w:hAnsi="Times New Roman" w:cs="Times New Roman"/>
          <w:sz w:val="24"/>
          <w:szCs w:val="24"/>
        </w:rPr>
        <w:t>вид правового акта, заголовок (наименование) правового акта, дата принятия (издания) и номер правового акта, проходящего антикоррупционную экспертизу;</w:t>
      </w:r>
    </w:p>
    <w:p w:rsidR="000B4967" w:rsidRPr="00DD609A" w:rsidRDefault="000B4967" w:rsidP="000B4967">
      <w:pPr>
        <w:pStyle w:val="ConsPlusNormal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D609A">
        <w:rPr>
          <w:rFonts w:ascii="Times New Roman" w:hAnsi="Times New Roman" w:cs="Times New Roman"/>
          <w:sz w:val="24"/>
          <w:szCs w:val="24"/>
        </w:rPr>
        <w:t>вид акта и заголовок (наименование) проекта правового акта, проходящего антикоррупционную экспертизу;</w:t>
      </w:r>
    </w:p>
    <w:p w:rsidR="000B4967" w:rsidRPr="00DD609A" w:rsidRDefault="000B4967" w:rsidP="000B4967">
      <w:pPr>
        <w:pStyle w:val="ConsPlusNormal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D609A">
        <w:rPr>
          <w:rFonts w:ascii="Times New Roman" w:hAnsi="Times New Roman" w:cs="Times New Roman"/>
          <w:sz w:val="24"/>
          <w:szCs w:val="24"/>
        </w:rPr>
        <w:lastRenderedPageBreak/>
        <w:t xml:space="preserve">вывод о наличии </w:t>
      </w:r>
      <w:proofErr w:type="spellStart"/>
      <w:r w:rsidRPr="00DD60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D609A">
        <w:rPr>
          <w:rFonts w:ascii="Times New Roman" w:hAnsi="Times New Roman" w:cs="Times New Roman"/>
          <w:sz w:val="24"/>
          <w:szCs w:val="24"/>
        </w:rPr>
        <w:t xml:space="preserve"> факторов в правовом акте (проекте правового акта) либо об отсутствии </w:t>
      </w:r>
      <w:proofErr w:type="spellStart"/>
      <w:r w:rsidRPr="00DD60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D609A">
        <w:rPr>
          <w:rFonts w:ascii="Times New Roman" w:hAnsi="Times New Roman" w:cs="Times New Roman"/>
          <w:sz w:val="24"/>
          <w:szCs w:val="24"/>
        </w:rPr>
        <w:t xml:space="preserve"> факторов в правовом акте;</w:t>
      </w:r>
    </w:p>
    <w:p w:rsidR="000B4967" w:rsidRPr="00DD609A" w:rsidRDefault="000B4967" w:rsidP="000B4967">
      <w:pPr>
        <w:pStyle w:val="ConsPlusNormal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D609A">
        <w:rPr>
          <w:rFonts w:ascii="Times New Roman" w:hAnsi="Times New Roman" w:cs="Times New Roman"/>
          <w:sz w:val="24"/>
          <w:szCs w:val="24"/>
        </w:rPr>
        <w:t xml:space="preserve">перечень выявленных </w:t>
      </w:r>
      <w:proofErr w:type="spellStart"/>
      <w:r w:rsidRPr="00DD60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D609A">
        <w:rPr>
          <w:rFonts w:ascii="Times New Roman" w:hAnsi="Times New Roman" w:cs="Times New Roman"/>
          <w:sz w:val="24"/>
          <w:szCs w:val="24"/>
        </w:rPr>
        <w:t xml:space="preserve"> факторов с указанием их признаков и соответствующих статей (пунктов, подпунктов) правового акта (проекта правового акта), в которых эти факторы выявлены;</w:t>
      </w:r>
    </w:p>
    <w:p w:rsidR="000B4967" w:rsidRDefault="000B4967" w:rsidP="000B4967">
      <w:pPr>
        <w:pStyle w:val="ConsPlusNormal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D609A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 </w:t>
      </w:r>
      <w:proofErr w:type="spellStart"/>
      <w:r w:rsidRPr="00DD60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D609A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F3409D" w:rsidRPr="00DD609A" w:rsidRDefault="00F3409D" w:rsidP="00F3409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3409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подпункт 6 </w:t>
      </w:r>
      <w:r w:rsidRPr="00F3409D">
        <w:rPr>
          <w:rFonts w:ascii="Times New Roman" w:hAnsi="Times New Roman" w:cs="Times New Roman"/>
          <w:b/>
          <w:i/>
          <w:sz w:val="24"/>
          <w:szCs w:val="24"/>
        </w:rPr>
        <w:t xml:space="preserve"> в редакции постановления администрации </w:t>
      </w:r>
      <w:proofErr w:type="spellStart"/>
      <w:r w:rsidRPr="00F3409D">
        <w:rPr>
          <w:rFonts w:ascii="Times New Roman" w:hAnsi="Times New Roman" w:cs="Times New Roman"/>
          <w:b/>
          <w:i/>
          <w:sz w:val="24"/>
          <w:szCs w:val="24"/>
        </w:rPr>
        <w:t>Асиновского</w:t>
      </w:r>
      <w:proofErr w:type="spellEnd"/>
      <w:r w:rsidRPr="00F3409D">
        <w:rPr>
          <w:rFonts w:ascii="Times New Roman" w:hAnsi="Times New Roman" w:cs="Times New Roman"/>
          <w:b/>
          <w:i/>
          <w:sz w:val="24"/>
          <w:szCs w:val="24"/>
        </w:rPr>
        <w:t xml:space="preserve"> района от 01.08.2019 № 1157)</w:t>
      </w:r>
    </w:p>
    <w:p w:rsidR="009900AF" w:rsidRDefault="00BE187C" w:rsidP="009900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09A">
        <w:rPr>
          <w:rFonts w:ascii="Times New Roman" w:hAnsi="Times New Roman" w:cs="Times New Roman"/>
          <w:sz w:val="24"/>
          <w:szCs w:val="24"/>
        </w:rPr>
        <w:t>14</w:t>
      </w:r>
      <w:r w:rsidR="009900AF" w:rsidRPr="00DD609A">
        <w:rPr>
          <w:rFonts w:ascii="Times New Roman" w:hAnsi="Times New Roman" w:cs="Times New Roman"/>
          <w:sz w:val="24"/>
          <w:szCs w:val="24"/>
        </w:rPr>
        <w:t>. Заключение</w:t>
      </w:r>
      <w:r w:rsidR="009900AF" w:rsidRPr="009900AF">
        <w:rPr>
          <w:rFonts w:ascii="Times New Roman" w:hAnsi="Times New Roman" w:cs="Times New Roman"/>
          <w:sz w:val="24"/>
          <w:szCs w:val="24"/>
        </w:rPr>
        <w:t xml:space="preserve"> оформляется на бланке </w:t>
      </w:r>
      <w:r w:rsidR="009900AF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9900AF" w:rsidRPr="009900AF">
        <w:rPr>
          <w:rFonts w:ascii="Times New Roman" w:hAnsi="Times New Roman" w:cs="Times New Roman"/>
          <w:sz w:val="24"/>
          <w:szCs w:val="24"/>
        </w:rPr>
        <w:t xml:space="preserve"> и подписывается </w:t>
      </w:r>
      <w:r w:rsidR="009900AF">
        <w:rPr>
          <w:rFonts w:ascii="Times New Roman" w:hAnsi="Times New Roman" w:cs="Times New Roman"/>
          <w:sz w:val="24"/>
          <w:szCs w:val="24"/>
        </w:rPr>
        <w:t>начальником юридического отдела</w:t>
      </w:r>
      <w:r w:rsidR="009900AF" w:rsidRPr="009900A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017AF" w:rsidRPr="003017AF" w:rsidRDefault="003017AF" w:rsidP="009900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09A">
        <w:rPr>
          <w:rFonts w:ascii="Times New Roman" w:hAnsi="Times New Roman" w:cs="Times New Roman"/>
          <w:sz w:val="24"/>
          <w:szCs w:val="24"/>
        </w:rPr>
        <w:t xml:space="preserve">15. Заключение по результатам проведенной антикоррупционной экспертизы проекта правового акта вместе с данным проектом возвращается юридическим отделом </w:t>
      </w:r>
      <w:r w:rsidR="00DD609A" w:rsidRPr="00DD609A">
        <w:rPr>
          <w:rFonts w:ascii="Times New Roman" w:hAnsi="Times New Roman" w:cs="Times New Roman"/>
          <w:sz w:val="24"/>
          <w:szCs w:val="24"/>
        </w:rPr>
        <w:t>разработчику</w:t>
      </w:r>
      <w:r w:rsidRPr="00DD609A">
        <w:rPr>
          <w:rFonts w:ascii="Times New Roman" w:hAnsi="Times New Roman" w:cs="Times New Roman"/>
          <w:sz w:val="24"/>
          <w:szCs w:val="24"/>
        </w:rPr>
        <w:t xml:space="preserve">, представившему проект правового акта, для устранения выявленных </w:t>
      </w:r>
      <w:proofErr w:type="spellStart"/>
      <w:r w:rsidRPr="00DD609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D609A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9900AF" w:rsidRPr="00757D71" w:rsidRDefault="00757D71" w:rsidP="009900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17AF">
        <w:rPr>
          <w:rFonts w:ascii="Times New Roman" w:hAnsi="Times New Roman" w:cs="Times New Roman"/>
          <w:sz w:val="24"/>
          <w:szCs w:val="24"/>
        </w:rPr>
        <w:t>6</w:t>
      </w:r>
      <w:r w:rsidR="009900AF" w:rsidRPr="009900AF">
        <w:rPr>
          <w:rFonts w:ascii="Times New Roman" w:hAnsi="Times New Roman" w:cs="Times New Roman"/>
          <w:sz w:val="24"/>
          <w:szCs w:val="24"/>
        </w:rPr>
        <w:t xml:space="preserve">. Заключение, оформленное по результатам проведенной антикоррупционной </w:t>
      </w:r>
      <w:r w:rsidR="009900AF" w:rsidRPr="00757D71">
        <w:rPr>
          <w:rFonts w:ascii="Times New Roman" w:hAnsi="Times New Roman" w:cs="Times New Roman"/>
          <w:sz w:val="24"/>
          <w:szCs w:val="24"/>
        </w:rPr>
        <w:t xml:space="preserve">экспертизы правового акта, направляется юридическим отделом </w:t>
      </w:r>
      <w:r w:rsidR="00DD609A">
        <w:rPr>
          <w:rFonts w:ascii="Times New Roman" w:hAnsi="Times New Roman" w:cs="Times New Roman"/>
          <w:sz w:val="24"/>
          <w:szCs w:val="24"/>
        </w:rPr>
        <w:t>разработчику</w:t>
      </w:r>
      <w:r w:rsidR="009900AF" w:rsidRPr="00757D71">
        <w:rPr>
          <w:rFonts w:ascii="Times New Roman" w:hAnsi="Times New Roman" w:cs="Times New Roman"/>
          <w:sz w:val="24"/>
          <w:szCs w:val="24"/>
        </w:rPr>
        <w:t xml:space="preserve"> правового акта, для устранения выявленных </w:t>
      </w:r>
      <w:proofErr w:type="spellStart"/>
      <w:r w:rsidR="009900AF" w:rsidRPr="00757D7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9900AF" w:rsidRPr="00757D71">
        <w:rPr>
          <w:rFonts w:ascii="Times New Roman" w:hAnsi="Times New Roman" w:cs="Times New Roman"/>
          <w:sz w:val="24"/>
          <w:szCs w:val="24"/>
        </w:rPr>
        <w:t xml:space="preserve"> факторов в действующем правовом акте и информирования юридического отдела о принятых мерах.</w:t>
      </w:r>
    </w:p>
    <w:p w:rsidR="009900AF" w:rsidRPr="009900AF" w:rsidRDefault="009900AF" w:rsidP="009900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D71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проведенной антикоррупционной экспертизы правового акта, в котором юридическим отделом сделаны выводы об отсутствии в тексте правового акта </w:t>
      </w:r>
      <w:proofErr w:type="spellStart"/>
      <w:r w:rsidRPr="00757D7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57D71">
        <w:rPr>
          <w:rFonts w:ascii="Times New Roman" w:hAnsi="Times New Roman" w:cs="Times New Roman"/>
          <w:sz w:val="24"/>
          <w:szCs w:val="24"/>
        </w:rPr>
        <w:t xml:space="preserve"> факторов, подлежит хранению в юридическом отделе без направления его экземпляра </w:t>
      </w:r>
      <w:r w:rsidR="00DD609A">
        <w:rPr>
          <w:rFonts w:ascii="Times New Roman" w:hAnsi="Times New Roman" w:cs="Times New Roman"/>
          <w:sz w:val="24"/>
          <w:szCs w:val="24"/>
        </w:rPr>
        <w:t>разработчику</w:t>
      </w:r>
      <w:r w:rsidRPr="009900AF">
        <w:rPr>
          <w:rFonts w:ascii="Times New Roman" w:hAnsi="Times New Roman" w:cs="Times New Roman"/>
          <w:sz w:val="24"/>
          <w:szCs w:val="24"/>
        </w:rPr>
        <w:t xml:space="preserve"> правового акта.</w:t>
      </w:r>
    </w:p>
    <w:p w:rsidR="009900AF" w:rsidRPr="009900AF" w:rsidRDefault="00757D71" w:rsidP="009900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17AF">
        <w:rPr>
          <w:rFonts w:ascii="Times New Roman" w:hAnsi="Times New Roman" w:cs="Times New Roman"/>
          <w:sz w:val="24"/>
          <w:szCs w:val="24"/>
        </w:rPr>
        <w:t>7</w:t>
      </w:r>
      <w:r w:rsidR="009900AF" w:rsidRPr="009900AF">
        <w:rPr>
          <w:rFonts w:ascii="Times New Roman" w:hAnsi="Times New Roman" w:cs="Times New Roman"/>
          <w:sz w:val="24"/>
          <w:szCs w:val="24"/>
        </w:rPr>
        <w:t xml:space="preserve">. </w:t>
      </w:r>
      <w:r w:rsidR="00DD609A">
        <w:rPr>
          <w:rFonts w:ascii="Times New Roman" w:hAnsi="Times New Roman" w:cs="Times New Roman"/>
          <w:sz w:val="24"/>
          <w:szCs w:val="24"/>
        </w:rPr>
        <w:t>Разработчик</w:t>
      </w:r>
      <w:r w:rsidR="00257EC6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9900AF">
        <w:rPr>
          <w:rFonts w:ascii="Times New Roman" w:hAnsi="Times New Roman" w:cs="Times New Roman"/>
          <w:sz w:val="24"/>
          <w:szCs w:val="24"/>
        </w:rPr>
        <w:t xml:space="preserve"> а</w:t>
      </w:r>
      <w:r w:rsidR="009900AF" w:rsidRPr="009900A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900AF">
        <w:rPr>
          <w:rFonts w:ascii="Times New Roman" w:hAnsi="Times New Roman" w:cs="Times New Roman"/>
          <w:sz w:val="24"/>
          <w:szCs w:val="24"/>
        </w:rPr>
        <w:t>Асиновского района</w:t>
      </w:r>
      <w:r w:rsidR="009900AF" w:rsidRPr="009900AF">
        <w:rPr>
          <w:rFonts w:ascii="Times New Roman" w:hAnsi="Times New Roman" w:cs="Times New Roman"/>
          <w:sz w:val="24"/>
          <w:szCs w:val="24"/>
        </w:rPr>
        <w:t xml:space="preserve"> обязан представить в </w:t>
      </w:r>
      <w:r w:rsidR="009900AF">
        <w:rPr>
          <w:rFonts w:ascii="Times New Roman" w:hAnsi="Times New Roman" w:cs="Times New Roman"/>
          <w:sz w:val="24"/>
          <w:szCs w:val="24"/>
        </w:rPr>
        <w:t>юридический отдел</w:t>
      </w:r>
      <w:r w:rsidR="009900AF" w:rsidRPr="009900AF">
        <w:rPr>
          <w:rFonts w:ascii="Times New Roman" w:hAnsi="Times New Roman" w:cs="Times New Roman"/>
          <w:sz w:val="24"/>
          <w:szCs w:val="24"/>
        </w:rPr>
        <w:t xml:space="preserve"> информацию о принятых мерах по устранению коррупциогенных факторов, отраженных специалистом </w:t>
      </w:r>
      <w:r w:rsidR="009900AF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9900AF" w:rsidRPr="009900AF">
        <w:rPr>
          <w:rFonts w:ascii="Times New Roman" w:hAnsi="Times New Roman" w:cs="Times New Roman"/>
          <w:sz w:val="24"/>
          <w:szCs w:val="24"/>
        </w:rPr>
        <w:t xml:space="preserve"> в заключении по результатам проведенной антикоррупци</w:t>
      </w:r>
      <w:r w:rsidR="0093406A">
        <w:rPr>
          <w:rFonts w:ascii="Times New Roman" w:hAnsi="Times New Roman" w:cs="Times New Roman"/>
          <w:sz w:val="24"/>
          <w:szCs w:val="24"/>
        </w:rPr>
        <w:t>онной экспертизы правового акта  в срок не позднее 30 дней с даты получения заключения.</w:t>
      </w:r>
    </w:p>
    <w:p w:rsidR="00345353" w:rsidRDefault="00345353" w:rsidP="009900AF"/>
    <w:p w:rsidR="00B05505" w:rsidRDefault="00B05505" w:rsidP="009900AF"/>
    <w:p w:rsidR="00B05505" w:rsidRDefault="00B05505" w:rsidP="009900AF"/>
    <w:p w:rsidR="00B05505" w:rsidRDefault="00B05505" w:rsidP="009900AF"/>
    <w:p w:rsidR="00B05505" w:rsidRDefault="00B05505" w:rsidP="009900AF"/>
    <w:p w:rsidR="00B05505" w:rsidRDefault="00B05505" w:rsidP="009900AF"/>
    <w:p w:rsidR="00B05505" w:rsidRDefault="00B05505" w:rsidP="009900AF"/>
    <w:p w:rsidR="00B05505" w:rsidRDefault="00B05505" w:rsidP="009900AF"/>
    <w:p w:rsidR="00B05505" w:rsidRDefault="00B05505" w:rsidP="009900AF"/>
    <w:p w:rsidR="00B05505" w:rsidRDefault="00B05505" w:rsidP="009900AF"/>
    <w:p w:rsidR="00B05505" w:rsidRDefault="00B05505" w:rsidP="009900AF"/>
    <w:p w:rsidR="00B05505" w:rsidRDefault="00B05505" w:rsidP="009900AF"/>
    <w:p w:rsidR="00B05505" w:rsidRDefault="00B05505" w:rsidP="009900AF"/>
    <w:p w:rsidR="00B05505" w:rsidRDefault="00B05505" w:rsidP="009900AF"/>
    <w:p w:rsidR="00B05505" w:rsidRDefault="00B05505" w:rsidP="009900AF"/>
    <w:p w:rsidR="00B05505" w:rsidRDefault="00B05505" w:rsidP="009900AF"/>
    <w:p w:rsidR="00B05505" w:rsidRDefault="00B05505" w:rsidP="009900AF"/>
    <w:p w:rsidR="00B05505" w:rsidRDefault="00B05505" w:rsidP="009900AF"/>
    <w:p w:rsidR="00B05505" w:rsidRDefault="00B05505" w:rsidP="009900AF"/>
    <w:p w:rsidR="00DD609A" w:rsidRDefault="00DD609A" w:rsidP="009900AF"/>
    <w:sectPr w:rsidR="00DD609A" w:rsidSect="009900AF">
      <w:headerReference w:type="default" r:id="rId2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64" w:rsidRDefault="00C72C64" w:rsidP="009900AF">
      <w:r>
        <w:separator/>
      </w:r>
    </w:p>
  </w:endnote>
  <w:endnote w:type="continuationSeparator" w:id="0">
    <w:p w:rsidR="00C72C64" w:rsidRDefault="00C72C64" w:rsidP="0099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64" w:rsidRDefault="00C72C64" w:rsidP="009900AF">
      <w:r>
        <w:separator/>
      </w:r>
    </w:p>
  </w:footnote>
  <w:footnote w:type="continuationSeparator" w:id="0">
    <w:p w:rsidR="00C72C64" w:rsidRDefault="00C72C64" w:rsidP="00990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990076"/>
      <w:docPartObj>
        <w:docPartGallery w:val="Page Numbers (Top of Page)"/>
        <w:docPartUnique/>
      </w:docPartObj>
    </w:sdtPr>
    <w:sdtEndPr/>
    <w:sdtContent>
      <w:p w:rsidR="009900AF" w:rsidRDefault="009900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09D">
          <w:rPr>
            <w:noProof/>
          </w:rPr>
          <w:t>5</w:t>
        </w:r>
        <w:r>
          <w:fldChar w:fldCharType="end"/>
        </w:r>
      </w:p>
    </w:sdtContent>
  </w:sdt>
  <w:p w:rsidR="009900AF" w:rsidRDefault="009900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047"/>
    <w:multiLevelType w:val="hybridMultilevel"/>
    <w:tmpl w:val="04A800CA"/>
    <w:lvl w:ilvl="0" w:tplc="B1A69D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E70A89"/>
    <w:multiLevelType w:val="hybridMultilevel"/>
    <w:tmpl w:val="326474A8"/>
    <w:lvl w:ilvl="0" w:tplc="C45CB3F0">
      <w:start w:val="1"/>
      <w:numFmt w:val="decimal"/>
      <w:lvlText w:val="%1."/>
      <w:lvlJc w:val="left"/>
      <w:pPr>
        <w:ind w:left="765" w:hanging="405"/>
      </w:pPr>
      <w:rPr>
        <w:rFonts w:ascii="Times New Roman" w:eastAsia="Arial" w:hAnsi="Times New Roman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2203"/>
    <w:multiLevelType w:val="hybridMultilevel"/>
    <w:tmpl w:val="4030C1B6"/>
    <w:lvl w:ilvl="0" w:tplc="8F60019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96F7816"/>
    <w:multiLevelType w:val="hybridMultilevel"/>
    <w:tmpl w:val="8A46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C42C0"/>
    <w:multiLevelType w:val="hybridMultilevel"/>
    <w:tmpl w:val="6D942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0baa44-330c-46ab-8771-a102e0e68eac"/>
  </w:docVars>
  <w:rsids>
    <w:rsidRoot w:val="0063303C"/>
    <w:rsid w:val="000B4967"/>
    <w:rsid w:val="001402C6"/>
    <w:rsid w:val="0024236A"/>
    <w:rsid w:val="00257EC6"/>
    <w:rsid w:val="0026650D"/>
    <w:rsid w:val="002F2094"/>
    <w:rsid w:val="003017AF"/>
    <w:rsid w:val="00324A57"/>
    <w:rsid w:val="00345353"/>
    <w:rsid w:val="003F29C9"/>
    <w:rsid w:val="00416053"/>
    <w:rsid w:val="00465EE1"/>
    <w:rsid w:val="0057297F"/>
    <w:rsid w:val="0063303C"/>
    <w:rsid w:val="00673522"/>
    <w:rsid w:val="006D0EBF"/>
    <w:rsid w:val="006E01BD"/>
    <w:rsid w:val="00757D71"/>
    <w:rsid w:val="007B4362"/>
    <w:rsid w:val="00874560"/>
    <w:rsid w:val="0093406A"/>
    <w:rsid w:val="009900AF"/>
    <w:rsid w:val="009F5AD9"/>
    <w:rsid w:val="009F5BE9"/>
    <w:rsid w:val="00A3106C"/>
    <w:rsid w:val="00AE713E"/>
    <w:rsid w:val="00B05505"/>
    <w:rsid w:val="00B55934"/>
    <w:rsid w:val="00BE187C"/>
    <w:rsid w:val="00BF4FBF"/>
    <w:rsid w:val="00C72C64"/>
    <w:rsid w:val="00CE5F0C"/>
    <w:rsid w:val="00D45770"/>
    <w:rsid w:val="00D65B0F"/>
    <w:rsid w:val="00DD609A"/>
    <w:rsid w:val="00EE6AAF"/>
    <w:rsid w:val="00F3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E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65EE1"/>
    <w:pPr>
      <w:ind w:left="720"/>
      <w:contextualSpacing/>
    </w:pPr>
  </w:style>
  <w:style w:type="paragraph" w:customStyle="1" w:styleId="ConsPlusTitle">
    <w:name w:val="ConsPlusTitle"/>
    <w:uiPriority w:val="99"/>
    <w:rsid w:val="00990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00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00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0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E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65EE1"/>
    <w:pPr>
      <w:ind w:left="720"/>
      <w:contextualSpacing/>
    </w:pPr>
  </w:style>
  <w:style w:type="paragraph" w:customStyle="1" w:styleId="ConsPlusTitle">
    <w:name w:val="ConsPlusTitle"/>
    <w:uiPriority w:val="99"/>
    <w:rsid w:val="00990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00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00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0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sino.ru" TargetMode="External"/><Relationship Id="rId18" Type="http://schemas.openxmlformats.org/officeDocument/2006/relationships/hyperlink" Target="consultantplus://offline/ref=F8281E5A79D8BE9CB12F08261FF14BFFD9739A8E6BA7A26A72B6197FE838A482648980BC711B3E16F193A94627065338FF71EEE942709F17q7i1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Misnik.RAION\Desktop\&#1053;&#1055;&#1040;%20&#1040;&#1074;&#1075;&#1091;&#1089;&#1090;\&#1055;&#1086;&#1089;&#1090;&#1072;&#1085;&#1086;&#1074;&#1083;&#1077;&#1085;&#1080;&#1103;%20+%20&#1072;&#1082;&#1090;.%20&#1088;&#1077;&#1076;&#1072;&#1082;&#1094;&#1080;&#1080;\1157\1157.docx" TargetMode="External"/><Relationship Id="rId17" Type="http://schemas.openxmlformats.org/officeDocument/2006/relationships/hyperlink" Target="consultantplus://offline/ref=284C86C5B40711C96962E740E97CB5DA4DD8A69879C44820103B1BEF1A7A496AD8837666A942C4959F6B87DA1BB0C0416117A86FA6925604bCv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281E5A79D8BE9CB12F08261FF14BFFD9739A8E6BA7A26A72B6197FE838A482648980BC711B3E16F193A94627065338FF71EEE942709F17q7i1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281E5A79D8BE9CB12F08261FF14BFFD9739A8E6BA7A26A72B6197FE838A4827689D8B0701C2014F286FF1762q5i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281E5A79D8BE9CB12F08261FF14BFFD9739A8E6BA7A26A72B6197FE838A4827689D8B0701C2014F286FF1762q5iAH" TargetMode="External"/><Relationship Id="rId10" Type="http://schemas.openxmlformats.org/officeDocument/2006/relationships/hyperlink" Target="consultantplus://offline/ref=F8281E5A79D8BE9CB12F08261FF14BFFD87192876BA3A26A72B6197FE838A482648980BC711B3E16F493A94627065338FF71EEE942709F17q7i1H" TargetMode="External"/><Relationship Id="rId19" Type="http://schemas.openxmlformats.org/officeDocument/2006/relationships/hyperlink" Target="consultantplus://offline/ref=F8281E5A79D8BE9CB12F08261FF14BFFD9739A8E6BA7A26A72B6197FE838A482648980BC711B3E16F193A94627065338FF71EEE942709F17q7i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281E5A79D8BE9CB12F08261FF14BFFD8709A8E69A1A26A72B6197FE838A482648980BC711B3E11F693A94627065338FF71EEE942709F17q7i1H" TargetMode="External"/><Relationship Id="rId14" Type="http://schemas.openxmlformats.org/officeDocument/2006/relationships/hyperlink" Target="consultantplus://offline/ref=F8281E5A79D8BE9CB12F08261FF14BFFD87192876BA3A26A72B6197FE838A482648980BC711B3E16F493A94627065338FF71EEE942709F17q7i1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Мисник Татьяна Михайловна</cp:lastModifiedBy>
  <cp:revision>3</cp:revision>
  <cp:lastPrinted>2019-06-14T06:59:00Z</cp:lastPrinted>
  <dcterms:created xsi:type="dcterms:W3CDTF">2019-06-28T00:42:00Z</dcterms:created>
  <dcterms:modified xsi:type="dcterms:W3CDTF">2019-09-03T03:18:00Z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b40baa44-330c-46ab-8771-a102e0e68eac</vt:lpwstr>
  </property>
</Properties>
</file>