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78" w:rsidRPr="007F7ADC" w:rsidRDefault="00A83478" w:rsidP="00A83478">
      <w:pPr>
        <w:jc w:val="center"/>
        <w:rPr>
          <w:szCs w:val="20"/>
        </w:rPr>
      </w:pPr>
      <w:bookmarkStart w:id="0" w:name="_GoBack"/>
      <w:bookmarkEnd w:id="0"/>
      <w:r>
        <w:rPr>
          <w:noProof/>
          <w:szCs w:val="20"/>
        </w:rPr>
        <w:drawing>
          <wp:inline distT="0" distB="0" distL="0" distR="0">
            <wp:extent cx="826770" cy="1247775"/>
            <wp:effectExtent l="19050" t="0" r="0" b="0"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2677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478" w:rsidRPr="007F7ADC" w:rsidRDefault="00A83478" w:rsidP="00A83478">
      <w:pPr>
        <w:jc w:val="center"/>
        <w:rPr>
          <w:szCs w:val="20"/>
        </w:rPr>
      </w:pPr>
    </w:p>
    <w:p w:rsidR="00A83478" w:rsidRPr="007F7ADC" w:rsidRDefault="00A83478" w:rsidP="00A83478">
      <w:pPr>
        <w:keepNext/>
        <w:jc w:val="center"/>
        <w:outlineLvl w:val="0"/>
        <w:rPr>
          <w:b/>
          <w:sz w:val="28"/>
          <w:szCs w:val="20"/>
        </w:rPr>
      </w:pPr>
      <w:r w:rsidRPr="007F7ADC">
        <w:rPr>
          <w:b/>
          <w:sz w:val="28"/>
          <w:szCs w:val="20"/>
        </w:rPr>
        <w:t>АДМИНИСТРАЦИЯ  АСИНОВСКОГО  РАЙОНА</w:t>
      </w:r>
    </w:p>
    <w:p w:rsidR="00A83478" w:rsidRPr="007F7ADC" w:rsidRDefault="00A83478" w:rsidP="00A83478">
      <w:pPr>
        <w:jc w:val="center"/>
        <w:rPr>
          <w:b/>
          <w:sz w:val="28"/>
          <w:szCs w:val="20"/>
        </w:rPr>
      </w:pPr>
    </w:p>
    <w:p w:rsidR="00A83478" w:rsidRPr="007F7ADC" w:rsidRDefault="00A83478" w:rsidP="00A83478">
      <w:pPr>
        <w:keepNext/>
        <w:jc w:val="center"/>
        <w:outlineLvl w:val="1"/>
        <w:rPr>
          <w:b/>
          <w:sz w:val="36"/>
          <w:szCs w:val="20"/>
        </w:rPr>
      </w:pPr>
      <w:r w:rsidRPr="007F7ADC">
        <w:rPr>
          <w:b/>
          <w:sz w:val="36"/>
          <w:szCs w:val="20"/>
        </w:rPr>
        <w:t>ПОСТАНОВЛЕНИЕ</w:t>
      </w:r>
    </w:p>
    <w:p w:rsidR="00A83478" w:rsidRPr="007F7ADC" w:rsidRDefault="00A83478" w:rsidP="00A83478">
      <w:pPr>
        <w:jc w:val="center"/>
        <w:rPr>
          <w:b/>
          <w:sz w:val="36"/>
          <w:szCs w:val="20"/>
        </w:rPr>
      </w:pPr>
    </w:p>
    <w:p w:rsidR="00F82BE7" w:rsidRDefault="00F82BE7" w:rsidP="00F82BE7">
      <w:pPr>
        <w:tabs>
          <w:tab w:val="left" w:pos="7620"/>
        </w:tabs>
        <w:rPr>
          <w:szCs w:val="20"/>
        </w:rPr>
      </w:pPr>
      <w:r w:rsidRPr="00F82BE7">
        <w:rPr>
          <w:szCs w:val="20"/>
        </w:rPr>
        <w:t>23.11.2015</w:t>
      </w:r>
      <w:r w:rsidR="00A83478" w:rsidRPr="00F82BE7">
        <w:rPr>
          <w:szCs w:val="20"/>
        </w:rPr>
        <w:t xml:space="preserve">  </w:t>
      </w:r>
      <w:r>
        <w:rPr>
          <w:szCs w:val="20"/>
        </w:rPr>
        <w:tab/>
        <w:t xml:space="preserve">               № 1787</w:t>
      </w:r>
    </w:p>
    <w:p w:rsidR="00A83478" w:rsidRPr="007F7ADC" w:rsidRDefault="00F82BE7" w:rsidP="00F82BE7">
      <w:pPr>
        <w:rPr>
          <w:b/>
          <w:szCs w:val="20"/>
        </w:rPr>
      </w:pPr>
      <w:r>
        <w:rPr>
          <w:szCs w:val="20"/>
        </w:rPr>
        <w:t>г. Асино</w:t>
      </w:r>
      <w:r w:rsidR="00A83478" w:rsidRPr="00F82BE7">
        <w:rPr>
          <w:szCs w:val="20"/>
        </w:rPr>
        <w:t xml:space="preserve">  </w:t>
      </w:r>
      <w:r w:rsidR="00A83478" w:rsidRPr="00F82BE7">
        <w:rPr>
          <w:b/>
          <w:szCs w:val="20"/>
        </w:rPr>
        <w:t xml:space="preserve">                                                                                    </w:t>
      </w:r>
    </w:p>
    <w:p w:rsidR="00A83478" w:rsidRPr="007F7ADC" w:rsidRDefault="00A83478" w:rsidP="00A83478">
      <w:pPr>
        <w:spacing w:line="360" w:lineRule="auto"/>
        <w:rPr>
          <w:szCs w:val="20"/>
        </w:rPr>
      </w:pPr>
      <w:r w:rsidRPr="007F7ADC">
        <w:rPr>
          <w:b/>
          <w:sz w:val="28"/>
          <w:szCs w:val="20"/>
        </w:rPr>
        <w:tab/>
        <w:t xml:space="preserve">      </w:t>
      </w:r>
    </w:p>
    <w:p w:rsidR="00A83478" w:rsidRDefault="00A83478" w:rsidP="00A83478">
      <w:pPr>
        <w:jc w:val="center"/>
      </w:pPr>
      <w:r>
        <w:t xml:space="preserve">Об утверждении муниципальной программы </w:t>
      </w:r>
    </w:p>
    <w:p w:rsidR="00332DB5" w:rsidRPr="00332DB5" w:rsidRDefault="00332DB5" w:rsidP="00332DB5">
      <w:pPr>
        <w:widowControl w:val="0"/>
        <w:autoSpaceDE w:val="0"/>
        <w:autoSpaceDN w:val="0"/>
        <w:adjustRightInd w:val="0"/>
        <w:jc w:val="center"/>
      </w:pPr>
      <w:r>
        <w:t>«</w:t>
      </w:r>
      <w:r w:rsidRPr="00332DB5">
        <w:t>Развитие культуры, молодежной политики, туризма и спорта в Асиновском районе на 2016-2021гг.»</w:t>
      </w:r>
    </w:p>
    <w:p w:rsidR="00A83478" w:rsidRPr="007F7ADC" w:rsidRDefault="00A83478" w:rsidP="00A83478">
      <w:pPr>
        <w:jc w:val="both"/>
      </w:pPr>
    </w:p>
    <w:p w:rsidR="00A83478" w:rsidRDefault="00A83478" w:rsidP="00F82BE7">
      <w:pPr>
        <w:ind w:firstLine="567"/>
        <w:jc w:val="both"/>
      </w:pPr>
      <w:r w:rsidRPr="007F7ADC">
        <w:t xml:space="preserve">   </w:t>
      </w:r>
      <w:proofErr w:type="gramStart"/>
      <w:r>
        <w:t>В соответ</w:t>
      </w:r>
      <w:r w:rsidR="00D623EA">
        <w:t xml:space="preserve">ствии с Федеральным законом от 6 октября </w:t>
      </w:r>
      <w:r>
        <w:t>2003г</w:t>
      </w:r>
      <w:r w:rsidR="00D623EA">
        <w:t>ода</w:t>
      </w:r>
      <w:r>
        <w:t xml:space="preserve"> № 131 – ФЗ «Об общих принципах организации местного самоуправления в Российской Федерации»,</w:t>
      </w:r>
      <w:r w:rsidR="00D623EA">
        <w:t xml:space="preserve"> </w:t>
      </w:r>
      <w:r>
        <w:t>Закон Томской области от 9</w:t>
      </w:r>
      <w:r w:rsidR="00D623EA">
        <w:t xml:space="preserve"> октября </w:t>
      </w:r>
      <w:r>
        <w:t>1997</w:t>
      </w:r>
      <w:r w:rsidR="00D623EA">
        <w:t xml:space="preserve"> </w:t>
      </w:r>
      <w:r>
        <w:t>г</w:t>
      </w:r>
      <w:r w:rsidR="00D623EA">
        <w:t>ода</w:t>
      </w:r>
      <w:r>
        <w:t xml:space="preserve"> №</w:t>
      </w:r>
      <w:r w:rsidR="00D623EA">
        <w:t xml:space="preserve"> </w:t>
      </w:r>
      <w:r>
        <w:t>573 «О библиотечном деле и обязательном экземпляре документов», Закон Томской области от 13</w:t>
      </w:r>
      <w:r w:rsidR="00D623EA">
        <w:t xml:space="preserve"> июня </w:t>
      </w:r>
      <w:r>
        <w:t>2007 г</w:t>
      </w:r>
      <w:r w:rsidR="00D623EA">
        <w:t>ода</w:t>
      </w:r>
      <w:r>
        <w:t xml:space="preserve"> № 112-ОЗ «О реализации государственной политики в сфере культуры и искусства на территории Томской области», постановление Администрации</w:t>
      </w:r>
      <w:proofErr w:type="gramEnd"/>
      <w:r>
        <w:t xml:space="preserve"> Томской области от 26</w:t>
      </w:r>
      <w:r w:rsidR="00D623EA">
        <w:t xml:space="preserve"> ноября </w:t>
      </w:r>
      <w:r>
        <w:t>2012</w:t>
      </w:r>
      <w:r w:rsidR="00D623EA">
        <w:t xml:space="preserve"> </w:t>
      </w:r>
      <w:r>
        <w:t>г</w:t>
      </w:r>
      <w:r w:rsidR="00D623EA">
        <w:t>ода</w:t>
      </w:r>
      <w:r>
        <w:t xml:space="preserve"> № 468а «Об утверждении д</w:t>
      </w:r>
      <w:r w:rsidR="00A52D89">
        <w:t>олгосрочной целевой программы «</w:t>
      </w:r>
      <w:r>
        <w:t>Развитие культуры Томско</w:t>
      </w:r>
      <w:r w:rsidR="00A52D89">
        <w:t xml:space="preserve">й области на </w:t>
      </w:r>
      <w:r w:rsidR="00D623EA">
        <w:t>2013 – 2017 годы»</w:t>
      </w:r>
    </w:p>
    <w:p w:rsidR="00A83478" w:rsidRPr="007F7ADC" w:rsidRDefault="00A83478" w:rsidP="00A83478">
      <w:pPr>
        <w:jc w:val="both"/>
      </w:pPr>
    </w:p>
    <w:p w:rsidR="00A83478" w:rsidRDefault="00A83478" w:rsidP="00A83478">
      <w:pPr>
        <w:jc w:val="both"/>
        <w:rPr>
          <w:bCs/>
        </w:rPr>
      </w:pPr>
      <w:r w:rsidRPr="007F7ADC">
        <w:rPr>
          <w:bCs/>
        </w:rPr>
        <w:t xml:space="preserve">ПОСТАНОВЛЯЮ: </w:t>
      </w:r>
    </w:p>
    <w:p w:rsidR="00A83478" w:rsidRDefault="00A83478" w:rsidP="00F82BE7">
      <w:pPr>
        <w:pStyle w:val="a5"/>
        <w:numPr>
          <w:ilvl w:val="0"/>
          <w:numId w:val="32"/>
        </w:numPr>
        <w:ind w:left="0" w:firstLine="567"/>
        <w:jc w:val="both"/>
        <w:rPr>
          <w:bCs/>
        </w:rPr>
      </w:pPr>
      <w:r>
        <w:rPr>
          <w:bCs/>
        </w:rPr>
        <w:t>Утве</w:t>
      </w:r>
      <w:r w:rsidR="00A52D89">
        <w:rPr>
          <w:bCs/>
        </w:rPr>
        <w:t xml:space="preserve">рдить муниципальную программу  </w:t>
      </w:r>
      <w:r>
        <w:rPr>
          <w:bCs/>
        </w:rPr>
        <w:t>«</w:t>
      </w:r>
      <w:r w:rsidR="00361424" w:rsidRPr="00332DB5">
        <w:t>Развитие культуры, молодежной политики, туризма и спорта в Асиновском районе на 2016-2021гг</w:t>
      </w:r>
      <w:r>
        <w:rPr>
          <w:bCs/>
        </w:rPr>
        <w:t>» согласно приложению к настоящему постановлению.</w:t>
      </w:r>
    </w:p>
    <w:p w:rsidR="00A83478" w:rsidRDefault="00A83478" w:rsidP="00F82BE7">
      <w:pPr>
        <w:pStyle w:val="a5"/>
        <w:numPr>
          <w:ilvl w:val="0"/>
          <w:numId w:val="32"/>
        </w:numPr>
        <w:ind w:left="0" w:firstLine="567"/>
        <w:jc w:val="both"/>
        <w:rPr>
          <w:bCs/>
        </w:rPr>
      </w:pPr>
      <w:r>
        <w:rPr>
          <w:bCs/>
        </w:rPr>
        <w:t xml:space="preserve">Настоящее постановление вступает в силу </w:t>
      </w:r>
      <w:proofErr w:type="gramStart"/>
      <w:r>
        <w:rPr>
          <w:bCs/>
        </w:rPr>
        <w:t xml:space="preserve">с </w:t>
      </w:r>
      <w:r w:rsidR="00C36160">
        <w:rPr>
          <w:bCs/>
        </w:rPr>
        <w:t>даты</w:t>
      </w:r>
      <w:proofErr w:type="gramEnd"/>
      <w:r w:rsidR="00C36160">
        <w:rPr>
          <w:bCs/>
        </w:rPr>
        <w:t xml:space="preserve"> его </w:t>
      </w:r>
      <w:r w:rsidR="00D623EA">
        <w:rPr>
          <w:bCs/>
        </w:rPr>
        <w:t xml:space="preserve">подписания и подлежит обнародованию на официальном сайте Муниципального образования «Асиновский район» в </w:t>
      </w:r>
      <w:r w:rsidR="00D623EA" w:rsidRPr="00D623EA">
        <w:rPr>
          <w:color w:val="222222"/>
          <w:shd w:val="clear" w:color="auto" w:fill="FFFFFF"/>
        </w:rPr>
        <w:t>информационно телекоммуникационн</w:t>
      </w:r>
      <w:r w:rsidR="00D623EA">
        <w:rPr>
          <w:color w:val="222222"/>
          <w:shd w:val="clear" w:color="auto" w:fill="FFFFFF"/>
        </w:rPr>
        <w:t xml:space="preserve">ой </w:t>
      </w:r>
      <w:r w:rsidR="00D623EA" w:rsidRPr="00D623EA">
        <w:rPr>
          <w:bCs/>
        </w:rPr>
        <w:t xml:space="preserve">сети </w:t>
      </w:r>
      <w:r w:rsidR="00D623EA">
        <w:rPr>
          <w:bCs/>
        </w:rPr>
        <w:t>«Интернет».</w:t>
      </w:r>
    </w:p>
    <w:p w:rsidR="00A83478" w:rsidRPr="008F4560" w:rsidRDefault="00A83478" w:rsidP="00F82BE7">
      <w:pPr>
        <w:pStyle w:val="a5"/>
        <w:numPr>
          <w:ilvl w:val="0"/>
          <w:numId w:val="32"/>
        </w:numPr>
        <w:ind w:left="0" w:firstLine="567"/>
        <w:jc w:val="both"/>
        <w:rPr>
          <w:bCs/>
        </w:rPr>
      </w:pPr>
      <w:r>
        <w:rPr>
          <w:bCs/>
        </w:rPr>
        <w:t xml:space="preserve">Контроль за исполнение данного постановления возложить на </w:t>
      </w:r>
      <w:r w:rsidR="00361424">
        <w:rPr>
          <w:bCs/>
        </w:rPr>
        <w:t>заместителя Главы по социальным вопросам Булыгину О.В.</w:t>
      </w:r>
    </w:p>
    <w:p w:rsidR="00A83478" w:rsidRPr="007F7ADC" w:rsidRDefault="00A83478" w:rsidP="00A83478">
      <w:pPr>
        <w:jc w:val="both"/>
        <w:rPr>
          <w:b/>
          <w:bCs/>
        </w:rPr>
      </w:pPr>
    </w:p>
    <w:p w:rsidR="00A83478" w:rsidRPr="007F7ADC" w:rsidRDefault="00A83478" w:rsidP="00A83478">
      <w:pPr>
        <w:ind w:left="360"/>
        <w:jc w:val="both"/>
      </w:pPr>
    </w:p>
    <w:p w:rsidR="00A83478" w:rsidRPr="007F7ADC" w:rsidRDefault="00A83478" w:rsidP="00A83478">
      <w:pPr>
        <w:jc w:val="both"/>
      </w:pPr>
    </w:p>
    <w:p w:rsidR="00A83478" w:rsidRPr="007F7ADC" w:rsidRDefault="00A83478" w:rsidP="00A83478">
      <w:pPr>
        <w:jc w:val="both"/>
      </w:pPr>
    </w:p>
    <w:p w:rsidR="00A83478" w:rsidRPr="007F7ADC" w:rsidRDefault="00A83478" w:rsidP="00A83478">
      <w:pPr>
        <w:jc w:val="center"/>
      </w:pPr>
      <w:r w:rsidRPr="007F7ADC">
        <w:t>Глава Асиновского района</w:t>
      </w:r>
      <w:r w:rsidRPr="007F7ADC">
        <w:tab/>
      </w:r>
      <w:r w:rsidRPr="007F7ADC">
        <w:tab/>
      </w:r>
      <w:r w:rsidRPr="007F7ADC">
        <w:tab/>
        <w:t xml:space="preserve">                      </w:t>
      </w:r>
      <w:r w:rsidRPr="007F7ADC">
        <w:tab/>
      </w:r>
      <w:r w:rsidRPr="007F7ADC">
        <w:tab/>
      </w:r>
      <w:r>
        <w:t xml:space="preserve">                 </w:t>
      </w:r>
      <w:r w:rsidRPr="007F7ADC">
        <w:t xml:space="preserve">  </w:t>
      </w:r>
      <w:r>
        <w:t>А.Е.</w:t>
      </w:r>
      <w:r w:rsidR="00B933AC">
        <w:t xml:space="preserve"> </w:t>
      </w:r>
      <w:r>
        <w:t>Ханыгов</w:t>
      </w:r>
    </w:p>
    <w:p w:rsidR="00A83478" w:rsidRPr="007F7ADC" w:rsidRDefault="00A83478" w:rsidP="00A83478">
      <w:pPr>
        <w:jc w:val="both"/>
      </w:pPr>
    </w:p>
    <w:p w:rsidR="00A83478" w:rsidRPr="007F7ADC" w:rsidRDefault="00A83478" w:rsidP="00A83478">
      <w:pPr>
        <w:jc w:val="both"/>
      </w:pPr>
    </w:p>
    <w:p w:rsidR="00A83478" w:rsidRPr="007F7ADC" w:rsidRDefault="00A83478" w:rsidP="00A83478">
      <w:pPr>
        <w:jc w:val="both"/>
        <w:rPr>
          <w:sz w:val="20"/>
          <w:szCs w:val="20"/>
        </w:rPr>
      </w:pPr>
    </w:p>
    <w:p w:rsidR="00A83478" w:rsidRPr="007F7ADC" w:rsidRDefault="00A83478" w:rsidP="00A83478">
      <w:pPr>
        <w:jc w:val="both"/>
        <w:rPr>
          <w:sz w:val="20"/>
          <w:szCs w:val="20"/>
        </w:rPr>
      </w:pPr>
    </w:p>
    <w:p w:rsidR="00A83478" w:rsidRPr="007F7ADC" w:rsidRDefault="00A83478" w:rsidP="00A83478">
      <w:pPr>
        <w:jc w:val="both"/>
      </w:pPr>
    </w:p>
    <w:p w:rsidR="00A83478" w:rsidRPr="007F7ADC" w:rsidRDefault="00A83478" w:rsidP="00A83478">
      <w:pPr>
        <w:jc w:val="both"/>
        <w:rPr>
          <w:sz w:val="20"/>
          <w:szCs w:val="20"/>
        </w:rPr>
      </w:pPr>
    </w:p>
    <w:p w:rsidR="00A83478" w:rsidRPr="007F7ADC" w:rsidRDefault="00A83478" w:rsidP="00A83478">
      <w:pPr>
        <w:jc w:val="both"/>
        <w:rPr>
          <w:sz w:val="20"/>
          <w:szCs w:val="20"/>
        </w:rPr>
      </w:pPr>
    </w:p>
    <w:p w:rsidR="00A83478" w:rsidRPr="007F7ADC" w:rsidRDefault="00A83478" w:rsidP="00A83478">
      <w:pPr>
        <w:jc w:val="both"/>
        <w:rPr>
          <w:sz w:val="20"/>
          <w:szCs w:val="20"/>
        </w:rPr>
      </w:pPr>
    </w:p>
    <w:p w:rsidR="00A83478" w:rsidRPr="00EA6CC8" w:rsidRDefault="00A83478" w:rsidP="00A83478">
      <w:pPr>
        <w:jc w:val="both"/>
        <w:rPr>
          <w:sz w:val="20"/>
          <w:szCs w:val="20"/>
        </w:rPr>
      </w:pPr>
    </w:p>
    <w:p w:rsidR="008A3E70" w:rsidRPr="00EA6CC8" w:rsidRDefault="008A3E70" w:rsidP="00A83478">
      <w:pPr>
        <w:jc w:val="both"/>
        <w:rPr>
          <w:sz w:val="20"/>
          <w:szCs w:val="20"/>
        </w:rPr>
      </w:pPr>
    </w:p>
    <w:p w:rsidR="008A3E70" w:rsidRPr="00EA6CC8" w:rsidRDefault="008A3E70" w:rsidP="00A83478">
      <w:pPr>
        <w:jc w:val="both"/>
        <w:rPr>
          <w:sz w:val="20"/>
          <w:szCs w:val="20"/>
        </w:rPr>
      </w:pPr>
    </w:p>
    <w:p w:rsidR="008A3E70" w:rsidRPr="00EA6CC8" w:rsidRDefault="008A3E70" w:rsidP="00A83478">
      <w:pPr>
        <w:jc w:val="both"/>
        <w:rPr>
          <w:sz w:val="20"/>
          <w:szCs w:val="20"/>
        </w:rPr>
      </w:pPr>
    </w:p>
    <w:p w:rsidR="00AC77FD" w:rsidRPr="00127C7E" w:rsidRDefault="00AC77FD" w:rsidP="00127C7E">
      <w:pPr>
        <w:widowControl w:val="0"/>
        <w:autoSpaceDE w:val="0"/>
        <w:autoSpaceDN w:val="0"/>
        <w:adjustRightInd w:val="0"/>
        <w:jc w:val="center"/>
      </w:pPr>
      <w:r w:rsidRPr="00127C7E">
        <w:t>ПАСПОРТ</w:t>
      </w:r>
    </w:p>
    <w:p w:rsidR="00AC77FD" w:rsidRPr="00127C7E" w:rsidRDefault="00AC77FD" w:rsidP="00127C7E">
      <w:pPr>
        <w:widowControl w:val="0"/>
        <w:autoSpaceDE w:val="0"/>
        <w:autoSpaceDN w:val="0"/>
        <w:adjustRightInd w:val="0"/>
        <w:jc w:val="center"/>
      </w:pPr>
      <w:r w:rsidRPr="00127C7E">
        <w:t>МУНИЦИПАЛЬНОЙ ПРОГРАММЫ АСИНОВСКОГО РАЙОНА</w:t>
      </w:r>
    </w:p>
    <w:p w:rsidR="00AC77FD" w:rsidRPr="00127C7E" w:rsidRDefault="00AC77FD" w:rsidP="00127C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7C7E">
        <w:rPr>
          <w:b/>
        </w:rPr>
        <w:t>«Развитие культуры, молодежной политики, туризма и спорта в Асиновском районе на 2016-2021гг.»</w:t>
      </w:r>
    </w:p>
    <w:p w:rsidR="00AC77FD" w:rsidRPr="00127C7E" w:rsidRDefault="00AC77FD" w:rsidP="00127C7E">
      <w:pPr>
        <w:widowControl w:val="0"/>
        <w:autoSpaceDE w:val="0"/>
        <w:autoSpaceDN w:val="0"/>
        <w:adjustRightInd w:val="0"/>
        <w:jc w:val="both"/>
      </w:pPr>
    </w:p>
    <w:tbl>
      <w:tblPr>
        <w:tblW w:w="94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330"/>
        <w:gridCol w:w="512"/>
        <w:gridCol w:w="18"/>
        <w:gridCol w:w="30"/>
        <w:gridCol w:w="236"/>
        <w:gridCol w:w="114"/>
        <w:gridCol w:w="595"/>
        <w:gridCol w:w="255"/>
        <w:gridCol w:w="28"/>
        <w:gridCol w:w="709"/>
        <w:gridCol w:w="114"/>
        <w:gridCol w:w="28"/>
        <w:gridCol w:w="822"/>
        <w:gridCol w:w="28"/>
        <w:gridCol w:w="823"/>
        <w:gridCol w:w="28"/>
        <w:gridCol w:w="822"/>
        <w:gridCol w:w="28"/>
        <w:gridCol w:w="781"/>
      </w:tblGrid>
      <w:tr w:rsidR="00AC77FD" w:rsidRPr="00127C7E" w:rsidTr="00B933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Наименование муниципальной программы</w:t>
            </w:r>
          </w:p>
        </w:tc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B933AC">
            <w:pPr>
              <w:widowControl w:val="0"/>
              <w:autoSpaceDE w:val="0"/>
              <w:autoSpaceDN w:val="0"/>
              <w:adjustRightInd w:val="0"/>
            </w:pPr>
            <w:r w:rsidRPr="00127C7E">
              <w:t>Развитие культуры, молодежной политики, туризма и спорта</w:t>
            </w:r>
            <w:r w:rsidRPr="00127C7E">
              <w:rPr>
                <w:b/>
              </w:rPr>
              <w:t xml:space="preserve"> </w:t>
            </w:r>
            <w:r w:rsidRPr="00127C7E">
              <w:t>в Асиновском районе на 2016-2021гг.</w:t>
            </w:r>
          </w:p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77FD" w:rsidRPr="00127C7E" w:rsidTr="00B933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Ответственный исполнитель муниципальной программы</w:t>
            </w:r>
          </w:p>
        </w:tc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Управление культуры, спорта и молодежи</w:t>
            </w:r>
          </w:p>
        </w:tc>
      </w:tr>
      <w:tr w:rsidR="00AC77FD" w:rsidRPr="00127C7E" w:rsidTr="00B933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Соисполнители муниципальной программы</w:t>
            </w:r>
          </w:p>
        </w:tc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Управление культуры, спорта и молодежи</w:t>
            </w:r>
          </w:p>
        </w:tc>
      </w:tr>
      <w:tr w:rsidR="00AC77FD" w:rsidRPr="00127C7E" w:rsidTr="00B933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Участники муниципальной программы</w:t>
            </w:r>
          </w:p>
        </w:tc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F0476D">
            <w:pPr>
              <w:widowControl w:val="0"/>
              <w:autoSpaceDE w:val="0"/>
              <w:autoSpaceDN w:val="0"/>
              <w:adjustRightInd w:val="0"/>
            </w:pPr>
            <w:r w:rsidRPr="00127C7E">
              <w:t>Управление культуры, спорта и молодежи, МАУ «</w:t>
            </w:r>
            <w:proofErr w:type="spellStart"/>
            <w:r w:rsidRPr="00127C7E">
              <w:t>МЦНТиКСД</w:t>
            </w:r>
            <w:proofErr w:type="spellEnd"/>
            <w:r w:rsidRPr="00127C7E">
              <w:t>», МАОУ ДОД «Детская школа искусств», МБУ «АМЦБС».</w:t>
            </w:r>
          </w:p>
        </w:tc>
      </w:tr>
      <w:tr w:rsidR="00AC77FD" w:rsidRPr="00127C7E" w:rsidTr="00B933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Среднесрочная цель социально-экономического развития Асиновского района, на реализацию которой направлена муниципальная программа</w:t>
            </w:r>
          </w:p>
        </w:tc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8648EF" w:rsidRDefault="008648EF" w:rsidP="00127C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качества жизни населения</w:t>
            </w:r>
          </w:p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77FD" w:rsidRPr="00127C7E" w:rsidTr="00B933AC">
        <w:trPr>
          <w:trHeight w:val="5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Цель муниципальной программы</w:t>
            </w:r>
          </w:p>
        </w:tc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Повышение качества и дос</w:t>
            </w:r>
            <w:r w:rsidR="00B13FE1" w:rsidRPr="00127C7E">
              <w:t>тупности услуг в сфере культуры, спорта и</w:t>
            </w:r>
            <w:r w:rsidRPr="00127C7E">
              <w:t xml:space="preserve"> туризма</w:t>
            </w:r>
          </w:p>
        </w:tc>
      </w:tr>
      <w:tr w:rsidR="00AC77FD" w:rsidRPr="00127C7E" w:rsidTr="00B933AC">
        <w:trPr>
          <w:trHeight w:val="3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Показатели цели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2020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2021 год</w:t>
            </w:r>
          </w:p>
        </w:tc>
      </w:tr>
      <w:tr w:rsidR="00AC77FD" w:rsidRPr="00127C7E" w:rsidTr="00B933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1. Количество населения принявшего участие в культурно - досуговых мероприятиях, проводимых государственными учр</w:t>
            </w:r>
            <w:r w:rsidR="00B933AC">
              <w:t xml:space="preserve">еждениями </w:t>
            </w:r>
            <w:r w:rsidR="00B933AC">
              <w:lastRenderedPageBreak/>
              <w:t>культуры (тыс. чел.</w:t>
            </w:r>
            <w:r w:rsidRPr="00127C7E">
              <w:t>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lastRenderedPageBreak/>
              <w:t>30</w:t>
            </w:r>
            <w:r w:rsidR="00EF0FA3"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D" w:rsidRPr="00127C7E" w:rsidRDefault="00AC77FD" w:rsidP="00EF0FA3">
            <w:pPr>
              <w:widowControl w:val="0"/>
              <w:autoSpaceDE w:val="0"/>
              <w:autoSpaceDN w:val="0"/>
              <w:adjustRightInd w:val="0"/>
            </w:pPr>
            <w:r w:rsidRPr="00127C7E">
              <w:t>30</w:t>
            </w:r>
            <w:r w:rsidR="00EF0FA3"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EF0FA3">
            <w:pPr>
              <w:widowControl w:val="0"/>
              <w:autoSpaceDE w:val="0"/>
              <w:autoSpaceDN w:val="0"/>
              <w:adjustRightInd w:val="0"/>
            </w:pPr>
            <w:r w:rsidRPr="00127C7E">
              <w:t>30</w:t>
            </w:r>
            <w:r w:rsidR="00EF0FA3"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D" w:rsidRPr="00127C7E" w:rsidRDefault="00AC77FD" w:rsidP="00EF0FA3">
            <w:pPr>
              <w:widowControl w:val="0"/>
              <w:autoSpaceDE w:val="0"/>
              <w:autoSpaceDN w:val="0"/>
              <w:adjustRightInd w:val="0"/>
            </w:pPr>
            <w:r w:rsidRPr="00127C7E">
              <w:t>30</w:t>
            </w:r>
            <w:r w:rsidR="00EF0FA3">
              <w:t>,</w:t>
            </w:r>
            <w:r w:rsidRPr="00127C7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EF0FA3">
            <w:pPr>
              <w:widowControl w:val="0"/>
              <w:autoSpaceDE w:val="0"/>
              <w:autoSpaceDN w:val="0"/>
              <w:adjustRightInd w:val="0"/>
            </w:pPr>
            <w:r w:rsidRPr="00127C7E">
              <w:t>30</w:t>
            </w:r>
            <w:r w:rsidR="00EF0FA3">
              <w:t>,</w:t>
            </w:r>
            <w:r w:rsidRPr="00127C7E"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EF0FA3">
            <w:pPr>
              <w:widowControl w:val="0"/>
              <w:autoSpaceDE w:val="0"/>
              <w:autoSpaceDN w:val="0"/>
              <w:adjustRightInd w:val="0"/>
            </w:pPr>
            <w:r w:rsidRPr="00127C7E">
              <w:t>30</w:t>
            </w:r>
            <w:r w:rsidR="00EF0FA3">
              <w:t>,</w:t>
            </w:r>
            <w:r w:rsidRPr="00127C7E">
              <w:t>0</w:t>
            </w:r>
          </w:p>
        </w:tc>
      </w:tr>
      <w:tr w:rsidR="00AC77FD" w:rsidRPr="00127C7E" w:rsidTr="00B933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B933AC" w:rsidRDefault="00AC77FD" w:rsidP="00B933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7C7E">
              <w:rPr>
                <w:rFonts w:eastAsiaTheme="minorHAnsi"/>
                <w:lang w:eastAsia="en-US"/>
              </w:rPr>
              <w:t xml:space="preserve">2. </w:t>
            </w:r>
            <w:r w:rsidR="00EF0FA3">
              <w:rPr>
                <w:rFonts w:eastAsiaTheme="minorHAnsi"/>
                <w:lang w:eastAsia="en-US"/>
              </w:rPr>
              <w:t>Численность лиц</w:t>
            </w:r>
            <w:r w:rsidRPr="00127C7E">
              <w:rPr>
                <w:rFonts w:eastAsiaTheme="minorHAnsi"/>
                <w:lang w:eastAsia="en-US"/>
              </w:rPr>
              <w:t>,</w:t>
            </w:r>
            <w:r w:rsidR="00EF0FA3">
              <w:rPr>
                <w:rFonts w:eastAsiaTheme="minorHAnsi"/>
                <w:lang w:eastAsia="en-US"/>
              </w:rPr>
              <w:t xml:space="preserve"> воспользовавшихся услугами </w:t>
            </w:r>
            <w:r w:rsidRPr="00127C7E">
              <w:rPr>
                <w:rFonts w:eastAsiaTheme="minorHAnsi"/>
                <w:lang w:eastAsia="en-US"/>
              </w:rPr>
              <w:t>коллективных средств размещения</w:t>
            </w:r>
            <w:r w:rsidR="001B4887" w:rsidRPr="001B4887">
              <w:rPr>
                <w:rFonts w:eastAsiaTheme="minorHAnsi"/>
                <w:lang w:eastAsia="en-US"/>
              </w:rPr>
              <w:t xml:space="preserve"> (</w:t>
            </w:r>
            <w:r w:rsidR="001B4887">
              <w:rPr>
                <w:rFonts w:eastAsiaTheme="minorHAnsi"/>
                <w:lang w:eastAsia="en-US"/>
              </w:rPr>
              <w:t>гостиниц</w:t>
            </w:r>
            <w:r w:rsidR="00EF0FA3">
              <w:rPr>
                <w:rFonts w:eastAsiaTheme="minorHAnsi"/>
                <w:lang w:eastAsia="en-US"/>
              </w:rPr>
              <w:t>а</w:t>
            </w:r>
            <w:r w:rsidR="001B4887">
              <w:rPr>
                <w:rFonts w:eastAsiaTheme="minorHAnsi"/>
                <w:lang w:eastAsia="en-US"/>
              </w:rPr>
              <w:t xml:space="preserve">, </w:t>
            </w:r>
            <w:r w:rsidR="00DF6BA8">
              <w:rPr>
                <w:rFonts w:eastAsiaTheme="minorHAnsi"/>
                <w:lang w:eastAsia="en-US"/>
              </w:rPr>
              <w:t>кемпинг</w:t>
            </w:r>
            <w:r w:rsidRPr="00127C7E">
              <w:rPr>
                <w:rFonts w:eastAsiaTheme="minorHAnsi"/>
                <w:lang w:eastAsia="en-US"/>
              </w:rPr>
              <w:t>,</w:t>
            </w:r>
            <w:r w:rsidR="001B4887">
              <w:rPr>
                <w:rFonts w:eastAsiaTheme="minorHAnsi"/>
                <w:lang w:eastAsia="en-US"/>
              </w:rPr>
              <w:t xml:space="preserve"> гостевой дом)</w:t>
            </w:r>
            <w:r w:rsidRPr="00127C7E">
              <w:rPr>
                <w:rFonts w:eastAsiaTheme="minorHAnsi"/>
                <w:lang w:eastAsia="en-US"/>
              </w:rPr>
              <w:t xml:space="preserve"> расположенных на</w:t>
            </w:r>
            <w:r w:rsidR="001603C0">
              <w:rPr>
                <w:rFonts w:eastAsiaTheme="minorHAnsi"/>
                <w:lang w:eastAsia="en-US"/>
              </w:rPr>
              <w:t xml:space="preserve"> </w:t>
            </w:r>
            <w:r w:rsidRPr="00127C7E">
              <w:rPr>
                <w:rFonts w:eastAsiaTheme="minorHAnsi"/>
                <w:lang w:eastAsia="en-US"/>
              </w:rPr>
              <w:t xml:space="preserve">территории Асиновского района </w:t>
            </w:r>
            <w:r w:rsidR="00EF0FA3">
              <w:t>(тыс. чел.</w:t>
            </w:r>
            <w:r w:rsidRPr="00127C7E">
              <w:t>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A92A97" w:rsidRDefault="00AC77FD" w:rsidP="00EF0FA3">
            <w:pPr>
              <w:widowControl w:val="0"/>
              <w:autoSpaceDE w:val="0"/>
              <w:autoSpaceDN w:val="0"/>
              <w:adjustRightInd w:val="0"/>
            </w:pPr>
            <w:r w:rsidRPr="00127C7E">
              <w:rPr>
                <w:lang w:val="en-US"/>
              </w:rPr>
              <w:t>3</w:t>
            </w:r>
            <w:r w:rsidR="00A92A97">
              <w:t>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D" w:rsidRPr="00A92A97" w:rsidRDefault="00AC77FD" w:rsidP="00EF0FA3">
            <w:pPr>
              <w:widowControl w:val="0"/>
              <w:autoSpaceDE w:val="0"/>
              <w:autoSpaceDN w:val="0"/>
              <w:adjustRightInd w:val="0"/>
            </w:pPr>
            <w:r w:rsidRPr="00127C7E">
              <w:rPr>
                <w:lang w:val="en-US"/>
              </w:rPr>
              <w:t>3</w:t>
            </w:r>
            <w:r w:rsidR="00A92A97">
              <w:t>,</w:t>
            </w:r>
            <w:r w:rsidRPr="00127C7E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A92A9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27C7E">
              <w:rPr>
                <w:lang w:val="en-US"/>
              </w:rPr>
              <w:t>3</w:t>
            </w:r>
            <w:r w:rsidR="00A92A97">
              <w:t>,</w:t>
            </w:r>
            <w:r w:rsidRPr="00127C7E">
              <w:rPr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D" w:rsidRPr="00127C7E" w:rsidRDefault="00AC77FD" w:rsidP="00A92A97">
            <w:pPr>
              <w:widowControl w:val="0"/>
              <w:autoSpaceDE w:val="0"/>
              <w:autoSpaceDN w:val="0"/>
              <w:adjustRightInd w:val="0"/>
            </w:pPr>
            <w:r w:rsidRPr="00127C7E">
              <w:rPr>
                <w:lang w:val="en-US"/>
              </w:rPr>
              <w:t>3</w:t>
            </w:r>
            <w:r w:rsidR="00A92A97">
              <w:t>,</w:t>
            </w:r>
            <w:r w:rsidRPr="00127C7E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A92A97">
            <w:pPr>
              <w:widowControl w:val="0"/>
              <w:autoSpaceDE w:val="0"/>
              <w:autoSpaceDN w:val="0"/>
              <w:adjustRightInd w:val="0"/>
            </w:pPr>
            <w:r w:rsidRPr="00127C7E">
              <w:rPr>
                <w:lang w:val="en-US"/>
              </w:rPr>
              <w:t>3</w:t>
            </w:r>
            <w:r w:rsidR="00A92A97">
              <w:t>,</w:t>
            </w:r>
            <w:r w:rsidRPr="00127C7E">
              <w:rPr>
                <w:lang w:val="en-US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A92A97">
            <w:pPr>
              <w:widowControl w:val="0"/>
              <w:autoSpaceDE w:val="0"/>
              <w:autoSpaceDN w:val="0"/>
              <w:adjustRightInd w:val="0"/>
            </w:pPr>
            <w:r w:rsidRPr="00127C7E">
              <w:rPr>
                <w:lang w:val="en-US"/>
              </w:rPr>
              <w:t>3</w:t>
            </w:r>
            <w:r w:rsidR="00A92A97">
              <w:t>,</w:t>
            </w:r>
            <w:r w:rsidRPr="00127C7E">
              <w:rPr>
                <w:lang w:val="en-US"/>
              </w:rPr>
              <w:t>2</w:t>
            </w:r>
          </w:p>
        </w:tc>
      </w:tr>
      <w:tr w:rsidR="00AC77FD" w:rsidRPr="00127C7E" w:rsidTr="00B933AC">
        <w:trPr>
          <w:trHeight w:val="38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Задачи муниципальной программы</w:t>
            </w:r>
          </w:p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Задача 1. Повышение качества и доступности услуг в сфере культуры; </w:t>
            </w:r>
          </w:p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Задача 2. Формирование духовно-развитой личности через литературное и художественное творчество, изучение истории и культуры Отечества и родного края;   </w:t>
            </w:r>
          </w:p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Задача 3. </w:t>
            </w:r>
            <w:r w:rsidR="00EF0FA3">
              <w:t>С</w:t>
            </w:r>
            <w:r w:rsidRPr="00127C7E">
              <w:t>оздани</w:t>
            </w:r>
            <w:r w:rsidR="00EF0FA3">
              <w:t>е</w:t>
            </w:r>
            <w:r w:rsidRPr="00127C7E">
              <w:t xml:space="preserve"> условий для гражданского, правового, социального становления и самоорганизации молодежи, как основного потенциала развития общества;</w:t>
            </w:r>
            <w:r w:rsidRPr="00127C7E">
              <w:rPr>
                <w:color w:val="000000"/>
              </w:rPr>
              <w:t xml:space="preserve"> </w:t>
            </w:r>
          </w:p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4. Создание условий для интенсивного развития индустрии туризма Асиновского района как одной из отраслей, формирующих имидж района;</w:t>
            </w:r>
          </w:p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Задача 5. </w:t>
            </w:r>
            <w:r w:rsidRPr="00127C7E">
              <w:rPr>
                <w:color w:val="000000"/>
              </w:rPr>
              <w:t>Создание условий для развития физической культуры и спорта на территории Асиновского района</w:t>
            </w:r>
            <w:r w:rsidRPr="00127C7E">
              <w:t>.</w:t>
            </w:r>
          </w:p>
        </w:tc>
      </w:tr>
      <w:tr w:rsidR="00AC77FD" w:rsidRPr="00127C7E" w:rsidTr="00B933A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Показатели задач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2020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2021 год</w:t>
            </w:r>
          </w:p>
        </w:tc>
      </w:tr>
      <w:tr w:rsidR="00AC77FD" w:rsidRPr="00127C7E" w:rsidTr="00B933A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Задача 1. Повышение качества и доступности услуг в сфере культуры</w:t>
            </w:r>
          </w:p>
        </w:tc>
      </w:tr>
      <w:tr w:rsidR="00AC77FD" w:rsidRPr="00127C7E" w:rsidTr="00B933A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Доля запросов на оказание базовых услуг муниципальных учреждений культуры, выполненных с использованием информационных и телекоммуникационных технологи</w:t>
            </w:r>
            <w:r w:rsidR="00CA6DF2" w:rsidRPr="00127C7E">
              <w:t>й</w:t>
            </w:r>
            <w:proofErr w:type="gramStart"/>
            <w:r w:rsidR="00B933AC">
              <w:t>,</w:t>
            </w:r>
            <w:r w:rsidR="00CA6DF2" w:rsidRPr="00127C7E">
              <w:t xml:space="preserve"> (%)</w:t>
            </w:r>
            <w:proofErr w:type="gramEnd"/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50</w:t>
            </w:r>
          </w:p>
        </w:tc>
      </w:tr>
      <w:tr w:rsidR="00AC77FD" w:rsidRPr="00127C7E" w:rsidTr="00B933A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EF0F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Задача 2. Формирование духовно-развитой личности через </w:t>
            </w:r>
            <w:r w:rsidRPr="00127C7E">
              <w:lastRenderedPageBreak/>
              <w:t>литературное и художественное творчество, изучение истории и культуры Отечества и родного края</w:t>
            </w:r>
          </w:p>
        </w:tc>
      </w:tr>
      <w:tr w:rsidR="00AC77FD" w:rsidRPr="00127C7E" w:rsidTr="00B933A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Количество проведенных мероприятий способствующих формированию духовно-развитой личности</w:t>
            </w:r>
            <w:r w:rsidR="00AA4C24">
              <w:t xml:space="preserve"> (ед.)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17</w:t>
            </w:r>
          </w:p>
        </w:tc>
      </w:tr>
      <w:tr w:rsidR="00AC77FD" w:rsidRPr="00127C7E" w:rsidTr="00B933A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EF0FA3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Задача 3. </w:t>
            </w:r>
            <w:r w:rsidR="00EF0FA3">
              <w:t>С</w:t>
            </w:r>
            <w:r w:rsidRPr="00127C7E">
              <w:t>оздани</w:t>
            </w:r>
            <w:r w:rsidR="00EF0FA3">
              <w:t>е</w:t>
            </w:r>
            <w:r w:rsidRPr="00127C7E">
              <w:t xml:space="preserve"> условий для гражданского, правового, социального становления и самоорганизации молодежи, как основного потенциала развития общества </w:t>
            </w:r>
          </w:p>
        </w:tc>
      </w:tr>
      <w:tr w:rsidR="00AC77FD" w:rsidRPr="00127C7E" w:rsidTr="00B933A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EF0FA3">
            <w:pPr>
              <w:widowControl w:val="0"/>
              <w:autoSpaceDE w:val="0"/>
              <w:autoSpaceDN w:val="0"/>
              <w:adjustRightInd w:val="0"/>
            </w:pPr>
            <w:r w:rsidRPr="00127C7E">
              <w:t>1. Количество молодежи, принявшей участие в мероприятиях</w:t>
            </w:r>
            <w:r w:rsidR="00EF0FA3">
              <w:t xml:space="preserve"> (тыс. чел.)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EF0FA3">
            <w:pPr>
              <w:widowControl w:val="0"/>
              <w:autoSpaceDE w:val="0"/>
              <w:autoSpaceDN w:val="0"/>
              <w:adjustRightInd w:val="0"/>
            </w:pPr>
            <w:r w:rsidRPr="00127C7E">
              <w:t>10</w:t>
            </w:r>
            <w:r w:rsidR="00EF0FA3">
              <w:t>,</w:t>
            </w:r>
            <w:r w:rsidRPr="00127C7E"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EF0FA3">
            <w:pPr>
              <w:widowControl w:val="0"/>
              <w:autoSpaceDE w:val="0"/>
              <w:autoSpaceDN w:val="0"/>
              <w:adjustRightInd w:val="0"/>
            </w:pPr>
            <w:r w:rsidRPr="00127C7E">
              <w:t>10</w:t>
            </w:r>
            <w:r w:rsidR="00EF0FA3">
              <w:t>,</w:t>
            </w:r>
            <w:r w:rsidRPr="00127C7E"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EF0FA3">
            <w:pPr>
              <w:widowControl w:val="0"/>
              <w:autoSpaceDE w:val="0"/>
              <w:autoSpaceDN w:val="0"/>
              <w:adjustRightInd w:val="0"/>
            </w:pPr>
            <w:r w:rsidRPr="00127C7E">
              <w:t>10</w:t>
            </w:r>
            <w:r w:rsidR="00EF0FA3">
              <w:t>,</w:t>
            </w:r>
            <w:r w:rsidRPr="00127C7E"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D" w:rsidRPr="00127C7E" w:rsidRDefault="00AC77FD" w:rsidP="00EF0FA3">
            <w:pPr>
              <w:widowControl w:val="0"/>
              <w:autoSpaceDE w:val="0"/>
              <w:autoSpaceDN w:val="0"/>
              <w:adjustRightInd w:val="0"/>
            </w:pPr>
            <w:r w:rsidRPr="00127C7E">
              <w:t>10</w:t>
            </w:r>
            <w:r w:rsidR="00EF0FA3">
              <w:t>,</w:t>
            </w:r>
            <w:r w:rsidRPr="00127C7E"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EF0FA3">
            <w:pPr>
              <w:widowControl w:val="0"/>
              <w:autoSpaceDE w:val="0"/>
              <w:autoSpaceDN w:val="0"/>
              <w:adjustRightInd w:val="0"/>
            </w:pPr>
            <w:r w:rsidRPr="00127C7E">
              <w:t>10</w:t>
            </w:r>
            <w:r w:rsidR="00EF0FA3">
              <w:t>,</w:t>
            </w:r>
            <w:r w:rsidRPr="00127C7E"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D" w:rsidRPr="00127C7E" w:rsidRDefault="00AC77FD" w:rsidP="00EF0FA3">
            <w:pPr>
              <w:widowControl w:val="0"/>
              <w:autoSpaceDE w:val="0"/>
              <w:autoSpaceDN w:val="0"/>
              <w:adjustRightInd w:val="0"/>
            </w:pPr>
            <w:r w:rsidRPr="00127C7E">
              <w:t>10</w:t>
            </w:r>
            <w:r w:rsidR="00EF0FA3">
              <w:t>,</w:t>
            </w:r>
            <w:r w:rsidRPr="00127C7E">
              <w:t>7</w:t>
            </w:r>
          </w:p>
        </w:tc>
      </w:tr>
      <w:tr w:rsidR="00AC77FD" w:rsidRPr="00127C7E" w:rsidTr="00B933A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2. Количество детских, молодежных организаций на территории района</w:t>
            </w:r>
            <w:r w:rsidR="00EF0FA3">
              <w:t xml:space="preserve"> (шт.)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22</w:t>
            </w:r>
          </w:p>
        </w:tc>
      </w:tr>
      <w:tr w:rsidR="00AC77FD" w:rsidRPr="00127C7E" w:rsidTr="00B933A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EF0FA3">
            <w:pPr>
              <w:widowControl w:val="0"/>
              <w:autoSpaceDE w:val="0"/>
              <w:autoSpaceDN w:val="0"/>
              <w:adjustRightInd w:val="0"/>
            </w:pPr>
            <w:r w:rsidRPr="00127C7E">
              <w:t>3. Количество детей и молодежи в детских, молодежных организациях на территории района</w:t>
            </w:r>
            <w:r w:rsidR="00EF0FA3">
              <w:t xml:space="preserve"> (чел.)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780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EF0FA3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EF0FA3">
              <w:t>780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EF0FA3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EF0FA3"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EF0FA3">
              <w:t>780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EF0FA3">
              <w:t>780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EF0FA3">
              <w:t>780</w:t>
            </w:r>
          </w:p>
        </w:tc>
      </w:tr>
      <w:tr w:rsidR="00191D8C" w:rsidRPr="00127C7E" w:rsidTr="00B933A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D8C" w:rsidRPr="00127C7E" w:rsidRDefault="00191D8C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D8C" w:rsidRPr="00127C7E" w:rsidRDefault="00191D8C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4. Количество молодых семей улучшивших свои</w:t>
            </w:r>
            <w:r w:rsidR="00EF0FA3">
              <w:t xml:space="preserve"> </w:t>
            </w:r>
            <w:r w:rsidRPr="00127C7E">
              <w:t>жилищные условия</w:t>
            </w:r>
            <w:r w:rsidR="00EF0FA3">
              <w:t xml:space="preserve"> (кол</w:t>
            </w:r>
            <w:proofErr w:type="gramStart"/>
            <w:r w:rsidR="00EF0FA3">
              <w:t>.</w:t>
            </w:r>
            <w:proofErr w:type="gramEnd"/>
            <w:r w:rsidR="00EF0FA3">
              <w:t xml:space="preserve"> </w:t>
            </w:r>
            <w:proofErr w:type="gramStart"/>
            <w:r w:rsidR="00EF0FA3">
              <w:t>с</w:t>
            </w:r>
            <w:proofErr w:type="gramEnd"/>
            <w:r w:rsidR="00EF0FA3">
              <w:t>емей.)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D8C" w:rsidRPr="00127C7E" w:rsidRDefault="00191D8C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D8C" w:rsidRPr="00127C7E" w:rsidRDefault="00191D8C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D8C" w:rsidRPr="00127C7E" w:rsidRDefault="00191D8C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C" w:rsidRPr="00127C7E" w:rsidRDefault="00191D8C" w:rsidP="00127C7E">
            <w:r w:rsidRPr="00127C7E"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D8C" w:rsidRPr="00127C7E" w:rsidRDefault="00191D8C" w:rsidP="00127C7E">
            <w:r w:rsidRPr="00127C7E">
              <w:t>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C" w:rsidRPr="00127C7E" w:rsidRDefault="00191D8C" w:rsidP="00127C7E">
            <w:r w:rsidRPr="00127C7E">
              <w:t>16</w:t>
            </w:r>
          </w:p>
        </w:tc>
      </w:tr>
      <w:tr w:rsidR="00AC77FD" w:rsidRPr="00127C7E" w:rsidTr="00B933AC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4. Создание условий для интенсивного развития индустрии туризма Асиновского района как одной из отраслей, формирующих имидж района;</w:t>
            </w:r>
          </w:p>
        </w:tc>
      </w:tr>
      <w:tr w:rsidR="00B933AC" w:rsidRPr="00127C7E" w:rsidTr="00B933AC">
        <w:trPr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3AC" w:rsidRPr="00127C7E" w:rsidRDefault="00B933AC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3AC" w:rsidRPr="00127C7E" w:rsidRDefault="00B933AC" w:rsidP="00A92A97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1. </w:t>
            </w:r>
            <w:r>
              <w:rPr>
                <w:rFonts w:eastAsiaTheme="minorHAnsi"/>
                <w:lang w:eastAsia="en-US"/>
              </w:rPr>
              <w:t>Численность лиц</w:t>
            </w:r>
            <w:r w:rsidRPr="00127C7E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lastRenderedPageBreak/>
              <w:t xml:space="preserve">воспользовавшихся услугами </w:t>
            </w:r>
            <w:r w:rsidRPr="00127C7E">
              <w:rPr>
                <w:rFonts w:eastAsiaTheme="minorHAnsi"/>
                <w:lang w:eastAsia="en-US"/>
              </w:rPr>
              <w:t>коллективных средств размещения</w:t>
            </w:r>
            <w:r w:rsidRPr="001B4887">
              <w:rPr>
                <w:rFonts w:eastAsiaTheme="minorHAnsi"/>
                <w:lang w:eastAsia="en-US"/>
              </w:rPr>
              <w:t xml:space="preserve"> (</w:t>
            </w:r>
            <w:r>
              <w:rPr>
                <w:rFonts w:eastAsiaTheme="minorHAnsi"/>
                <w:lang w:eastAsia="en-US"/>
              </w:rPr>
              <w:t>гостиница, кемпинг</w:t>
            </w:r>
            <w:r w:rsidRPr="00127C7E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гостевой дом)</w:t>
            </w:r>
            <w:r w:rsidRPr="00127C7E">
              <w:rPr>
                <w:rFonts w:eastAsiaTheme="minorHAnsi"/>
                <w:lang w:eastAsia="en-US"/>
              </w:rPr>
              <w:t xml:space="preserve"> расположенных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27C7E">
              <w:rPr>
                <w:rFonts w:eastAsiaTheme="minorHAnsi"/>
                <w:lang w:eastAsia="en-US"/>
              </w:rPr>
              <w:t xml:space="preserve">территории Асиновского района </w:t>
            </w:r>
            <w:r>
              <w:t>(тыс. чел.</w:t>
            </w:r>
            <w:r w:rsidRPr="00127C7E">
              <w:t>)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AC" w:rsidRPr="00127C7E" w:rsidRDefault="00B933AC" w:rsidP="00A92A9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AC" w:rsidRPr="00127C7E" w:rsidRDefault="00B933AC" w:rsidP="00A92A97">
            <w:pPr>
              <w:widowControl w:val="0"/>
              <w:autoSpaceDE w:val="0"/>
              <w:autoSpaceDN w:val="0"/>
              <w:adjustRightInd w:val="0"/>
            </w:pPr>
            <w:r w:rsidRPr="00127C7E">
              <w:t>3</w:t>
            </w:r>
            <w:r>
              <w:t>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AC" w:rsidRPr="00127C7E" w:rsidRDefault="00B933AC" w:rsidP="00A92A97">
            <w:pPr>
              <w:widowControl w:val="0"/>
              <w:autoSpaceDE w:val="0"/>
              <w:autoSpaceDN w:val="0"/>
              <w:adjustRightInd w:val="0"/>
            </w:pPr>
            <w:r w:rsidRPr="00127C7E">
              <w:t>3</w:t>
            </w:r>
            <w:r>
              <w:t>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AC" w:rsidRPr="00127C7E" w:rsidRDefault="00B933AC" w:rsidP="00A92A97">
            <w:pPr>
              <w:widowControl w:val="0"/>
              <w:autoSpaceDE w:val="0"/>
              <w:autoSpaceDN w:val="0"/>
              <w:adjustRightInd w:val="0"/>
            </w:pPr>
            <w:r w:rsidRPr="00127C7E">
              <w:t>3</w:t>
            </w:r>
            <w:r>
              <w:t>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AC" w:rsidRPr="00127C7E" w:rsidRDefault="00B933AC" w:rsidP="00A92A97">
            <w:pPr>
              <w:widowControl w:val="0"/>
              <w:autoSpaceDE w:val="0"/>
              <w:autoSpaceDN w:val="0"/>
              <w:adjustRightInd w:val="0"/>
            </w:pPr>
            <w:r w:rsidRPr="00127C7E">
              <w:t>3</w:t>
            </w:r>
            <w:r>
              <w:t>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AC" w:rsidRPr="00127C7E" w:rsidRDefault="00B933AC" w:rsidP="00A92A97">
            <w:pPr>
              <w:widowControl w:val="0"/>
              <w:autoSpaceDE w:val="0"/>
              <w:autoSpaceDN w:val="0"/>
              <w:adjustRightInd w:val="0"/>
            </w:pPr>
            <w:r w:rsidRPr="00127C7E">
              <w:t>3</w:t>
            </w:r>
            <w:r>
              <w:t>,2</w:t>
            </w:r>
          </w:p>
        </w:tc>
      </w:tr>
      <w:tr w:rsidR="00B933AC" w:rsidRPr="00127C7E" w:rsidTr="00B933AC">
        <w:trPr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3AC" w:rsidRPr="00127C7E" w:rsidRDefault="00B933AC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3AC" w:rsidRPr="00127C7E" w:rsidRDefault="00B933AC" w:rsidP="00356728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2. </w:t>
            </w:r>
            <w:r>
              <w:t xml:space="preserve">В том числе, иностранных граждан </w:t>
            </w:r>
            <w:r>
              <w:rPr>
                <w:rFonts w:eastAsiaTheme="minorHAnsi"/>
                <w:lang w:eastAsia="en-US"/>
              </w:rPr>
              <w:t xml:space="preserve">воспользовавшихся услугами </w:t>
            </w:r>
            <w:r w:rsidRPr="00127C7E">
              <w:rPr>
                <w:rFonts w:eastAsiaTheme="minorHAnsi"/>
                <w:lang w:eastAsia="en-US"/>
              </w:rPr>
              <w:t>коллективных средств размещения</w:t>
            </w:r>
            <w:r w:rsidRPr="001B4887">
              <w:rPr>
                <w:rFonts w:eastAsiaTheme="minorHAnsi"/>
                <w:lang w:eastAsia="en-US"/>
              </w:rPr>
              <w:t xml:space="preserve"> (</w:t>
            </w:r>
            <w:r>
              <w:rPr>
                <w:rFonts w:eastAsiaTheme="minorHAnsi"/>
                <w:lang w:eastAsia="en-US"/>
              </w:rPr>
              <w:t>гостиница, кемпинг</w:t>
            </w:r>
            <w:r w:rsidRPr="00127C7E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гостевой дом)</w:t>
            </w:r>
            <w:r w:rsidRPr="00127C7E">
              <w:rPr>
                <w:rFonts w:eastAsiaTheme="minorHAnsi"/>
                <w:lang w:eastAsia="en-US"/>
              </w:rPr>
              <w:t xml:space="preserve"> расположенных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27C7E">
              <w:rPr>
                <w:rFonts w:eastAsiaTheme="minorHAnsi"/>
                <w:lang w:eastAsia="en-US"/>
              </w:rPr>
              <w:t>территории Асиновского района</w:t>
            </w:r>
            <w:r>
              <w:rPr>
                <w:rFonts w:eastAsiaTheme="minorHAnsi"/>
                <w:lang w:eastAsia="en-US"/>
              </w:rPr>
              <w:t xml:space="preserve"> (человек)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AC" w:rsidRPr="00127C7E" w:rsidRDefault="007D2139" w:rsidP="00356728">
            <w:pPr>
              <w:widowControl w:val="0"/>
              <w:autoSpaceDE w:val="0"/>
              <w:autoSpaceDN w:val="0"/>
              <w:adjustRightInd w:val="0"/>
            </w:pPr>
            <w:r>
              <w:t>163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AC" w:rsidRPr="00127C7E" w:rsidRDefault="007D2139" w:rsidP="00127C7E">
            <w:pPr>
              <w:widowControl w:val="0"/>
              <w:autoSpaceDE w:val="0"/>
              <w:autoSpaceDN w:val="0"/>
              <w:adjustRightInd w:val="0"/>
            </w:pPr>
            <w:r>
              <w:t>165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AC" w:rsidRPr="00127C7E" w:rsidRDefault="007D2139" w:rsidP="00127C7E">
            <w:pPr>
              <w:widowControl w:val="0"/>
              <w:autoSpaceDE w:val="0"/>
              <w:autoSpaceDN w:val="0"/>
              <w:adjustRightInd w:val="0"/>
            </w:pPr>
            <w:r>
              <w:t>168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AC" w:rsidRPr="00127C7E" w:rsidRDefault="00B933AC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168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AC" w:rsidRPr="00127C7E" w:rsidRDefault="00B933AC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168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AC" w:rsidRPr="00127C7E" w:rsidRDefault="00B933AC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168</w:t>
            </w:r>
          </w:p>
        </w:tc>
      </w:tr>
      <w:tr w:rsidR="00AC77FD" w:rsidRPr="00127C7E" w:rsidTr="00B933AC">
        <w:trPr>
          <w:trHeight w:val="5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Задача 5. </w:t>
            </w:r>
            <w:r w:rsidRPr="00127C7E">
              <w:rPr>
                <w:color w:val="000000"/>
              </w:rPr>
              <w:t>Создание условий для развития физической культуры и спорта на территории Асиновского района</w:t>
            </w:r>
          </w:p>
        </w:tc>
      </w:tr>
      <w:tr w:rsidR="00B933AC" w:rsidRPr="00127C7E" w:rsidTr="00B933AC">
        <w:trPr>
          <w:trHeight w:val="2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3AC" w:rsidRPr="00127C7E" w:rsidRDefault="00B933AC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3AC" w:rsidRPr="00127C7E" w:rsidRDefault="00B933AC" w:rsidP="00AA4C24">
            <w:pPr>
              <w:widowControl w:val="0"/>
              <w:autoSpaceDE w:val="0"/>
              <w:autoSpaceDN w:val="0"/>
              <w:adjustRightInd w:val="0"/>
            </w:pPr>
            <w:r w:rsidRPr="00127C7E">
              <w:t>Доля граждан Асиновского района, систематически, занимающихся физической культурой и спортом</w:t>
            </w:r>
            <w:r>
              <w:t xml:space="preserve"> (% от всего населения Асиновского района)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AC" w:rsidRPr="00127C7E" w:rsidRDefault="00134CE3" w:rsidP="00B93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AC" w:rsidRPr="00127C7E" w:rsidRDefault="00134CE3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AC" w:rsidRPr="00127C7E" w:rsidRDefault="00134CE3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AC" w:rsidRPr="00127C7E" w:rsidRDefault="00B933AC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AC" w:rsidRPr="00127C7E" w:rsidRDefault="00B933AC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17,0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AC" w:rsidRPr="00127C7E" w:rsidRDefault="00B933AC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17,0</w:t>
            </w:r>
          </w:p>
        </w:tc>
      </w:tr>
      <w:tr w:rsidR="00AC77FD" w:rsidRPr="00127C7E" w:rsidTr="00B933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Подпрограммы муниципальной программы</w:t>
            </w:r>
          </w:p>
        </w:tc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Подпрограмма 1. «Культура в Асиновском районе на 2016-2018 гг.»</w:t>
            </w:r>
          </w:p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Подпрограмма 2. «Край мой – гордость моя на 2016-2018 гг.»</w:t>
            </w:r>
          </w:p>
          <w:p w:rsidR="00AC77FD" w:rsidRPr="00127C7E" w:rsidRDefault="00AC77FD" w:rsidP="00127C7E">
            <w:pPr>
              <w:tabs>
                <w:tab w:val="left" w:pos="3220"/>
              </w:tabs>
              <w:jc w:val="both"/>
            </w:pPr>
            <w:r w:rsidRPr="00127C7E">
              <w:t xml:space="preserve">Подпрограмма 3. «Молодежь 2016-2018» </w:t>
            </w:r>
          </w:p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Подпрограмма 4.  «Развитие туризма в Асиновском районе на 2016-2018 годы»</w:t>
            </w:r>
          </w:p>
          <w:p w:rsidR="00AC77FD" w:rsidRPr="00127C7E" w:rsidRDefault="00AC77FD" w:rsidP="005536E6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Подпрограмма 5. </w:t>
            </w:r>
            <w:r w:rsidRPr="00127C7E">
              <w:rPr>
                <w:color w:val="000000"/>
              </w:rPr>
              <w:t>«Развитие материальной базы физической культуры и спорта в Асиновском районе на 2016 – 2018 годы»</w:t>
            </w:r>
          </w:p>
        </w:tc>
      </w:tr>
      <w:tr w:rsidR="00AC77FD" w:rsidRPr="00127C7E" w:rsidTr="00B933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lastRenderedPageBreak/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Отсутствуют</w:t>
            </w:r>
          </w:p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77FD" w:rsidRPr="00127C7E" w:rsidTr="00B933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Сроки реализации муниципальной программы</w:t>
            </w:r>
          </w:p>
        </w:tc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2016-2021 </w:t>
            </w:r>
          </w:p>
        </w:tc>
      </w:tr>
      <w:tr w:rsidR="00AC77FD" w:rsidRPr="00127C7E" w:rsidTr="00B933A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Источники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2020 год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2021год</w:t>
            </w:r>
          </w:p>
        </w:tc>
      </w:tr>
      <w:tr w:rsidR="007F7DE1" w:rsidRPr="00127C7E" w:rsidTr="00B933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DE1" w:rsidRPr="00127C7E" w:rsidRDefault="007F7DE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DE1" w:rsidRPr="00127C7E" w:rsidRDefault="007F7DE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федеральный бюджет (по согласованию)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DE1" w:rsidRPr="00127C7E" w:rsidRDefault="007F7DE1" w:rsidP="003567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7 710,0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DE1" w:rsidRPr="00127C7E" w:rsidRDefault="007F7DE1" w:rsidP="003567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2 570,0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DE1" w:rsidRPr="00127C7E" w:rsidRDefault="007F7DE1" w:rsidP="003567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2 570,0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DE1" w:rsidRPr="00127C7E" w:rsidRDefault="007F7DE1" w:rsidP="003567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2 570,0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1" w:rsidRPr="00127C7E" w:rsidRDefault="007F7DE1" w:rsidP="003567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7 710,0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1" w:rsidRPr="00127C7E" w:rsidRDefault="007F7DE1" w:rsidP="003567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2 570,0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E1" w:rsidRPr="00127C7E" w:rsidRDefault="007F7DE1" w:rsidP="003567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2 570,0 </w:t>
            </w:r>
          </w:p>
        </w:tc>
      </w:tr>
      <w:tr w:rsidR="00B117F8" w:rsidRPr="00127C7E" w:rsidTr="00B933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7F8" w:rsidRPr="00127C7E" w:rsidRDefault="00B117F8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областной бюджет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3567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98 946,0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3567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17 391,0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17 391,0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17 391,0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17 391,0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17 391,0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17 391,0 </w:t>
            </w:r>
          </w:p>
        </w:tc>
      </w:tr>
      <w:tr w:rsidR="00B117F8" w:rsidRPr="00127C7E" w:rsidTr="00B933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7F8" w:rsidRPr="00127C7E" w:rsidRDefault="00B117F8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местные бюджеты (по согласованию)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3567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50 396,0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3567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8 066,0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8 066,0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8 566,0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8 566,0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8 566,0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8 566,0 </w:t>
            </w:r>
          </w:p>
        </w:tc>
      </w:tr>
      <w:tr w:rsidR="00B117F8" w:rsidRPr="00127C7E" w:rsidTr="00B933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7F8" w:rsidRPr="00127C7E" w:rsidRDefault="00B117F8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внебюджетные источники (по согласованию)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3567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32 000,0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4 000,0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4 000,0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6 000,0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6 000,0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6 000,0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6 000,0 </w:t>
            </w:r>
          </w:p>
        </w:tc>
      </w:tr>
      <w:tr w:rsidR="00B117F8" w:rsidRPr="00127C7E" w:rsidTr="00B933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7F8" w:rsidRPr="00127C7E" w:rsidRDefault="00B117F8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всего по источникам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3567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165 052,0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3567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32 027,0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32 027,0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34 527,0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34 527,0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34 527,0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F8" w:rsidRPr="00127C7E" w:rsidRDefault="00B117F8" w:rsidP="00356728">
            <w:pPr>
              <w:jc w:val="center"/>
            </w:pPr>
            <w:r w:rsidRPr="00127C7E">
              <w:t xml:space="preserve">34 527,0 </w:t>
            </w:r>
          </w:p>
        </w:tc>
      </w:tr>
    </w:tbl>
    <w:p w:rsidR="003F4121" w:rsidRDefault="003F4121" w:rsidP="00127C7E"/>
    <w:p w:rsidR="003F4121" w:rsidRDefault="003F4121">
      <w:pPr>
        <w:spacing w:after="200" w:line="276" w:lineRule="auto"/>
      </w:pPr>
      <w:r>
        <w:br w:type="page"/>
      </w:r>
    </w:p>
    <w:p w:rsidR="003F4121" w:rsidRPr="00127C7E" w:rsidRDefault="003F4121" w:rsidP="003F4121">
      <w:pPr>
        <w:jc w:val="center"/>
        <w:rPr>
          <w:b/>
        </w:rPr>
      </w:pPr>
      <w:r w:rsidRPr="00127C7E">
        <w:rPr>
          <w:b/>
        </w:rPr>
        <w:lastRenderedPageBreak/>
        <w:t>1. Характеристика текущего состояния сферы реализации муниципальной программы</w:t>
      </w:r>
    </w:p>
    <w:p w:rsidR="003F4121" w:rsidRPr="00127C7E" w:rsidRDefault="003F4121" w:rsidP="003F4121">
      <w:pPr>
        <w:ind w:firstLine="540"/>
        <w:jc w:val="both"/>
      </w:pPr>
    </w:p>
    <w:p w:rsidR="003F4121" w:rsidRPr="00127C7E" w:rsidRDefault="003F4121" w:rsidP="003F4121">
      <w:pPr>
        <w:ind w:firstLine="540"/>
        <w:jc w:val="both"/>
      </w:pPr>
      <w:r w:rsidRPr="00127C7E">
        <w:t xml:space="preserve">Асиновский район обладает значительным и уникальным культурным потенциалом, который может напрямую или опосредованно эффективно использоваться во многих сферах социальной жизни: науке, образовании, туризме, рекреационной деятельности. В настоящее время данный потенциал не превращается в культурный капитал, слабо интегрирован в происходящие на территории района </w:t>
      </w:r>
      <w:proofErr w:type="gramStart"/>
      <w:r w:rsidRPr="00127C7E">
        <w:t>экономические и социальные процессы</w:t>
      </w:r>
      <w:proofErr w:type="gramEnd"/>
      <w:r w:rsidRPr="00127C7E">
        <w:t>, в незначительной степени работает на инновационное развитие.</w:t>
      </w:r>
    </w:p>
    <w:p w:rsidR="003F4121" w:rsidRPr="00127C7E" w:rsidRDefault="003F4121" w:rsidP="003F4121">
      <w:pPr>
        <w:ind w:firstLine="540"/>
        <w:jc w:val="both"/>
      </w:pPr>
      <w:r w:rsidRPr="00127C7E">
        <w:t xml:space="preserve"> Культурное пространство представлено 3 учреждениями культуры:</w:t>
      </w:r>
    </w:p>
    <w:p w:rsidR="003F4121" w:rsidRPr="00127C7E" w:rsidRDefault="003F4121" w:rsidP="003F4121">
      <w:pPr>
        <w:ind w:firstLine="540"/>
        <w:jc w:val="both"/>
      </w:pPr>
      <w:r w:rsidRPr="00127C7E">
        <w:t>- Муниципальное автономное учреждение культуры «</w:t>
      </w:r>
      <w:proofErr w:type="spellStart"/>
      <w:r w:rsidRPr="00127C7E">
        <w:t>Межпоселенческий</w:t>
      </w:r>
      <w:proofErr w:type="spellEnd"/>
      <w:r w:rsidRPr="00127C7E">
        <w:t xml:space="preserve"> центр народного творчества и культурно-спортивной деятельности», имеющее в своем составе 16 филиалов (5 Домов культуры и 11 Центров досуга);</w:t>
      </w:r>
    </w:p>
    <w:p w:rsidR="003F4121" w:rsidRPr="00127C7E" w:rsidRDefault="003F4121" w:rsidP="003F4121">
      <w:pPr>
        <w:ind w:firstLine="540"/>
        <w:jc w:val="both"/>
      </w:pPr>
      <w:r w:rsidRPr="00127C7E">
        <w:t>- Муниципальное бюджетное учреждение «</w:t>
      </w:r>
      <w:proofErr w:type="spellStart"/>
      <w:r w:rsidRPr="00127C7E">
        <w:t>Асиновская</w:t>
      </w:r>
      <w:proofErr w:type="spellEnd"/>
      <w:r w:rsidRPr="00127C7E">
        <w:t xml:space="preserve"> </w:t>
      </w:r>
      <w:proofErr w:type="spellStart"/>
      <w:r w:rsidRPr="00127C7E">
        <w:t>межпоселенческая</w:t>
      </w:r>
      <w:proofErr w:type="spellEnd"/>
      <w:r w:rsidRPr="00127C7E">
        <w:t xml:space="preserve"> централизованная библиотечная система», имеющее в своем составе 20 филиалов;</w:t>
      </w:r>
    </w:p>
    <w:p w:rsidR="003F4121" w:rsidRPr="00127C7E" w:rsidRDefault="003F4121" w:rsidP="003F4121">
      <w:pPr>
        <w:ind w:firstLine="540"/>
        <w:jc w:val="both"/>
      </w:pPr>
      <w:proofErr w:type="gramStart"/>
      <w:r w:rsidRPr="00127C7E">
        <w:t>- Муниципальное автономное образовательное учреждение «Асиновская детская школа искусств» имеющее 2 сельских филиала.</w:t>
      </w:r>
      <w:proofErr w:type="gramEnd"/>
    </w:p>
    <w:p w:rsidR="003F4121" w:rsidRPr="00127C7E" w:rsidRDefault="003F4121" w:rsidP="003F4121">
      <w:pPr>
        <w:autoSpaceDE w:val="0"/>
        <w:autoSpaceDN w:val="0"/>
        <w:adjustRightInd w:val="0"/>
        <w:jc w:val="both"/>
      </w:pPr>
      <w:r w:rsidRPr="00127C7E">
        <w:t xml:space="preserve">         В районе сохраняется географическое неравенство по объему и качеству оказываемых услуг в сфере культуры. В отличие от сельских поселений, в городе Асино доступен более широкий спектр услуг культуры (только здесь доступны услуги театров, музеев). В сельских поселениях существует дефицит услуг кинопроката. Услуги детской музыкальной школы доступны только в трех поселениях. Кроме того более 50% клубных работников и библиотекарей не имеют специального образования. Из 33 населённых пунктов только в 16 есть библиотеки и 18 имеют центры досуга или дома культуры.</w:t>
      </w:r>
    </w:p>
    <w:p w:rsidR="003F4121" w:rsidRPr="00127C7E" w:rsidRDefault="003F4121" w:rsidP="003F4121">
      <w:pPr>
        <w:autoSpaceDE w:val="0"/>
        <w:autoSpaceDN w:val="0"/>
        <w:adjustRightInd w:val="0"/>
        <w:ind w:firstLine="567"/>
        <w:jc w:val="both"/>
      </w:pPr>
      <w:r w:rsidRPr="00127C7E">
        <w:t xml:space="preserve"> Программа «Развитие культуры в Асиновском районе на 2016-2021гг.» (далее – Программа) является комплексным и системным планом действий  для реализации мероприятий, направленных на развитие культуры Асиновского района.  Ожидаемые социальные последствия реализации Программы потенциально являются существенными факторами формирования благоприятной среды для жизнедеятельности и повышения уровня жизни населения Асиновского района.</w:t>
      </w:r>
    </w:p>
    <w:p w:rsidR="003F4121" w:rsidRPr="00127C7E" w:rsidRDefault="003F4121" w:rsidP="003F412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127C7E">
        <w:rPr>
          <w:rFonts w:ascii="Times New Roman" w:hAnsi="Times New Roman"/>
          <w:sz w:val="24"/>
          <w:szCs w:val="24"/>
        </w:rPr>
        <w:t xml:space="preserve">Основанием для разработки долгосрочной целевой программы «Развития культуры Асиновского района 2013-2016 годы»  являются: </w:t>
      </w:r>
    </w:p>
    <w:p w:rsidR="00C36160" w:rsidRPr="00C36160" w:rsidRDefault="003F4121" w:rsidP="003F4121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36160">
        <w:rPr>
          <w:rFonts w:ascii="Times New Roman" w:hAnsi="Times New Roman" w:cs="Times New Roman"/>
          <w:b w:val="0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C36160" w:rsidRPr="00C3616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F4121" w:rsidRPr="00C36160" w:rsidRDefault="003F4121" w:rsidP="003F4121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36160">
        <w:rPr>
          <w:rFonts w:ascii="Times New Roman" w:hAnsi="Times New Roman" w:cs="Times New Roman"/>
          <w:b w:val="0"/>
          <w:color w:val="000000"/>
          <w:sz w:val="24"/>
          <w:szCs w:val="24"/>
        </w:rPr>
        <w:t>Закон Томской области от 09.10.1997г. №573 «О библиотечном деле и обяз</w:t>
      </w:r>
      <w:r w:rsidR="00C36160">
        <w:rPr>
          <w:rFonts w:ascii="Times New Roman" w:hAnsi="Times New Roman" w:cs="Times New Roman"/>
          <w:b w:val="0"/>
          <w:color w:val="000000"/>
          <w:sz w:val="24"/>
          <w:szCs w:val="24"/>
        </w:rPr>
        <w:t>ательном экземпляре документов»;</w:t>
      </w:r>
    </w:p>
    <w:p w:rsidR="003F4121" w:rsidRPr="00127C7E" w:rsidRDefault="003F4121" w:rsidP="003F4121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27C7E">
        <w:rPr>
          <w:rFonts w:ascii="Times New Roman" w:hAnsi="Times New Roman" w:cs="Times New Roman"/>
          <w:b w:val="0"/>
          <w:color w:val="000000"/>
          <w:sz w:val="24"/>
          <w:szCs w:val="24"/>
        </w:rPr>
        <w:t>Закон Томской области от 13.06.2007г. №112-ОЗ «О реализации государственной политики в сфере культуры и искусства на территории Томской области»</w:t>
      </w:r>
      <w:r w:rsidR="00C36160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3F4121" w:rsidRPr="00127C7E" w:rsidRDefault="003F4121" w:rsidP="003F4121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7C7E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Томской области 26.11.12г. №468а «Об утверждении долгосрочной целевой программы «Развитие культуры Т</w:t>
      </w:r>
      <w:r w:rsidR="00C36160">
        <w:rPr>
          <w:rFonts w:ascii="Times New Roman" w:hAnsi="Times New Roman" w:cs="Times New Roman"/>
          <w:b w:val="0"/>
          <w:sz w:val="24"/>
          <w:szCs w:val="24"/>
        </w:rPr>
        <w:t>омской области на 2013-2017годы</w:t>
      </w:r>
      <w:r w:rsidRPr="00127C7E">
        <w:rPr>
          <w:rFonts w:ascii="Times New Roman" w:hAnsi="Times New Roman" w:cs="Times New Roman"/>
          <w:b w:val="0"/>
          <w:sz w:val="24"/>
          <w:szCs w:val="24"/>
        </w:rPr>
        <w:t>»</w:t>
      </w:r>
      <w:r w:rsidR="00C3616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F4121" w:rsidRPr="00127C7E" w:rsidRDefault="003F4121" w:rsidP="003F4121">
      <w:pPr>
        <w:ind w:left="360"/>
        <w:jc w:val="center"/>
        <w:rPr>
          <w:b/>
        </w:rPr>
      </w:pPr>
    </w:p>
    <w:p w:rsidR="00134CE3" w:rsidRDefault="00134CE3" w:rsidP="003F4121">
      <w:pPr>
        <w:ind w:left="360"/>
        <w:jc w:val="center"/>
        <w:rPr>
          <w:b/>
        </w:rPr>
      </w:pPr>
    </w:p>
    <w:p w:rsidR="00134CE3" w:rsidRDefault="00134CE3" w:rsidP="003F4121">
      <w:pPr>
        <w:ind w:left="360"/>
        <w:jc w:val="center"/>
        <w:rPr>
          <w:b/>
        </w:rPr>
      </w:pPr>
    </w:p>
    <w:p w:rsidR="00134CE3" w:rsidRDefault="00134CE3" w:rsidP="003F4121">
      <w:pPr>
        <w:ind w:left="360"/>
        <w:jc w:val="center"/>
        <w:rPr>
          <w:b/>
        </w:rPr>
      </w:pPr>
    </w:p>
    <w:p w:rsidR="00134CE3" w:rsidRDefault="00134CE3" w:rsidP="003F4121">
      <w:pPr>
        <w:ind w:left="360"/>
        <w:jc w:val="center"/>
        <w:rPr>
          <w:b/>
        </w:rPr>
      </w:pPr>
    </w:p>
    <w:p w:rsidR="00134CE3" w:rsidRDefault="00134CE3" w:rsidP="003F4121">
      <w:pPr>
        <w:ind w:left="360"/>
        <w:jc w:val="center"/>
        <w:rPr>
          <w:b/>
        </w:rPr>
      </w:pPr>
    </w:p>
    <w:p w:rsidR="00134CE3" w:rsidRDefault="00134CE3" w:rsidP="003F4121">
      <w:pPr>
        <w:ind w:left="360"/>
        <w:jc w:val="center"/>
        <w:rPr>
          <w:b/>
        </w:rPr>
      </w:pPr>
    </w:p>
    <w:p w:rsidR="00134CE3" w:rsidRDefault="00134CE3" w:rsidP="003F4121">
      <w:pPr>
        <w:ind w:left="360"/>
        <w:jc w:val="center"/>
        <w:rPr>
          <w:b/>
        </w:rPr>
      </w:pPr>
    </w:p>
    <w:p w:rsidR="00134CE3" w:rsidRDefault="00134CE3" w:rsidP="003F4121">
      <w:pPr>
        <w:ind w:left="360"/>
        <w:jc w:val="center"/>
        <w:rPr>
          <w:b/>
        </w:rPr>
      </w:pPr>
    </w:p>
    <w:p w:rsidR="00134CE3" w:rsidRDefault="00134CE3" w:rsidP="003F4121">
      <w:pPr>
        <w:ind w:left="360"/>
        <w:jc w:val="center"/>
        <w:rPr>
          <w:b/>
        </w:rPr>
      </w:pPr>
    </w:p>
    <w:p w:rsidR="00C36160" w:rsidRDefault="00C36160" w:rsidP="003F4121">
      <w:pPr>
        <w:ind w:left="360"/>
        <w:jc w:val="center"/>
        <w:rPr>
          <w:b/>
        </w:rPr>
      </w:pPr>
    </w:p>
    <w:p w:rsidR="003F4121" w:rsidRPr="00127C7E" w:rsidRDefault="003F4121" w:rsidP="003F4121">
      <w:pPr>
        <w:ind w:left="360"/>
        <w:jc w:val="center"/>
        <w:rPr>
          <w:b/>
        </w:rPr>
      </w:pPr>
      <w:r w:rsidRPr="00127C7E">
        <w:rPr>
          <w:b/>
        </w:rPr>
        <w:lastRenderedPageBreak/>
        <w:t>2. Цели и задачи Программы, целевые показатели</w:t>
      </w:r>
    </w:p>
    <w:p w:rsidR="003F4121" w:rsidRPr="00127C7E" w:rsidRDefault="003F4121" w:rsidP="003F4121">
      <w:pPr>
        <w:widowControl w:val="0"/>
        <w:autoSpaceDE w:val="0"/>
        <w:autoSpaceDN w:val="0"/>
        <w:adjustRightInd w:val="0"/>
        <w:jc w:val="center"/>
      </w:pPr>
      <w:r w:rsidRPr="00127C7E">
        <w:t>Перечень</w:t>
      </w:r>
    </w:p>
    <w:p w:rsidR="003F4121" w:rsidRPr="00127C7E" w:rsidRDefault="003F4121" w:rsidP="003F4121">
      <w:pPr>
        <w:widowControl w:val="0"/>
        <w:autoSpaceDE w:val="0"/>
        <w:autoSpaceDN w:val="0"/>
        <w:adjustRightInd w:val="0"/>
        <w:jc w:val="center"/>
      </w:pPr>
      <w:r w:rsidRPr="00127C7E">
        <w:t>показателей цели и задач муниципальной Программы и сведения о порядке сбора информации</w:t>
      </w:r>
    </w:p>
    <w:p w:rsidR="003F4121" w:rsidRPr="00127C7E" w:rsidRDefault="003F4121" w:rsidP="003F4121">
      <w:pPr>
        <w:widowControl w:val="0"/>
        <w:autoSpaceDE w:val="0"/>
        <w:autoSpaceDN w:val="0"/>
        <w:adjustRightInd w:val="0"/>
        <w:jc w:val="center"/>
      </w:pPr>
      <w:r w:rsidRPr="00127C7E">
        <w:t>по показателям и методике их расчета</w:t>
      </w:r>
    </w:p>
    <w:p w:rsidR="003F4121" w:rsidRPr="00127C7E" w:rsidRDefault="003F4121" w:rsidP="003F4121">
      <w:pPr>
        <w:widowControl w:val="0"/>
        <w:autoSpaceDE w:val="0"/>
        <w:autoSpaceDN w:val="0"/>
        <w:adjustRightInd w:val="0"/>
        <w:jc w:val="both"/>
      </w:pPr>
    </w:p>
    <w:tbl>
      <w:tblPr>
        <w:tblW w:w="955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349"/>
        <w:gridCol w:w="947"/>
        <w:gridCol w:w="1389"/>
        <w:gridCol w:w="1559"/>
        <w:gridCol w:w="1217"/>
        <w:gridCol w:w="1334"/>
        <w:gridCol w:w="1196"/>
      </w:tblGrid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№ </w:t>
            </w:r>
            <w:proofErr w:type="gramStart"/>
            <w:r w:rsidRPr="00127C7E">
              <w:t>п</w:t>
            </w:r>
            <w:proofErr w:type="gramEnd"/>
            <w:r w:rsidR="00134CE3">
              <w:t>/</w:t>
            </w:r>
            <w:r w:rsidRPr="00127C7E">
              <w:t>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Наименование показателя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Единица измерения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Временные характеристики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Алгоритм формирования (формула) расчета показателя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Метод сбора информации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27C7E"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Дата получения фактического значения показателя </w:t>
            </w:r>
          </w:p>
        </w:tc>
      </w:tr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538"/>
            <w:bookmarkEnd w:id="1"/>
            <w:r w:rsidRPr="00127C7E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541"/>
            <w:bookmarkEnd w:id="2"/>
            <w:r w:rsidRPr="00127C7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</w:t>
            </w:r>
          </w:p>
        </w:tc>
      </w:tr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bookmarkStart w:id="3" w:name="Par548"/>
            <w:bookmarkEnd w:id="3"/>
          </w:p>
        </w:tc>
        <w:tc>
          <w:tcPr>
            <w:tcW w:w="8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autoSpaceDE w:val="0"/>
              <w:autoSpaceDN w:val="0"/>
              <w:adjustRightInd w:val="0"/>
            </w:pPr>
            <w:r w:rsidRPr="00127C7E">
              <w:rPr>
                <w:rFonts w:eastAsiaTheme="minorHAnsi"/>
                <w:lang w:eastAsia="en-US"/>
              </w:rPr>
              <w:t xml:space="preserve">Показатели цели: </w:t>
            </w:r>
            <w:r w:rsidRPr="00127C7E">
              <w:t>Повышение качества и доступности услуг в сфере культуры и туризма</w:t>
            </w:r>
          </w:p>
        </w:tc>
      </w:tr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Количество населения принявшего участие в культурно – досуговых, мероприятиях, проводимых государственными учреждениями культуры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 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∑ людей, принявших участие в культурно – досуговых, мероприятиях, проводимых государственными учреждениями культуры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Управление культуры, спорта и молодежи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>
              <w:t>февраль</w:t>
            </w:r>
            <w:r w:rsidRPr="00127C7E">
              <w:t xml:space="preserve"> года, следующего за отчетным годом </w:t>
            </w:r>
          </w:p>
        </w:tc>
      </w:tr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bookmarkStart w:id="4" w:name="Par569"/>
            <w:bookmarkEnd w:id="4"/>
            <w:r w:rsidRPr="00127C7E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7C7E">
              <w:rPr>
                <w:rFonts w:eastAsiaTheme="minorHAnsi"/>
                <w:lang w:eastAsia="en-US"/>
              </w:rPr>
              <w:t xml:space="preserve"> Прирост лиц, размещенных в коллективных средствах размещения, расположенных на территории Асиновского района</w:t>
            </w:r>
          </w:p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autoSpaceDE w:val="0"/>
              <w:autoSpaceDN w:val="0"/>
              <w:adjustRightInd w:val="0"/>
            </w:pPr>
            <w:r w:rsidRPr="00127C7E">
              <w:t>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∑ людей, размещенных в </w:t>
            </w:r>
            <w:r w:rsidRPr="00127C7E">
              <w:rPr>
                <w:rFonts w:eastAsiaTheme="minorHAnsi"/>
                <w:lang w:eastAsia="en-US"/>
              </w:rPr>
              <w:t>коллективных средствах размещения, расположенных на территории Асиновского района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Управление культуры, спорта и молодежи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1. Повышение качества и доступности услуг в сфере культуры</w:t>
            </w:r>
          </w:p>
        </w:tc>
      </w:tr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7C7E">
              <w:t xml:space="preserve">Доля запросов на оказание базовых услуг муниципальных учреждений культуры, выполненных с использованием информационных и телекоммуникационных технологий </w:t>
            </w:r>
            <w: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both"/>
            </w:pPr>
            <w: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both"/>
            </w:pPr>
            <w:r w:rsidRPr="00127C7E"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both"/>
            </w:pPr>
            <w:r w:rsidRPr="00127C7E">
              <w:t>∑ проведенных мероприятий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both"/>
            </w:pPr>
            <w:r w:rsidRPr="00127C7E"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both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both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Задача 2. Формирование духовно-развитой личности через литературное и художественное творчество, изучение истории и культуры Отечества и родного края  </w:t>
            </w:r>
          </w:p>
        </w:tc>
      </w:tr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Количество проведенных мероприятий способствующих формированию духовно-развитой личности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both"/>
            </w:pPr>
            <w:r w:rsidRPr="00127C7E">
              <w:t>Мероприятие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both"/>
            </w:pPr>
            <w:r w:rsidRPr="00127C7E"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both"/>
            </w:pPr>
            <w:r w:rsidRPr="00127C7E">
              <w:t>∑ проведенных мероприятий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both"/>
            </w:pPr>
            <w:r w:rsidRPr="00127C7E"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both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both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3. Определить систему мероприятий для молодежи района с целью улучшения жилищных условий, создания условий для гражданского, правового, социального становления и самоорганизации молодежи, как основного потенциала развития общества</w:t>
            </w:r>
          </w:p>
        </w:tc>
      </w:tr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bookmarkStart w:id="5" w:name="Par590"/>
            <w:bookmarkEnd w:id="5"/>
            <w:r w:rsidRPr="00127C7E"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Количество молодежи, принявшей участие в мероприятиях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∑ молодых людей, принявших участие в мероприятиях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Управление культуры, спорта и молодежи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Количество детских, молодежны</w:t>
            </w:r>
            <w:r w:rsidRPr="00127C7E">
              <w:lastRenderedPageBreak/>
              <w:t>х организаций на территории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lastRenderedPageBreak/>
              <w:t>Организации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∑ детских, молодежных организаций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Ведомственная статистик</w:t>
            </w:r>
            <w:r w:rsidRPr="00127C7E">
              <w:lastRenderedPageBreak/>
              <w:t>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lastRenderedPageBreak/>
              <w:t xml:space="preserve">Управление культуры, спорта и </w:t>
            </w:r>
            <w:r w:rsidRPr="00127C7E">
              <w:lastRenderedPageBreak/>
              <w:t>молодежи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февраль</w:t>
            </w:r>
            <w:r w:rsidRPr="00127C7E">
              <w:t xml:space="preserve"> года, следующе</w:t>
            </w:r>
            <w:r w:rsidRPr="00127C7E">
              <w:lastRenderedPageBreak/>
              <w:t>го за отчетным годом</w:t>
            </w:r>
          </w:p>
        </w:tc>
      </w:tr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lastRenderedPageBreak/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Количество детей и молодежи в детских, молодежных организациях на территории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∑ молодых людей, в детских и молодежных организациях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Управление культуры, спорта и молодежи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proofErr w:type="gramStart"/>
            <w:r w:rsidRPr="00127C7E"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местных бюджетов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семья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Количество молодых семей, улучшивших жилищные условия / общее количество молодых семей в сводном списке участников подпрограммы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2550"/>
              </w:tabs>
              <w:jc w:val="center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4. Создание условий для интенсивного развития индустрии туризма Асиновского района как одной из отраслей, формирующих имидж района</w:t>
            </w:r>
          </w:p>
        </w:tc>
      </w:tr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Численность лиц</w:t>
            </w:r>
            <w:r w:rsidRPr="00127C7E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воспользовавшихся услугами </w:t>
            </w:r>
            <w:r w:rsidRPr="00127C7E">
              <w:rPr>
                <w:rFonts w:eastAsiaTheme="minorHAnsi"/>
                <w:lang w:eastAsia="en-US"/>
              </w:rPr>
              <w:t>коллективных средств размещения</w:t>
            </w:r>
            <w:r w:rsidRPr="001B4887">
              <w:rPr>
                <w:rFonts w:eastAsiaTheme="minorHAnsi"/>
                <w:lang w:eastAsia="en-US"/>
              </w:rPr>
              <w:t xml:space="preserve"> </w:t>
            </w:r>
            <w:r w:rsidRPr="001B4887">
              <w:rPr>
                <w:rFonts w:eastAsiaTheme="minorHAnsi"/>
                <w:lang w:eastAsia="en-US"/>
              </w:rPr>
              <w:lastRenderedPageBreak/>
              <w:t>(</w:t>
            </w:r>
            <w:r>
              <w:rPr>
                <w:rFonts w:eastAsiaTheme="minorHAnsi"/>
                <w:lang w:eastAsia="en-US"/>
              </w:rPr>
              <w:t>гостиница, кемпинг</w:t>
            </w:r>
            <w:r w:rsidRPr="00127C7E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гостевой дом)</w:t>
            </w:r>
            <w:r w:rsidRPr="00127C7E">
              <w:rPr>
                <w:rFonts w:eastAsiaTheme="minorHAnsi"/>
                <w:lang w:eastAsia="en-US"/>
              </w:rPr>
              <w:t xml:space="preserve"> расположенных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27C7E">
              <w:rPr>
                <w:rFonts w:eastAsiaTheme="minorHAnsi"/>
                <w:lang w:eastAsia="en-US"/>
              </w:rPr>
              <w:t xml:space="preserve">территории Асиновского района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lastRenderedPageBreak/>
              <w:t>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∑</w:t>
            </w:r>
            <w:r w:rsidRPr="00127C7E">
              <w:rPr>
                <w:color w:val="000000"/>
                <w:shd w:val="clear" w:color="auto" w:fill="FFFFFF"/>
              </w:rPr>
              <w:t xml:space="preserve"> граждан России</w:t>
            </w:r>
            <w:r w:rsidRPr="00127C7E">
              <w:t>,</w:t>
            </w:r>
            <w:r w:rsidRPr="00127C7E">
              <w:rPr>
                <w:color w:val="000000"/>
                <w:shd w:val="clear" w:color="auto" w:fill="FFFFFF"/>
              </w:rPr>
              <w:t xml:space="preserve"> размещенных в коллективных средствах размещения на территории </w:t>
            </w:r>
            <w:r w:rsidRPr="00127C7E">
              <w:rPr>
                <w:color w:val="000000"/>
                <w:shd w:val="clear" w:color="auto" w:fill="FFFFFF"/>
              </w:rPr>
              <w:lastRenderedPageBreak/>
              <w:t>Асиновского района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lastRenderedPageBreak/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Управление культуры, спорта и молодежи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lastRenderedPageBreak/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t xml:space="preserve">В том числе, иностранных граждан </w:t>
            </w:r>
            <w:r>
              <w:rPr>
                <w:rFonts w:eastAsiaTheme="minorHAnsi"/>
                <w:lang w:eastAsia="en-US"/>
              </w:rPr>
              <w:t xml:space="preserve">воспользовавшихся услугами </w:t>
            </w:r>
            <w:r w:rsidRPr="00127C7E">
              <w:rPr>
                <w:rFonts w:eastAsiaTheme="minorHAnsi"/>
                <w:lang w:eastAsia="en-US"/>
              </w:rPr>
              <w:t>коллективных средств размещения</w:t>
            </w:r>
            <w:r w:rsidRPr="001B4887">
              <w:rPr>
                <w:rFonts w:eastAsiaTheme="minorHAnsi"/>
                <w:lang w:eastAsia="en-US"/>
              </w:rPr>
              <w:t xml:space="preserve"> (</w:t>
            </w:r>
            <w:r>
              <w:rPr>
                <w:rFonts w:eastAsiaTheme="minorHAnsi"/>
                <w:lang w:eastAsia="en-US"/>
              </w:rPr>
              <w:t>гостиница, кемпинг</w:t>
            </w:r>
            <w:r w:rsidRPr="00127C7E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гостевой дом)</w:t>
            </w:r>
            <w:r w:rsidRPr="00127C7E">
              <w:rPr>
                <w:rFonts w:eastAsiaTheme="minorHAnsi"/>
                <w:lang w:eastAsia="en-US"/>
              </w:rPr>
              <w:t xml:space="preserve"> расположенных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27C7E">
              <w:rPr>
                <w:rFonts w:eastAsiaTheme="minorHAnsi"/>
                <w:lang w:eastAsia="en-US"/>
              </w:rPr>
              <w:t>территории Асиновского района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∑</w:t>
            </w:r>
            <w:r w:rsidRPr="00127C7E">
              <w:rPr>
                <w:color w:val="000000"/>
                <w:shd w:val="clear" w:color="auto" w:fill="FFFFFF"/>
              </w:rPr>
              <w:t xml:space="preserve"> иностранных граждан</w:t>
            </w:r>
            <w:r w:rsidRPr="00127C7E">
              <w:t>,</w:t>
            </w:r>
            <w:r w:rsidRPr="00127C7E">
              <w:rPr>
                <w:color w:val="000000"/>
                <w:shd w:val="clear" w:color="auto" w:fill="FFFFFF"/>
              </w:rPr>
              <w:t xml:space="preserve"> размещенных в коллективных средствах размещения на территории Асиновского района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Ведомственная статистика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Управление культуры, спорта и молодежи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Задача 5. </w:t>
            </w:r>
            <w:r w:rsidRPr="00127C7E">
              <w:rPr>
                <w:color w:val="000000"/>
              </w:rPr>
              <w:t>Создание условий для развития физической культуры и спорта на территории Асиновского района</w:t>
            </w:r>
          </w:p>
        </w:tc>
      </w:tr>
      <w:tr w:rsidR="003F4121" w:rsidRPr="00127C7E" w:rsidTr="00134C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127C7E">
              <w:t>Доля граждан Асиновского района, систематически, занимающихся физической культурой и спортом.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Проценты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Количество </w:t>
            </w:r>
            <w:proofErr w:type="gramStart"/>
            <w:r w:rsidRPr="00127C7E">
              <w:t>занимающихся</w:t>
            </w:r>
            <w:proofErr w:type="gramEnd"/>
            <w:r w:rsidRPr="00127C7E">
              <w:t xml:space="preserve"> * 100 / на  численность населения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>Данные отраслевой статистики:</w:t>
            </w:r>
          </w:p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Форма № 1-ФК «Сведения о физической культуре и спорте»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Управление культуры, спорта и молодежи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</w:tbl>
    <w:p w:rsidR="003F4121" w:rsidRDefault="003F4121" w:rsidP="003F4121">
      <w:pPr>
        <w:spacing w:after="200"/>
        <w:rPr>
          <w:rFonts w:eastAsiaTheme="minorHAnsi"/>
          <w:b/>
          <w:lang w:eastAsia="en-US"/>
        </w:rPr>
      </w:pPr>
    </w:p>
    <w:p w:rsidR="00134CE3" w:rsidRDefault="00134CE3" w:rsidP="003F4121">
      <w:pPr>
        <w:spacing w:after="200"/>
        <w:jc w:val="center"/>
        <w:rPr>
          <w:rFonts w:eastAsiaTheme="minorHAnsi"/>
          <w:b/>
          <w:lang w:eastAsia="en-US"/>
        </w:rPr>
      </w:pPr>
    </w:p>
    <w:p w:rsidR="00134CE3" w:rsidRDefault="00134CE3" w:rsidP="003F4121">
      <w:pPr>
        <w:spacing w:after="200"/>
        <w:jc w:val="center"/>
        <w:rPr>
          <w:rFonts w:eastAsiaTheme="minorHAnsi"/>
          <w:b/>
          <w:lang w:eastAsia="en-US"/>
        </w:rPr>
      </w:pPr>
    </w:p>
    <w:p w:rsidR="003F4121" w:rsidRPr="00134CE3" w:rsidRDefault="003F4121" w:rsidP="00134CE3">
      <w:pPr>
        <w:spacing w:after="200"/>
        <w:jc w:val="center"/>
        <w:rPr>
          <w:rFonts w:eastAsiaTheme="minorHAnsi"/>
          <w:b/>
          <w:lang w:eastAsia="en-US"/>
        </w:rPr>
      </w:pPr>
      <w:r w:rsidRPr="00127C7E">
        <w:rPr>
          <w:rFonts w:eastAsiaTheme="minorHAnsi"/>
          <w:b/>
          <w:lang w:eastAsia="en-US"/>
        </w:rPr>
        <w:lastRenderedPageBreak/>
        <w:t>3. Ресурсное обеспечение муниципальной программы</w:t>
      </w:r>
    </w:p>
    <w:p w:rsidR="003F4121" w:rsidRPr="00127C7E" w:rsidRDefault="003F4121" w:rsidP="003F4121">
      <w:pPr>
        <w:widowControl w:val="0"/>
        <w:autoSpaceDE w:val="0"/>
        <w:autoSpaceDN w:val="0"/>
        <w:adjustRightInd w:val="0"/>
        <w:jc w:val="center"/>
      </w:pPr>
      <w:r w:rsidRPr="00127C7E">
        <w:t>Ресурсное обеспечение муниципальной Программы</w:t>
      </w:r>
    </w:p>
    <w:p w:rsidR="003F4121" w:rsidRPr="00127C7E" w:rsidRDefault="003F4121" w:rsidP="003F4121">
      <w:pPr>
        <w:widowControl w:val="0"/>
        <w:autoSpaceDE w:val="0"/>
        <w:autoSpaceDN w:val="0"/>
        <w:adjustRightInd w:val="0"/>
        <w:jc w:val="both"/>
      </w:pPr>
    </w:p>
    <w:tbl>
      <w:tblPr>
        <w:tblW w:w="94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45"/>
        <w:gridCol w:w="927"/>
        <w:gridCol w:w="31"/>
        <w:gridCol w:w="1258"/>
        <w:gridCol w:w="12"/>
        <w:gridCol w:w="1122"/>
        <w:gridCol w:w="42"/>
        <w:gridCol w:w="1092"/>
        <w:gridCol w:w="75"/>
        <w:gridCol w:w="835"/>
        <w:gridCol w:w="65"/>
        <w:gridCol w:w="17"/>
        <w:gridCol w:w="1116"/>
        <w:gridCol w:w="1214"/>
      </w:tblGrid>
      <w:tr w:rsidR="003F4121" w:rsidRPr="00127C7E" w:rsidTr="007776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№ </w:t>
            </w:r>
            <w:proofErr w:type="gramStart"/>
            <w:r w:rsidRPr="00127C7E">
              <w:t>п</w:t>
            </w:r>
            <w:proofErr w:type="gramEnd"/>
            <w:r w:rsidR="007776EB">
              <w:t>/</w:t>
            </w:r>
            <w:r w:rsidRPr="00127C7E">
              <w:t>п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Наименование задачи муниципальной программы, подпрограммы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Срок реализации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Объем финансирования (тыс. рублей)</w:t>
            </w:r>
          </w:p>
        </w:tc>
        <w:tc>
          <w:tcPr>
            <w:tcW w:w="4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 том числе за счет средств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Соисполнитель</w:t>
            </w:r>
          </w:p>
        </w:tc>
      </w:tr>
      <w:tr w:rsidR="003F4121" w:rsidRPr="00127C7E" w:rsidTr="007776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федерального бюджета (по согласованию)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областного бюджета (по согласованию)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местных бюджетов 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внебюджетных источников (по согласованию)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4121" w:rsidRPr="00127C7E" w:rsidTr="00777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</w:t>
            </w:r>
          </w:p>
        </w:tc>
      </w:tr>
      <w:tr w:rsidR="003F4121" w:rsidRPr="00127C7E" w:rsidTr="007776EB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1. Повышение качества и доступности услуг в сфере культуры</w:t>
            </w:r>
          </w:p>
        </w:tc>
      </w:tr>
      <w:tr w:rsidR="003F4121" w:rsidRPr="00127C7E" w:rsidTr="007776EB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Подпрограмма 1 «Культура в Асиновском районе на 2016-2018 гг.»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A2052A" w:rsidP="00A2052A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25 224,0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17 640,0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7 584,0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Управление культуры, спорта и молодежи</w:t>
            </w:r>
          </w:p>
        </w:tc>
      </w:tr>
      <w:tr w:rsidR="003F4121" w:rsidRPr="00127C7E" w:rsidTr="007776EB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2016 год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8 408,0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5 880,0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2 528,0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4121" w:rsidRPr="00127C7E" w:rsidTr="007776EB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2017 год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jc w:val="center"/>
            </w:pPr>
            <w:r w:rsidRPr="00127C7E">
              <w:t xml:space="preserve">8 408,0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5 880,0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2 528,0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4121" w:rsidRPr="00127C7E" w:rsidTr="007776EB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2018 год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jc w:val="center"/>
            </w:pPr>
            <w:r w:rsidRPr="00127C7E">
              <w:t xml:space="preserve">8 408,0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5 880,0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2 528,0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4121" w:rsidRPr="00127C7E" w:rsidTr="007776EB">
        <w:trPr>
          <w:trHeight w:val="55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Задача 2. Формирование духовно-развитой личности через литературное и художественное творчество, изучение истории и культуры Отечества и родного края    </w:t>
            </w:r>
          </w:p>
        </w:tc>
      </w:tr>
      <w:tr w:rsidR="003F4121" w:rsidRPr="00127C7E" w:rsidTr="007776EB">
        <w:trPr>
          <w:trHeight w:val="5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Подпрограмма 2 «Край мой – гордость моя на 2016-2018 гг.»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7776EB" w:rsidP="00A2052A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585,0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Управление культуры, спорта и молодежи</w:t>
            </w:r>
          </w:p>
        </w:tc>
      </w:tr>
      <w:tr w:rsidR="003F4121" w:rsidRPr="00127C7E" w:rsidTr="007776EB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2016 год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195,0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4121" w:rsidRPr="00127C7E" w:rsidTr="007776EB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2017 год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195,0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4121" w:rsidRPr="00127C7E" w:rsidTr="007776EB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2018 год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195,0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4121" w:rsidRPr="00127C7E" w:rsidTr="00777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6" w:name="Par653"/>
            <w:bookmarkEnd w:id="6"/>
            <w:r w:rsidRPr="00127C7E">
              <w:t>1</w:t>
            </w:r>
          </w:p>
        </w:tc>
        <w:tc>
          <w:tcPr>
            <w:tcW w:w="8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3. Определить систему мероприятий для молодежи района с целью улучшения жилищных условий, создания условий для гражданского, правового, социального становления и самоорганизации молодежи, как основного потенциала развития общества</w:t>
            </w:r>
          </w:p>
        </w:tc>
      </w:tr>
      <w:tr w:rsidR="003F4121" w:rsidRPr="00127C7E" w:rsidTr="003B5A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1.1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Подпрограмма 3 «Молод</w:t>
            </w:r>
            <w:r w:rsidRPr="00127C7E">
              <w:lastRenderedPageBreak/>
              <w:t>ежь 2016-2018»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7776EB" w:rsidP="00A2052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33 010,0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7 710,0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5 400,0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5 900,0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14 000,0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Управление </w:t>
            </w:r>
            <w:r w:rsidRPr="003B5A72">
              <w:rPr>
                <w:bdr w:val="single" w:sz="4" w:space="0" w:color="auto"/>
              </w:rPr>
              <w:t xml:space="preserve">культуры, </w:t>
            </w:r>
            <w:r w:rsidRPr="003B5A72">
              <w:rPr>
                <w:bdr w:val="single" w:sz="4" w:space="0" w:color="auto"/>
              </w:rPr>
              <w:lastRenderedPageBreak/>
              <w:t>спорта и</w:t>
            </w:r>
            <w:r w:rsidRPr="00127C7E">
              <w:t xml:space="preserve"> молодежи</w:t>
            </w:r>
          </w:p>
        </w:tc>
      </w:tr>
      <w:tr w:rsidR="003F4121" w:rsidRPr="00127C7E" w:rsidTr="003B5A72">
        <w:trPr>
          <w:trHeight w:val="4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2016 год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10 170,0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jc w:val="center"/>
            </w:pPr>
            <w:r w:rsidRPr="00127C7E">
              <w:t>2 570,0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1 800,0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1 800,0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4 000,0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4121" w:rsidRPr="00127C7E" w:rsidTr="003B5A72">
        <w:trPr>
          <w:trHeight w:val="1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2017 год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10 170,0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jc w:val="center"/>
            </w:pPr>
            <w:r w:rsidRPr="00127C7E">
              <w:t>2 570,0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jc w:val="center"/>
            </w:pPr>
            <w:r w:rsidRPr="00127C7E">
              <w:t>1 800,0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1 800,0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4 000,0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4121" w:rsidRPr="00127C7E" w:rsidTr="003B5A72">
        <w:trPr>
          <w:trHeight w:val="5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2018 год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12 670,0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jc w:val="center"/>
            </w:pPr>
            <w:r w:rsidRPr="00127C7E">
              <w:t>2 570,0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jc w:val="center"/>
            </w:pPr>
            <w:r w:rsidRPr="00127C7E">
              <w:t>1 800,0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2 300,0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6 000,0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4121" w:rsidRPr="00127C7E" w:rsidTr="007776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bookmarkStart w:id="7" w:name="Par691"/>
            <w:bookmarkEnd w:id="7"/>
            <w:r w:rsidRPr="00127C7E">
              <w:t>3</w:t>
            </w:r>
          </w:p>
        </w:tc>
        <w:tc>
          <w:tcPr>
            <w:tcW w:w="8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4. Создание условий для интенсивного развития индустрии туризма Асиновского района как одной из отраслей, формирующих имидж района муниципальной Программы</w:t>
            </w:r>
          </w:p>
        </w:tc>
      </w:tr>
      <w:tr w:rsidR="003F4121" w:rsidRPr="00127C7E" w:rsidTr="007776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3.1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tabs>
                <w:tab w:val="left" w:pos="3220"/>
              </w:tabs>
              <w:jc w:val="both"/>
            </w:pPr>
            <w:r w:rsidRPr="00127C7E">
              <w:t>Подпрограмма 4 «Развитие туризма в Асиновском районе на 2016-2018 годы»</w:t>
            </w:r>
          </w:p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7776EB" w:rsidP="00A2052A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</w:t>
            </w:r>
            <w:r>
              <w:t xml:space="preserve"> </w:t>
            </w:r>
            <w:r w:rsidRPr="00127C7E">
              <w:t>755,0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</w:t>
            </w:r>
            <w:r>
              <w:t xml:space="preserve"> </w:t>
            </w:r>
            <w:r w:rsidRPr="00127C7E">
              <w:t xml:space="preserve">755,0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Управление культуры, спорта и молодежи</w:t>
            </w:r>
          </w:p>
        </w:tc>
      </w:tr>
      <w:tr w:rsidR="003F4121" w:rsidRPr="00127C7E" w:rsidTr="007776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2016 год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585,0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585,0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4121" w:rsidRPr="00127C7E" w:rsidTr="007776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2017 год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585,0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585,0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4121" w:rsidRPr="00127C7E" w:rsidTr="007776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2018 год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585,0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585,0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4121" w:rsidRPr="00127C7E" w:rsidTr="007776EB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4</w:t>
            </w:r>
          </w:p>
        </w:tc>
        <w:tc>
          <w:tcPr>
            <w:tcW w:w="8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Задача 5. </w:t>
            </w:r>
            <w:r w:rsidRPr="00127C7E">
              <w:rPr>
                <w:color w:val="000000"/>
              </w:rPr>
              <w:t>Создание условий для развития физической культуры и спорта на территории Асиновского района</w:t>
            </w:r>
          </w:p>
        </w:tc>
      </w:tr>
      <w:tr w:rsidR="003F4121" w:rsidRPr="00127C7E" w:rsidTr="007776EB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4.1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Подпрограмма 5 </w:t>
            </w:r>
            <w:r w:rsidRPr="00127C7E">
              <w:rPr>
                <w:color w:val="000000"/>
              </w:rPr>
              <w:t>«Развитие материальной базы физической культуры и спорта в Асиновском районе на 2016 – 2018 годы»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7776EB" w:rsidP="00A2052A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38 007,0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29 133,0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8 874,0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Управление культуры, спорта и молодежи</w:t>
            </w:r>
          </w:p>
        </w:tc>
      </w:tr>
      <w:tr w:rsidR="003F4121" w:rsidRPr="00127C7E" w:rsidTr="007776EB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2016 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12 669,0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9 711,0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4121" w:rsidRPr="00127C7E" w:rsidTr="007776EB">
        <w:trPr>
          <w:trHeight w:val="4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2017 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12 669,0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9 711,0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4121" w:rsidRPr="00127C7E" w:rsidTr="003B5A72">
        <w:trPr>
          <w:trHeight w:val="20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2018 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12 669,0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9 711,0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4121" w:rsidRPr="00127C7E" w:rsidTr="007776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5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Итого по Программе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7776EB" w:rsidP="00A2052A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132 942,0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93 546,0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39 396,0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Управление культуры, спорта и молодежи</w:t>
            </w:r>
          </w:p>
        </w:tc>
      </w:tr>
      <w:tr w:rsidR="003F4121" w:rsidRPr="00127C7E" w:rsidTr="007776E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2016 год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22 157,0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15 591,0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6 566,0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4121" w:rsidRPr="00127C7E" w:rsidTr="007776E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2017 год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22 157,0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15 591,0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6 566,0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4121" w:rsidRPr="00127C7E" w:rsidTr="003B5A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2018 год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22 157,0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15 591,0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6 566,0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4121" w:rsidRPr="00127C7E" w:rsidTr="003B5A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2019 год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>
              <w:t xml:space="preserve">22 157,0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15 591,0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6 566,0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4121" w:rsidRPr="00127C7E" w:rsidTr="007776E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2020 год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22 157,0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15 591,0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6 566,0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4121" w:rsidRPr="00127C7E" w:rsidTr="007776EB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2021 год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22 157,0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15 591,0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6 566,0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00,0 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F4121" w:rsidRPr="00127C7E" w:rsidRDefault="003F4121" w:rsidP="003F4121">
      <w:pPr>
        <w:spacing w:after="200"/>
      </w:pPr>
    </w:p>
    <w:p w:rsidR="00AC77FD" w:rsidRPr="00127C7E" w:rsidRDefault="00AC77FD" w:rsidP="00127C7E"/>
    <w:p w:rsidR="00AC77FD" w:rsidRPr="00127C7E" w:rsidRDefault="00AC77FD" w:rsidP="00127C7E">
      <w:pPr>
        <w:widowControl w:val="0"/>
        <w:autoSpaceDE w:val="0"/>
        <w:autoSpaceDN w:val="0"/>
        <w:adjustRightInd w:val="0"/>
        <w:jc w:val="center"/>
      </w:pPr>
    </w:p>
    <w:p w:rsidR="00AC77FD" w:rsidRPr="00127C7E" w:rsidRDefault="00AC77FD" w:rsidP="005536E6">
      <w:pPr>
        <w:jc w:val="center"/>
      </w:pPr>
      <w:r w:rsidRPr="00127C7E">
        <w:br w:type="page"/>
      </w:r>
      <w:r w:rsidRPr="00127C7E">
        <w:lastRenderedPageBreak/>
        <w:t>Ресурсное обеспечение реализации муниципальной Программы</w:t>
      </w:r>
    </w:p>
    <w:p w:rsidR="00AC77FD" w:rsidRPr="00127C7E" w:rsidRDefault="00AC77FD" w:rsidP="005536E6">
      <w:pPr>
        <w:widowControl w:val="0"/>
        <w:autoSpaceDE w:val="0"/>
        <w:autoSpaceDN w:val="0"/>
        <w:adjustRightInd w:val="0"/>
        <w:jc w:val="center"/>
      </w:pPr>
      <w:r w:rsidRPr="00127C7E">
        <w:t xml:space="preserve">за счет средств бюджета МО «Асиновский район» </w:t>
      </w:r>
      <w:proofErr w:type="gramStart"/>
      <w:r w:rsidRPr="00127C7E">
        <w:t>по</w:t>
      </w:r>
      <w:proofErr w:type="gramEnd"/>
      <w:r w:rsidRPr="00127C7E">
        <w:t xml:space="preserve"> главным</w:t>
      </w:r>
    </w:p>
    <w:p w:rsidR="00AC77FD" w:rsidRPr="00127C7E" w:rsidRDefault="00AC77FD" w:rsidP="005536E6">
      <w:pPr>
        <w:widowControl w:val="0"/>
        <w:autoSpaceDE w:val="0"/>
        <w:autoSpaceDN w:val="0"/>
        <w:adjustRightInd w:val="0"/>
        <w:jc w:val="center"/>
      </w:pPr>
      <w:r w:rsidRPr="00127C7E">
        <w:t>распорядителям средств бюджета МО «Асиновский район»</w:t>
      </w:r>
    </w:p>
    <w:p w:rsidR="00AC77FD" w:rsidRPr="00127C7E" w:rsidRDefault="00AC77FD" w:rsidP="00127C7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2461"/>
        <w:gridCol w:w="2080"/>
        <w:gridCol w:w="67"/>
        <w:gridCol w:w="61"/>
        <w:gridCol w:w="1832"/>
        <w:gridCol w:w="36"/>
        <w:gridCol w:w="2262"/>
      </w:tblGrid>
      <w:tr w:rsidR="00AC77FD" w:rsidRPr="00127C7E" w:rsidTr="00677C37">
        <w:trPr>
          <w:trHeight w:val="14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№ </w:t>
            </w:r>
            <w:proofErr w:type="gramStart"/>
            <w:r w:rsidRPr="00127C7E">
              <w:t>п</w:t>
            </w:r>
            <w:proofErr w:type="gramEnd"/>
            <w:r w:rsidR="00677C37">
              <w:t>/</w:t>
            </w:r>
            <w:r w:rsidRPr="00127C7E">
              <w:t>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Наименование задачи, мероприятия муниципальной программы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Срок исполнения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Объем финансирования за счет средств бюджета МО «Асиновский район» (тыс. рублей)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Участники - главные распорядители средств бюджета МО «Асиновский район» (ГРБС)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Управление культуры, спорта и молодежи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Подпрограмма 1. «Культура в Асиновском районе на 2016-2018 годы»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Задача 1 Развитие информационных и телекоммуникационных технологий в сфере культуры                                 </w:t>
            </w:r>
          </w:p>
        </w:tc>
      </w:tr>
      <w:tr w:rsidR="00AC77FD" w:rsidRPr="00127C7E" w:rsidTr="00677C37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1.1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Основное мероприятие развитие информационных и телекоммуникационных технологий в сфере культуры,                          в том числе: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Всего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120,0</w:t>
            </w:r>
          </w:p>
        </w:tc>
      </w:tr>
      <w:tr w:rsidR="00AC77FD" w:rsidRPr="00127C7E" w:rsidTr="00677C37">
        <w:trPr>
          <w:trHeight w:val="26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40,0</w:t>
            </w:r>
          </w:p>
        </w:tc>
      </w:tr>
      <w:tr w:rsidR="00AC77FD" w:rsidRPr="00127C7E" w:rsidTr="00677C37">
        <w:trPr>
          <w:trHeight w:val="239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40,0</w:t>
            </w:r>
          </w:p>
        </w:tc>
      </w:tr>
      <w:tr w:rsidR="00AC77FD" w:rsidRPr="00127C7E" w:rsidTr="00677C37">
        <w:trPr>
          <w:trHeight w:val="209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40,0</w:t>
            </w:r>
          </w:p>
        </w:tc>
      </w:tr>
      <w:tr w:rsidR="00AC77FD" w:rsidRPr="00127C7E" w:rsidTr="00677C37">
        <w:trPr>
          <w:trHeight w:val="373"/>
        </w:trPr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1.2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Мероприятие: приобретение оргтехники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120,0</w:t>
            </w:r>
          </w:p>
        </w:tc>
      </w:tr>
      <w:tr w:rsidR="00AC77FD" w:rsidRPr="00127C7E" w:rsidTr="00677C37">
        <w:trPr>
          <w:trHeight w:val="41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40,0</w:t>
            </w:r>
          </w:p>
        </w:tc>
      </w:tr>
      <w:tr w:rsidR="00AC77FD" w:rsidRPr="00127C7E" w:rsidTr="00677C37">
        <w:trPr>
          <w:trHeight w:val="29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40,0</w:t>
            </w:r>
          </w:p>
        </w:tc>
      </w:tr>
      <w:tr w:rsidR="00AC77FD" w:rsidRPr="00127C7E" w:rsidTr="00677C37">
        <w:trPr>
          <w:trHeight w:val="29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40,0</w:t>
            </w:r>
          </w:p>
        </w:tc>
      </w:tr>
      <w:tr w:rsidR="00AC77FD" w:rsidRPr="00127C7E" w:rsidTr="00677C37">
        <w:trPr>
          <w:trHeight w:val="298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1.3</w:t>
            </w:r>
          </w:p>
        </w:tc>
        <w:tc>
          <w:tcPr>
            <w:tcW w:w="87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Задача 2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</w:t>
            </w:r>
          </w:p>
        </w:tc>
      </w:tr>
      <w:tr w:rsidR="00AC77FD" w:rsidRPr="00127C7E" w:rsidTr="003B5A72">
        <w:trPr>
          <w:trHeight w:val="641"/>
        </w:trPr>
        <w:tc>
          <w:tcPr>
            <w:tcW w:w="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1.4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Основное мероприятие создание условий для максимального доступа городского и сельского населения к культурным ценностям. Создание условий для сохранения и развития </w:t>
            </w:r>
            <w:r w:rsidRPr="00127C7E">
              <w:lastRenderedPageBreak/>
              <w:t>традиционной народной культуры, в том числе: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Всего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2 640,0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2 640,0</w:t>
            </w:r>
          </w:p>
        </w:tc>
      </w:tr>
      <w:tr w:rsidR="00AC77FD" w:rsidRPr="00127C7E" w:rsidTr="003B5A72">
        <w:trPr>
          <w:trHeight w:val="80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880,0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880,0</w:t>
            </w:r>
          </w:p>
        </w:tc>
      </w:tr>
      <w:tr w:rsidR="00AC77FD" w:rsidRPr="00127C7E" w:rsidTr="003B5A72">
        <w:trPr>
          <w:trHeight w:val="1089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880,0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880,0</w:t>
            </w:r>
          </w:p>
        </w:tc>
      </w:tr>
      <w:tr w:rsidR="00AC77FD" w:rsidRPr="00127C7E" w:rsidTr="003B5A72">
        <w:trPr>
          <w:trHeight w:val="976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880,0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880,0</w:t>
            </w:r>
          </w:p>
        </w:tc>
      </w:tr>
      <w:tr w:rsidR="00AC77FD" w:rsidRPr="00127C7E" w:rsidTr="00677C37">
        <w:trPr>
          <w:trHeight w:val="220"/>
        </w:trPr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1.5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Мероприятие: </w:t>
            </w:r>
            <w:proofErr w:type="spellStart"/>
            <w:r w:rsidRPr="00127C7E">
              <w:t>грантовая</w:t>
            </w:r>
            <w:proofErr w:type="spellEnd"/>
            <w:r w:rsidRPr="00127C7E">
              <w:t xml:space="preserve"> поддержка творческих проектов в области культуры и искусства, организация,</w:t>
            </w:r>
          </w:p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проведение и участие</w:t>
            </w:r>
          </w:p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в областных и</w:t>
            </w:r>
          </w:p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районных </w:t>
            </w:r>
            <w:proofErr w:type="gramStart"/>
            <w:r w:rsidRPr="00127C7E">
              <w:t>мероприятиях</w:t>
            </w:r>
            <w:proofErr w:type="gramEnd"/>
            <w:r w:rsidRPr="00127C7E">
              <w:t xml:space="preserve"> в сфере</w:t>
            </w:r>
          </w:p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культуры, в том числе проектная деятельность и др.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2 640,0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2 640,0</w:t>
            </w:r>
          </w:p>
        </w:tc>
      </w:tr>
      <w:tr w:rsidR="00AC77FD" w:rsidRPr="00127C7E" w:rsidTr="00677C37">
        <w:trPr>
          <w:trHeight w:val="437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880,0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880,0</w:t>
            </w:r>
          </w:p>
        </w:tc>
      </w:tr>
      <w:tr w:rsidR="00AC77FD" w:rsidRPr="00127C7E" w:rsidTr="00677C37">
        <w:trPr>
          <w:trHeight w:val="644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880,0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880,0</w:t>
            </w:r>
          </w:p>
        </w:tc>
      </w:tr>
      <w:tr w:rsidR="00AC77FD" w:rsidRPr="00127C7E" w:rsidTr="00677C37">
        <w:trPr>
          <w:trHeight w:val="211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553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553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880,0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553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880,0</w:t>
            </w:r>
          </w:p>
        </w:tc>
      </w:tr>
      <w:tr w:rsidR="00AC77FD" w:rsidRPr="00127C7E" w:rsidTr="00677C37">
        <w:trPr>
          <w:trHeight w:val="557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1.6</w:t>
            </w:r>
          </w:p>
        </w:tc>
        <w:tc>
          <w:tcPr>
            <w:tcW w:w="87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Задача 3 Укрепление материально-технической базы муниципальных учреждений культуры</w:t>
            </w:r>
          </w:p>
        </w:tc>
      </w:tr>
      <w:tr w:rsidR="00AC77FD" w:rsidRPr="00127C7E" w:rsidTr="00677C37">
        <w:trPr>
          <w:trHeight w:val="388"/>
        </w:trPr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1.7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Основное мероприятие укрепление материально-технической базы муниципальных учреждений культуры, в том числе: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3 000,0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3 000,0</w:t>
            </w:r>
          </w:p>
        </w:tc>
      </w:tr>
      <w:tr w:rsidR="00AC77FD" w:rsidRPr="00127C7E" w:rsidTr="00677C37">
        <w:trPr>
          <w:trHeight w:val="322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1 000,0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1 000,0</w:t>
            </w:r>
          </w:p>
        </w:tc>
      </w:tr>
      <w:tr w:rsidR="00AC77FD" w:rsidRPr="00127C7E" w:rsidTr="00677C37">
        <w:trPr>
          <w:trHeight w:val="35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1 000,0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1 000,0</w:t>
            </w:r>
          </w:p>
        </w:tc>
      </w:tr>
      <w:tr w:rsidR="00AC77FD" w:rsidRPr="00127C7E" w:rsidTr="00677C37">
        <w:trPr>
          <w:trHeight w:val="634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1 000,0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1 000,0</w:t>
            </w:r>
          </w:p>
        </w:tc>
      </w:tr>
      <w:tr w:rsidR="00AC77FD" w:rsidRPr="00127C7E" w:rsidTr="00677C37">
        <w:trPr>
          <w:trHeight w:val="57"/>
        </w:trPr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1.8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Мероприятие: ремонт и (или) строительство зданий культуры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3 000,0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3 000,0</w:t>
            </w:r>
          </w:p>
        </w:tc>
      </w:tr>
      <w:tr w:rsidR="00AC77FD" w:rsidRPr="00127C7E" w:rsidTr="00677C37">
        <w:trPr>
          <w:trHeight w:val="289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1 000,0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1 000,0</w:t>
            </w:r>
          </w:p>
        </w:tc>
      </w:tr>
      <w:tr w:rsidR="00AC77FD" w:rsidRPr="00127C7E" w:rsidTr="00677C37">
        <w:trPr>
          <w:trHeight w:val="19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1 000,0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1 000,0</w:t>
            </w:r>
          </w:p>
        </w:tc>
      </w:tr>
      <w:tr w:rsidR="00AC77FD" w:rsidRPr="00127C7E" w:rsidTr="00677C37">
        <w:trPr>
          <w:trHeight w:val="275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1 000,0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1 000,0</w:t>
            </w:r>
          </w:p>
        </w:tc>
      </w:tr>
      <w:tr w:rsidR="00AC77FD" w:rsidRPr="00127C7E" w:rsidTr="00677C37">
        <w:trPr>
          <w:trHeight w:val="134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1.9</w:t>
            </w:r>
          </w:p>
        </w:tc>
        <w:tc>
          <w:tcPr>
            <w:tcW w:w="87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Задача 4 Создание условий для привлечения молодых специалистов в учреждения культуры Асиновского района</w:t>
            </w:r>
          </w:p>
        </w:tc>
      </w:tr>
      <w:tr w:rsidR="00AC77FD" w:rsidRPr="00127C7E" w:rsidTr="00677C37">
        <w:trPr>
          <w:trHeight w:val="1442"/>
        </w:trPr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Основное мероприятие: создание условий для привлечения молодых специалистов в учреждения культуры Асиновского района, в том числе: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324,0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324,0</w:t>
            </w:r>
          </w:p>
        </w:tc>
      </w:tr>
      <w:tr w:rsidR="00AC77FD" w:rsidRPr="00127C7E" w:rsidTr="00677C37">
        <w:trPr>
          <w:trHeight w:val="385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</w:tr>
      <w:tr w:rsidR="00AC77FD" w:rsidRPr="00127C7E" w:rsidTr="00677C37">
        <w:trPr>
          <w:trHeight w:val="20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</w:tr>
      <w:tr w:rsidR="00AC77FD" w:rsidRPr="00127C7E" w:rsidTr="00677C37">
        <w:trPr>
          <w:trHeight w:val="49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</w:tr>
      <w:tr w:rsidR="00AC77FD" w:rsidRPr="00127C7E" w:rsidTr="00677C37">
        <w:trPr>
          <w:trHeight w:val="268"/>
        </w:trPr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1.10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Мероприятие: компенсации работникам культуры (за обучение, жилье и др.)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324,0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324,0</w:t>
            </w:r>
          </w:p>
        </w:tc>
      </w:tr>
      <w:tr w:rsidR="00AC77FD" w:rsidRPr="00127C7E" w:rsidTr="00677C37">
        <w:trPr>
          <w:trHeight w:val="361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</w:tr>
      <w:tr w:rsidR="00AC77FD" w:rsidRPr="00127C7E" w:rsidTr="00677C37">
        <w:trPr>
          <w:trHeight w:val="34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</w:tr>
      <w:tr w:rsidR="00AC77FD" w:rsidRPr="00127C7E" w:rsidTr="00677C37">
        <w:trPr>
          <w:trHeight w:val="362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</w:tr>
      <w:tr w:rsidR="00AC77FD" w:rsidRPr="00127C7E" w:rsidTr="00677C37">
        <w:trPr>
          <w:trHeight w:val="343"/>
        </w:trPr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1.11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Итого по подпрограмме 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3 324,0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3 324,0</w:t>
            </w:r>
          </w:p>
        </w:tc>
      </w:tr>
      <w:tr w:rsidR="00AC77FD" w:rsidRPr="00127C7E" w:rsidTr="00677C37">
        <w:trPr>
          <w:trHeight w:val="32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1 108,0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jc w:val="center"/>
            </w:pPr>
            <w:r w:rsidRPr="00127C7E">
              <w:t>1 108,0</w:t>
            </w:r>
          </w:p>
        </w:tc>
      </w:tr>
      <w:tr w:rsidR="00AC77FD" w:rsidRPr="00127C7E" w:rsidTr="00677C37">
        <w:trPr>
          <w:trHeight w:val="224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jc w:val="center"/>
            </w:pPr>
            <w:r w:rsidRPr="00127C7E">
              <w:t>1 108,0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jc w:val="center"/>
            </w:pPr>
            <w:r w:rsidRPr="00127C7E">
              <w:t>1 108,0</w:t>
            </w:r>
          </w:p>
        </w:tc>
      </w:tr>
      <w:tr w:rsidR="00AC77FD" w:rsidRPr="00127C7E" w:rsidTr="00677C37">
        <w:trPr>
          <w:trHeight w:val="239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jc w:val="center"/>
            </w:pPr>
            <w:r w:rsidRPr="00127C7E">
              <w:t>1 108,0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jc w:val="center"/>
            </w:pPr>
            <w:r w:rsidRPr="00127C7E">
              <w:t>1 108,0</w:t>
            </w:r>
          </w:p>
        </w:tc>
      </w:tr>
      <w:tr w:rsidR="00AC77FD" w:rsidRPr="00127C7E" w:rsidTr="00677C37">
        <w:trPr>
          <w:trHeight w:val="362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Подпрограмма 2. «Край мой - гордость моя на 2016-2018 гг.»</w:t>
            </w:r>
          </w:p>
        </w:tc>
      </w:tr>
      <w:tr w:rsidR="00AC77FD" w:rsidRPr="00127C7E" w:rsidTr="00677C37">
        <w:trPr>
          <w:trHeight w:val="362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</w:p>
        </w:tc>
        <w:tc>
          <w:tcPr>
            <w:tcW w:w="87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Задача 1. Формирование духовно-развитой личности через литературное и художественное творчество, изучение истории и культуры Отечества и родного края.    </w:t>
            </w:r>
          </w:p>
        </w:tc>
      </w:tr>
      <w:tr w:rsidR="00AC77FD" w:rsidRPr="00127C7E" w:rsidTr="00677C37">
        <w:trPr>
          <w:trHeight w:val="450"/>
        </w:trPr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2.1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Основное мероприятие ф</w:t>
            </w:r>
            <w:r w:rsidRPr="00127C7E">
              <w:rPr>
                <w:color w:val="000000"/>
              </w:rPr>
              <w:t>ормирование представлений об историческом прошлом и настоящем родного края, о личностях, оставивших заметный след в истории рая</w:t>
            </w:r>
            <w:r w:rsidRPr="00127C7E">
              <w:t>, в том числе: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300,0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300,0</w:t>
            </w:r>
          </w:p>
        </w:tc>
      </w:tr>
      <w:tr w:rsidR="00AC77FD" w:rsidRPr="00127C7E" w:rsidTr="00677C37">
        <w:trPr>
          <w:trHeight w:val="346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</w:tr>
      <w:tr w:rsidR="00AC77FD" w:rsidRPr="00127C7E" w:rsidTr="00677C37">
        <w:trPr>
          <w:trHeight w:val="355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</w:tr>
      <w:tr w:rsidR="00AC77FD" w:rsidRPr="00127C7E" w:rsidTr="003B5A72">
        <w:trPr>
          <w:trHeight w:val="77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</w:tr>
      <w:tr w:rsidR="00AC77FD" w:rsidRPr="00127C7E" w:rsidTr="003B5A72">
        <w:trPr>
          <w:trHeight w:val="330"/>
        </w:trPr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2.2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Мероприятие: издание книг,  сборников,  методических пособий, наглядных материалов, раскрывающих историю малой родины,  литературное и художественное наследие земляков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300,0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300,0</w:t>
            </w:r>
          </w:p>
        </w:tc>
      </w:tr>
      <w:tr w:rsidR="00AC77FD" w:rsidRPr="00127C7E" w:rsidTr="003B5A72">
        <w:trPr>
          <w:trHeight w:val="339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</w:tr>
      <w:tr w:rsidR="00AC77FD" w:rsidRPr="00127C7E" w:rsidTr="003B5A72">
        <w:trPr>
          <w:trHeight w:val="206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</w:tr>
      <w:tr w:rsidR="00AC77FD" w:rsidRPr="00127C7E" w:rsidTr="003B5A72">
        <w:trPr>
          <w:trHeight w:val="72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</w:tr>
      <w:tr w:rsidR="00AC77FD" w:rsidRPr="00127C7E" w:rsidTr="003B5A72">
        <w:trPr>
          <w:trHeight w:val="720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2.3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Задача 2.  Популяризация литературного и художественного наследия земляков. У</w:t>
            </w:r>
            <w:r w:rsidRPr="00127C7E">
              <w:rPr>
                <w:color w:val="000000"/>
              </w:rPr>
              <w:t xml:space="preserve">глубление знаний истории родного края, ее ресурсов, культурных традиций, </w:t>
            </w:r>
            <w:r w:rsidRPr="00127C7E">
              <w:t xml:space="preserve">литературного и художественного наследия земляков.       </w:t>
            </w:r>
          </w:p>
        </w:tc>
      </w:tr>
      <w:tr w:rsidR="00AC77FD" w:rsidRPr="00127C7E" w:rsidTr="003B5A72">
        <w:trPr>
          <w:trHeight w:val="557"/>
        </w:trPr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2.4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Основное мероприятие популяризация литературного и художественного наследия земляков. У</w:t>
            </w:r>
            <w:r w:rsidRPr="00127C7E">
              <w:rPr>
                <w:color w:val="000000"/>
              </w:rPr>
              <w:t xml:space="preserve">глубление знаний истории родного края, ее ресурсов, культурных традиций, </w:t>
            </w:r>
            <w:r w:rsidRPr="00127C7E">
              <w:t>литературного и художественного наследия земляков, в том числе: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285,0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285,0 </w:t>
            </w:r>
          </w:p>
        </w:tc>
      </w:tr>
      <w:tr w:rsidR="00AC77FD" w:rsidRPr="00127C7E" w:rsidTr="003B5A72">
        <w:trPr>
          <w:trHeight w:val="484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95,0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95,0 </w:t>
            </w:r>
          </w:p>
        </w:tc>
      </w:tr>
      <w:tr w:rsidR="00AC77FD" w:rsidRPr="00127C7E" w:rsidTr="00677C37">
        <w:trPr>
          <w:trHeight w:val="35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95,0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95,0 </w:t>
            </w:r>
          </w:p>
        </w:tc>
      </w:tr>
      <w:tr w:rsidR="00AC77FD" w:rsidRPr="00127C7E" w:rsidTr="00677C37">
        <w:trPr>
          <w:trHeight w:val="1474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95,0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95,0 </w:t>
            </w:r>
          </w:p>
        </w:tc>
      </w:tr>
      <w:tr w:rsidR="00AC77FD" w:rsidRPr="00127C7E" w:rsidTr="00677C37">
        <w:trPr>
          <w:trHeight w:val="463"/>
        </w:trPr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2.3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27C7E">
              <w:t xml:space="preserve">Мероприятие: проведение  Чтений (Духовно-исторических, </w:t>
            </w:r>
            <w:proofErr w:type="spellStart"/>
            <w:r w:rsidRPr="00127C7E">
              <w:t>Липатовских</w:t>
            </w:r>
            <w:proofErr w:type="spellEnd"/>
            <w:r w:rsidRPr="00127C7E">
              <w:t xml:space="preserve">, Марковских); организация  и проведение тематических выставок, конкурсов, викторин, круглых столов, дискуссионных площадок, уроков-информаций, фестивалей, акций, просмотров и обсуждений фильмов, мультимедийных презентаций и т.п.                              </w:t>
            </w:r>
            <w:proofErr w:type="gramEnd"/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285,0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285,0</w:t>
            </w:r>
          </w:p>
        </w:tc>
      </w:tr>
      <w:tr w:rsidR="00AC77FD" w:rsidRPr="00127C7E" w:rsidTr="00677C37">
        <w:trPr>
          <w:trHeight w:val="642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95,0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95,0</w:t>
            </w:r>
          </w:p>
        </w:tc>
      </w:tr>
      <w:tr w:rsidR="00AC77FD" w:rsidRPr="00127C7E" w:rsidTr="00677C37">
        <w:trPr>
          <w:trHeight w:val="76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95,0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95,0</w:t>
            </w:r>
          </w:p>
        </w:tc>
      </w:tr>
      <w:tr w:rsidR="00AC77FD" w:rsidRPr="00127C7E" w:rsidTr="00677C37">
        <w:trPr>
          <w:trHeight w:val="2472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95,0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95,0</w:t>
            </w:r>
          </w:p>
        </w:tc>
      </w:tr>
      <w:tr w:rsidR="00AC77FD" w:rsidRPr="00127C7E" w:rsidTr="00677C37">
        <w:trPr>
          <w:trHeight w:val="412"/>
        </w:trPr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2.4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Итого по подпрограмме 2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585,0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585,0</w:t>
            </w:r>
          </w:p>
        </w:tc>
      </w:tr>
      <w:tr w:rsidR="00AC77FD" w:rsidRPr="00127C7E" w:rsidTr="00677C37">
        <w:trPr>
          <w:trHeight w:val="351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195,0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195,0</w:t>
            </w:r>
          </w:p>
        </w:tc>
      </w:tr>
      <w:tr w:rsidR="00AC77FD" w:rsidRPr="00127C7E" w:rsidTr="00677C37">
        <w:trPr>
          <w:trHeight w:val="379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195,0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195,0</w:t>
            </w:r>
          </w:p>
        </w:tc>
      </w:tr>
      <w:tr w:rsidR="00AC77FD" w:rsidRPr="00127C7E" w:rsidTr="00677C37">
        <w:trPr>
          <w:trHeight w:val="314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195,0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195,0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Подпрограмма 3. «Молодежь 2016-2018»</w:t>
            </w:r>
          </w:p>
        </w:tc>
      </w:tr>
      <w:tr w:rsidR="00AC77FD" w:rsidRPr="00127C7E" w:rsidTr="00677C37">
        <w:trPr>
          <w:trHeight w:val="50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outlineLvl w:val="3"/>
            </w:pPr>
            <w:bookmarkStart w:id="8" w:name="Par800"/>
            <w:bookmarkEnd w:id="8"/>
            <w:r w:rsidRPr="00127C7E">
              <w:t>3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1. Формирование условий для духовно-нравственного и патриотического воспитания молодежи.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3</w:t>
            </w:r>
            <w:r w:rsidR="00AC77FD" w:rsidRPr="00127C7E">
              <w:t>.1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Основное мероприятие </w:t>
            </w:r>
            <w:r w:rsidRPr="00127C7E">
              <w:lastRenderedPageBreak/>
              <w:t>привлечение молодежи района к участию в мероприятиях духовно-</w:t>
            </w:r>
            <w:proofErr w:type="spellStart"/>
            <w:r w:rsidRPr="00127C7E">
              <w:t>нравствнного</w:t>
            </w:r>
            <w:proofErr w:type="spellEnd"/>
            <w:r w:rsidRPr="00127C7E">
              <w:t xml:space="preserve"> и патриотического направления, в том числе: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Всего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231,0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231,0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77,0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77,0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77,0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77,0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77,0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77,0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3</w:t>
            </w:r>
            <w:r w:rsidR="00AC77FD" w:rsidRPr="00127C7E">
              <w:t>.2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Мероприятие: формирование гражданственности и патриотизма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231,0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231,0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77,0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77,0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77,0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77,0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77,0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77,0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  <w:outlineLvl w:val="3"/>
            </w:pPr>
            <w:bookmarkStart w:id="9" w:name="Par831"/>
            <w:bookmarkEnd w:id="9"/>
            <w:r w:rsidRPr="00127C7E">
              <w:t>3</w:t>
            </w:r>
            <w:r w:rsidR="00AC77FD" w:rsidRPr="00127C7E">
              <w:t>.3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2. Интеллектуальное и физическое развитие молодежи, включая поддержку талантливой молодежи, развитие художественного, научного, технического творчества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3</w:t>
            </w:r>
            <w:r w:rsidR="00AC77FD" w:rsidRPr="00127C7E">
              <w:t>.4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Основное мероприятие интеллектуальное и физическое развитие молодежи, включая поддержку талантливой молодежи, развитие художественного, научного, технического творчества, в том числе: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450,0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450,0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941B10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150,0 </w:t>
            </w:r>
          </w:p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150,0 </w:t>
            </w:r>
          </w:p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150,0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150,0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150,0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150,0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3</w:t>
            </w:r>
            <w:r w:rsidR="00AC77FD" w:rsidRPr="00127C7E">
              <w:t>.5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Мероприятие: создание условий для интеллектуального, физического, творческого, научного и технического развития молодежи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450,0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450,0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150,0 </w:t>
            </w:r>
          </w:p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150,0 </w:t>
            </w:r>
          </w:p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150,0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150,0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150,0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150,0</w:t>
            </w:r>
          </w:p>
        </w:tc>
      </w:tr>
      <w:tr w:rsidR="0006432E" w:rsidRPr="00127C7E" w:rsidTr="00677C37">
        <w:trPr>
          <w:trHeight w:val="143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32E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3.6</w:t>
            </w:r>
          </w:p>
        </w:tc>
        <w:tc>
          <w:tcPr>
            <w:tcW w:w="87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32E" w:rsidRPr="00127C7E" w:rsidRDefault="0006432E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Задача 3. Развитие и поддержка деятельности детских и молодежных общественных объединений</w:t>
            </w:r>
          </w:p>
        </w:tc>
      </w:tr>
      <w:tr w:rsidR="00A143DD" w:rsidRPr="00127C7E" w:rsidTr="00677C37">
        <w:trPr>
          <w:trHeight w:val="5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3.7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Основное мероприятие развитие и поддержка деятельности детских и молодежных общественных </w:t>
            </w:r>
            <w:r w:rsidRPr="00127C7E">
              <w:lastRenderedPageBreak/>
              <w:t>объединений, в том числе: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450,0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450,0 </w:t>
            </w:r>
          </w:p>
        </w:tc>
      </w:tr>
      <w:tr w:rsidR="00A143DD" w:rsidRPr="00127C7E" w:rsidTr="00677C37">
        <w:trPr>
          <w:trHeight w:val="446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jc w:val="center"/>
            </w:pPr>
            <w:r w:rsidRPr="00127C7E">
              <w:t xml:space="preserve">150,0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jc w:val="center"/>
            </w:pPr>
            <w:r w:rsidRPr="00127C7E">
              <w:t xml:space="preserve">150,0 </w:t>
            </w:r>
          </w:p>
        </w:tc>
      </w:tr>
      <w:tr w:rsidR="00A143DD" w:rsidRPr="00127C7E" w:rsidTr="00677C37">
        <w:trPr>
          <w:trHeight w:val="44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jc w:val="center"/>
            </w:pPr>
            <w:r w:rsidRPr="00127C7E">
              <w:t xml:space="preserve">150,0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jc w:val="center"/>
            </w:pPr>
            <w:r w:rsidRPr="00127C7E">
              <w:t xml:space="preserve">150,0 </w:t>
            </w:r>
          </w:p>
        </w:tc>
      </w:tr>
      <w:tr w:rsidR="00A143DD" w:rsidRPr="00127C7E" w:rsidTr="00677C37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jc w:val="center"/>
            </w:pPr>
            <w:r w:rsidRPr="00127C7E">
              <w:t xml:space="preserve">150,0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150,0 </w:t>
            </w:r>
          </w:p>
        </w:tc>
      </w:tr>
      <w:tr w:rsidR="00A143DD" w:rsidRPr="00127C7E" w:rsidTr="00677C37">
        <w:trPr>
          <w:trHeight w:val="56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lastRenderedPageBreak/>
              <w:t>3.8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Мероприятие: создание условий для интеллектуального, физического, творческого, научного и технического развития молодежи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450,0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450,0 </w:t>
            </w:r>
          </w:p>
        </w:tc>
      </w:tr>
      <w:tr w:rsidR="00A143DD" w:rsidRPr="00127C7E" w:rsidTr="00677C37">
        <w:trPr>
          <w:trHeight w:val="60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jc w:val="center"/>
            </w:pPr>
            <w:r w:rsidRPr="00127C7E">
              <w:t xml:space="preserve">150,0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jc w:val="center"/>
            </w:pPr>
            <w:r w:rsidRPr="00127C7E">
              <w:t xml:space="preserve">150,0 </w:t>
            </w:r>
          </w:p>
        </w:tc>
      </w:tr>
      <w:tr w:rsidR="00A143DD" w:rsidRPr="00127C7E" w:rsidTr="00677C37">
        <w:trPr>
          <w:trHeight w:val="204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jc w:val="center"/>
            </w:pPr>
            <w:r w:rsidRPr="00127C7E">
              <w:t xml:space="preserve">150,0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jc w:val="center"/>
            </w:pPr>
            <w:r w:rsidRPr="00127C7E">
              <w:t xml:space="preserve">150,0 </w:t>
            </w:r>
          </w:p>
        </w:tc>
      </w:tr>
      <w:tr w:rsidR="00A143DD" w:rsidRPr="00127C7E" w:rsidTr="00677C37">
        <w:trPr>
          <w:trHeight w:val="38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jc w:val="center"/>
            </w:pPr>
            <w:r w:rsidRPr="00127C7E">
              <w:t xml:space="preserve">150,0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150,0 </w:t>
            </w:r>
          </w:p>
        </w:tc>
      </w:tr>
      <w:tr w:rsidR="00A143DD" w:rsidRPr="00127C7E" w:rsidTr="00677C37">
        <w:trPr>
          <w:trHeight w:val="231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3.9</w:t>
            </w:r>
          </w:p>
        </w:tc>
        <w:tc>
          <w:tcPr>
            <w:tcW w:w="87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4. Обеспечение жильем молодых семей</w:t>
            </w:r>
          </w:p>
        </w:tc>
      </w:tr>
      <w:tr w:rsidR="00A143DD" w:rsidRPr="00127C7E" w:rsidTr="00677C37">
        <w:trPr>
          <w:trHeight w:val="388"/>
        </w:trPr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3.10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Основное мероприятие обеспечение жильем молодых семей, в том числе: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941B10">
            <w:pPr>
              <w:jc w:val="center"/>
            </w:pPr>
            <w:r w:rsidRPr="00127C7E">
              <w:t>5</w:t>
            </w:r>
            <w:r w:rsidR="00941B10">
              <w:t xml:space="preserve"> </w:t>
            </w:r>
            <w:r w:rsidRPr="00127C7E">
              <w:t xml:space="preserve">000,0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941B10">
            <w:pPr>
              <w:jc w:val="center"/>
            </w:pPr>
            <w:r w:rsidRPr="00127C7E">
              <w:t>5</w:t>
            </w:r>
            <w:r w:rsidR="00941B10">
              <w:t xml:space="preserve"> </w:t>
            </w:r>
            <w:r w:rsidRPr="00127C7E">
              <w:t xml:space="preserve">000,0 </w:t>
            </w:r>
          </w:p>
        </w:tc>
      </w:tr>
      <w:tr w:rsidR="00A143DD" w:rsidRPr="00127C7E" w:rsidTr="00677C37">
        <w:trPr>
          <w:trHeight w:val="38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941B10">
              <w:t xml:space="preserve"> </w:t>
            </w:r>
            <w:r w:rsidRPr="00127C7E">
              <w:t xml:space="preserve">500,0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941B10">
              <w:t xml:space="preserve"> </w:t>
            </w:r>
            <w:r w:rsidRPr="00127C7E">
              <w:t xml:space="preserve">500,0 </w:t>
            </w:r>
          </w:p>
        </w:tc>
      </w:tr>
      <w:tr w:rsidR="00A143DD" w:rsidRPr="00127C7E" w:rsidTr="00677C37">
        <w:trPr>
          <w:trHeight w:val="38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941B10">
              <w:t xml:space="preserve"> </w:t>
            </w:r>
            <w:r w:rsidRPr="00127C7E">
              <w:t>500,0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941B10">
              <w:t xml:space="preserve"> </w:t>
            </w:r>
            <w:r w:rsidRPr="00127C7E">
              <w:t>500,0</w:t>
            </w:r>
          </w:p>
        </w:tc>
      </w:tr>
      <w:tr w:rsidR="00A143DD" w:rsidRPr="00127C7E" w:rsidTr="00677C37">
        <w:trPr>
          <w:trHeight w:val="492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  <w:r w:rsidR="00941B10">
              <w:t xml:space="preserve"> </w:t>
            </w:r>
            <w:r w:rsidRPr="00127C7E">
              <w:t xml:space="preserve">000,0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  <w:r w:rsidR="00941B10">
              <w:t xml:space="preserve"> </w:t>
            </w:r>
            <w:r w:rsidRPr="00127C7E">
              <w:t xml:space="preserve">000,0 </w:t>
            </w:r>
          </w:p>
        </w:tc>
      </w:tr>
      <w:tr w:rsidR="00941B10" w:rsidRPr="00127C7E" w:rsidTr="00677C37">
        <w:trPr>
          <w:trHeight w:val="31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3.11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Мероприятие 1: направление бюджетных средств молодым семьям на предоставление муниципальной поддержки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B10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941B10">
            <w:pPr>
              <w:jc w:val="center"/>
            </w:pPr>
            <w:r w:rsidRPr="00127C7E">
              <w:t>5</w:t>
            </w:r>
            <w:r>
              <w:t xml:space="preserve"> </w:t>
            </w:r>
            <w:r w:rsidRPr="00127C7E">
              <w:t xml:space="preserve">000,0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941B10">
            <w:pPr>
              <w:jc w:val="center"/>
            </w:pPr>
            <w:r w:rsidRPr="00127C7E">
              <w:t>5</w:t>
            </w:r>
            <w:r>
              <w:t xml:space="preserve"> </w:t>
            </w:r>
            <w:r w:rsidRPr="00127C7E">
              <w:t xml:space="preserve">000,0 </w:t>
            </w:r>
          </w:p>
        </w:tc>
      </w:tr>
      <w:tr w:rsidR="00941B10" w:rsidRPr="00127C7E" w:rsidTr="00677C37">
        <w:trPr>
          <w:trHeight w:val="27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>
              <w:t xml:space="preserve"> </w:t>
            </w:r>
            <w:r w:rsidRPr="00127C7E">
              <w:t xml:space="preserve">500,0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>
              <w:t xml:space="preserve"> </w:t>
            </w:r>
            <w:r w:rsidRPr="00127C7E">
              <w:t xml:space="preserve">500,0 </w:t>
            </w:r>
          </w:p>
        </w:tc>
      </w:tr>
      <w:tr w:rsidR="00941B10" w:rsidRPr="00127C7E" w:rsidTr="00677C37">
        <w:trPr>
          <w:trHeight w:val="175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>
              <w:t xml:space="preserve"> </w:t>
            </w:r>
            <w:r w:rsidRPr="00127C7E">
              <w:t>500,0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>
              <w:t xml:space="preserve"> </w:t>
            </w:r>
            <w:r w:rsidRPr="00127C7E">
              <w:t>500,0</w:t>
            </w:r>
          </w:p>
        </w:tc>
      </w:tr>
      <w:tr w:rsidR="00941B10" w:rsidRPr="00127C7E" w:rsidTr="00677C37">
        <w:trPr>
          <w:trHeight w:val="2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  <w:r>
              <w:t xml:space="preserve"> </w:t>
            </w:r>
            <w:r w:rsidRPr="00127C7E">
              <w:t xml:space="preserve">000,0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  <w:r>
              <w:t xml:space="preserve"> </w:t>
            </w:r>
            <w:r w:rsidRPr="00127C7E">
              <w:t xml:space="preserve">000,0 </w:t>
            </w:r>
          </w:p>
        </w:tc>
      </w:tr>
      <w:tr w:rsidR="00941B10" w:rsidRPr="00127C7E" w:rsidTr="00677C37">
        <w:trPr>
          <w:trHeight w:val="269"/>
        </w:trPr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3.12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Мероприятие 2: привлечение  внебюджетных средств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B10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941B10">
            <w:pPr>
              <w:jc w:val="center"/>
            </w:pPr>
            <w:r w:rsidRPr="00127C7E">
              <w:t>5</w:t>
            </w:r>
            <w:r>
              <w:t xml:space="preserve"> </w:t>
            </w:r>
            <w:r w:rsidRPr="00127C7E">
              <w:t xml:space="preserve">000,0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941B10">
            <w:pPr>
              <w:jc w:val="center"/>
            </w:pPr>
            <w:r w:rsidRPr="00127C7E">
              <w:t>5</w:t>
            </w:r>
            <w:r>
              <w:t xml:space="preserve"> </w:t>
            </w:r>
            <w:r w:rsidRPr="00127C7E">
              <w:t xml:space="preserve">000,0 </w:t>
            </w:r>
          </w:p>
        </w:tc>
      </w:tr>
      <w:tr w:rsidR="00941B10" w:rsidRPr="00127C7E" w:rsidTr="00677C37">
        <w:trPr>
          <w:trHeight w:val="94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>
              <w:t xml:space="preserve"> </w:t>
            </w:r>
            <w:r w:rsidRPr="00127C7E">
              <w:t xml:space="preserve">500,0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>
              <w:t xml:space="preserve"> </w:t>
            </w:r>
            <w:r w:rsidRPr="00127C7E">
              <w:t xml:space="preserve">500,0 </w:t>
            </w:r>
          </w:p>
        </w:tc>
      </w:tr>
      <w:tr w:rsidR="00941B10" w:rsidRPr="00127C7E" w:rsidTr="00677C37">
        <w:trPr>
          <w:trHeight w:val="142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>
              <w:t xml:space="preserve"> </w:t>
            </w:r>
            <w:r w:rsidRPr="00127C7E">
              <w:t>500,0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>
              <w:t xml:space="preserve"> </w:t>
            </w:r>
            <w:r w:rsidRPr="00127C7E">
              <w:t>500,0</w:t>
            </w:r>
          </w:p>
        </w:tc>
      </w:tr>
      <w:tr w:rsidR="00941B10" w:rsidRPr="00127C7E" w:rsidTr="00677C37">
        <w:trPr>
          <w:trHeight w:val="11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B10" w:rsidRPr="00127C7E" w:rsidRDefault="00941B10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  <w:r>
              <w:t xml:space="preserve"> </w:t>
            </w:r>
            <w:r w:rsidRPr="00127C7E">
              <w:t xml:space="preserve">000,0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B10" w:rsidRPr="00127C7E" w:rsidRDefault="00941B10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  <w:r>
              <w:t xml:space="preserve"> </w:t>
            </w:r>
            <w:r w:rsidRPr="00127C7E">
              <w:t xml:space="preserve">000,0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3.13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Итого по подпрограмме 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143D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5 900,0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143D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5 900,0 </w:t>
            </w:r>
          </w:p>
        </w:tc>
      </w:tr>
      <w:tr w:rsidR="00A143D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jc w:val="center"/>
            </w:pPr>
            <w:r w:rsidRPr="00127C7E">
              <w:t>1 800,0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jc w:val="center"/>
            </w:pPr>
            <w:r w:rsidRPr="00127C7E">
              <w:t>1 800,0</w:t>
            </w:r>
          </w:p>
        </w:tc>
      </w:tr>
      <w:tr w:rsidR="00A143D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jc w:val="center"/>
            </w:pPr>
            <w:r w:rsidRPr="00127C7E">
              <w:t>1 800,0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jc w:val="center"/>
            </w:pPr>
            <w:r w:rsidRPr="00127C7E">
              <w:t>1 800,0</w:t>
            </w:r>
          </w:p>
        </w:tc>
      </w:tr>
      <w:tr w:rsidR="00A143D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3DD" w:rsidRPr="00127C7E" w:rsidRDefault="00A143D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2 300,0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3DD" w:rsidRPr="00127C7E" w:rsidRDefault="00A143D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2 300,0</w:t>
            </w:r>
          </w:p>
        </w:tc>
      </w:tr>
      <w:tr w:rsidR="00AC77FD" w:rsidRPr="00127C7E" w:rsidTr="00677C37">
        <w:trPr>
          <w:trHeight w:val="2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bookmarkStart w:id="10" w:name="Par917"/>
            <w:bookmarkEnd w:id="10"/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tabs>
                <w:tab w:val="left" w:pos="3220"/>
              </w:tabs>
              <w:jc w:val="both"/>
            </w:pPr>
            <w:r w:rsidRPr="00127C7E">
              <w:t>Подпрограмма 4. «Развитие туризма в Асиновском районе на 2016-2018 годы»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4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1. Повышение конкурентоспособности туристских услуг Асиновского района.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4</w:t>
            </w:r>
            <w:r w:rsidR="00AC77FD" w:rsidRPr="00127C7E">
              <w:t>.1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Основное </w:t>
            </w:r>
            <w:r w:rsidRPr="00127C7E">
              <w:lastRenderedPageBreak/>
              <w:t>мероприятие повышение конкурентоспособности туристских услуг Асиновского района, в том числе: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555,0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555,0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185,0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185,0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185,0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185,0 </w:t>
            </w:r>
          </w:p>
        </w:tc>
      </w:tr>
      <w:tr w:rsidR="00AC77FD" w:rsidRPr="00127C7E" w:rsidTr="00677C37">
        <w:trPr>
          <w:trHeight w:val="1444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185,0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185,0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4</w:t>
            </w:r>
            <w:r w:rsidR="00AC77FD" w:rsidRPr="00127C7E">
              <w:t>.2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Мероприятие: привлечение российских и иностранных граждан в Асиновский район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555,0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555,0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185,0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185,0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185,0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185,0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185,0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185,0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4</w:t>
            </w:r>
            <w:r w:rsidR="00AC77FD" w:rsidRPr="00127C7E">
              <w:t>.3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2. Создание условий для развития туристской деятельности и поддержка приоритетных направлений туризма.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3.4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Основное мероприятие создание условий для развития туристской деятельности и поддержка приоритетных направлений туризма, в том числе: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941B10">
              <w:t xml:space="preserve"> </w:t>
            </w:r>
            <w:r w:rsidRPr="00127C7E">
              <w:t xml:space="preserve">200,0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941B10">
              <w:t xml:space="preserve"> </w:t>
            </w:r>
            <w:r w:rsidRPr="00127C7E">
              <w:t xml:space="preserve">200,0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400,0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400,0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400,0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400,0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400,0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400,0 </w:t>
            </w:r>
          </w:p>
        </w:tc>
      </w:tr>
      <w:tr w:rsidR="00AC77FD" w:rsidRPr="00127C7E" w:rsidTr="00677C37">
        <w:trPr>
          <w:trHeight w:val="35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4</w:t>
            </w:r>
            <w:r w:rsidR="00AC77FD" w:rsidRPr="00127C7E">
              <w:t>.5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ind w:right="-86"/>
            </w:pPr>
            <w:r w:rsidRPr="00127C7E">
              <w:t>Мероприятие: разработка и реализация программы развития туризма в Асиновском районе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941B10">
              <w:t xml:space="preserve"> </w:t>
            </w:r>
            <w:r w:rsidRPr="00127C7E">
              <w:t xml:space="preserve">200,0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941B10">
              <w:t xml:space="preserve"> </w:t>
            </w:r>
            <w:r w:rsidRPr="00127C7E">
              <w:t xml:space="preserve">200,0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400,0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400,0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400,0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400,0 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400,0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400,0 </w:t>
            </w:r>
          </w:p>
        </w:tc>
      </w:tr>
      <w:tr w:rsidR="00AC77FD" w:rsidRPr="00127C7E" w:rsidTr="00677C37">
        <w:trPr>
          <w:trHeight w:val="37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4</w:t>
            </w:r>
            <w:r w:rsidR="00AC77FD" w:rsidRPr="00127C7E">
              <w:t>.9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Итого по подпрограмме 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941B10">
              <w:t xml:space="preserve"> </w:t>
            </w:r>
            <w:r w:rsidRPr="00127C7E">
              <w:t>755,0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941B10">
              <w:t xml:space="preserve"> </w:t>
            </w:r>
            <w:r w:rsidRPr="00127C7E">
              <w:t>755,0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585,0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585,0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585,0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585,0</w:t>
            </w:r>
          </w:p>
        </w:tc>
      </w:tr>
      <w:tr w:rsidR="00AC77FD" w:rsidRPr="00127C7E" w:rsidTr="00677C37">
        <w:trPr>
          <w:trHeight w:val="14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585,0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585,0</w:t>
            </w:r>
          </w:p>
        </w:tc>
      </w:tr>
      <w:tr w:rsidR="00AC77FD" w:rsidRPr="00127C7E" w:rsidTr="00677C37">
        <w:trPr>
          <w:trHeight w:val="5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Подпрограмма 5.</w:t>
            </w:r>
            <w:r w:rsidRPr="00127C7E">
              <w:rPr>
                <w:color w:val="000000"/>
              </w:rPr>
              <w:t xml:space="preserve"> «Развитие материальной базы физической культуры и спорта в Асиновском районе на 2016 – 2018 годы»</w:t>
            </w:r>
          </w:p>
        </w:tc>
      </w:tr>
      <w:tr w:rsidR="00AC77FD" w:rsidRPr="00127C7E" w:rsidTr="00677C37">
        <w:trPr>
          <w:trHeight w:val="5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5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1: Развитие материально-технической базы для занятий физкультурой и спортом  на территории Асиновского района.</w:t>
            </w:r>
          </w:p>
        </w:tc>
      </w:tr>
      <w:tr w:rsidR="00AC77FD" w:rsidRPr="00127C7E" w:rsidTr="00677C37">
        <w:trPr>
          <w:trHeight w:val="38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5</w:t>
            </w:r>
            <w:r w:rsidR="00AC77FD" w:rsidRPr="00127C7E">
              <w:t>.1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Основное </w:t>
            </w:r>
            <w:r w:rsidRPr="00127C7E">
              <w:lastRenderedPageBreak/>
              <w:t>мероприятие развитие материально-технической базы, в  том числе: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8 874,0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8 874,0</w:t>
            </w:r>
          </w:p>
        </w:tc>
      </w:tr>
      <w:tr w:rsidR="00AC77FD" w:rsidRPr="00127C7E" w:rsidTr="00677C37">
        <w:trPr>
          <w:trHeight w:val="114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</w:tr>
      <w:tr w:rsidR="00AC77FD" w:rsidRPr="00127C7E" w:rsidTr="00677C37">
        <w:trPr>
          <w:trHeight w:val="325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</w:tr>
      <w:tr w:rsidR="00AC77FD" w:rsidRPr="00127C7E" w:rsidTr="00677C37">
        <w:trPr>
          <w:trHeight w:val="12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941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</w:tr>
      <w:tr w:rsidR="00AC77FD" w:rsidRPr="00127C7E" w:rsidTr="00677C37">
        <w:trPr>
          <w:trHeight w:val="389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143D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5</w:t>
            </w:r>
            <w:r w:rsidR="00AC77FD" w:rsidRPr="00127C7E">
              <w:t>.2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Мероприятие: Реконструкция спортивного комплекса «Юность» г</w:t>
            </w:r>
            <w:proofErr w:type="gramStart"/>
            <w:r w:rsidRPr="00127C7E">
              <w:t>.А</w:t>
            </w:r>
            <w:proofErr w:type="gramEnd"/>
            <w:r w:rsidRPr="00127C7E">
              <w:t>сино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8 874,0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8 874,0</w:t>
            </w:r>
          </w:p>
        </w:tc>
      </w:tr>
      <w:tr w:rsidR="00AC77FD" w:rsidRPr="00127C7E" w:rsidTr="00677C37">
        <w:trPr>
          <w:trHeight w:val="427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</w:tr>
      <w:tr w:rsidR="00AC77FD" w:rsidRPr="00127C7E" w:rsidTr="00677C37">
        <w:trPr>
          <w:trHeight w:val="226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</w:tr>
      <w:tr w:rsidR="00AC77FD" w:rsidRPr="00127C7E" w:rsidTr="00677C37">
        <w:trPr>
          <w:trHeight w:val="29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</w:tr>
      <w:tr w:rsidR="00752B45" w:rsidRPr="00127C7E" w:rsidTr="00677C37">
        <w:trPr>
          <w:trHeight w:val="31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45" w:rsidRPr="00127C7E" w:rsidRDefault="00752B45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5.6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45" w:rsidRPr="00127C7E" w:rsidRDefault="00752B45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Итого по подпрограмме 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45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B45" w:rsidRPr="00127C7E" w:rsidRDefault="00752B45" w:rsidP="003C14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8 874,0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B45" w:rsidRPr="00127C7E" w:rsidRDefault="00752B45" w:rsidP="003C14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8 874,0</w:t>
            </w:r>
          </w:p>
        </w:tc>
      </w:tr>
      <w:tr w:rsidR="00752B45" w:rsidRPr="00127C7E" w:rsidTr="00677C37">
        <w:trPr>
          <w:trHeight w:val="298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45" w:rsidRPr="00127C7E" w:rsidRDefault="00752B45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45" w:rsidRPr="00127C7E" w:rsidRDefault="00752B45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45" w:rsidRPr="00127C7E" w:rsidRDefault="00752B45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B45" w:rsidRPr="00127C7E" w:rsidRDefault="00752B45" w:rsidP="003C14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B45" w:rsidRPr="00127C7E" w:rsidRDefault="00752B45" w:rsidP="003C14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</w:tr>
      <w:tr w:rsidR="00752B45" w:rsidRPr="00127C7E" w:rsidTr="00677C37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45" w:rsidRPr="00127C7E" w:rsidRDefault="00752B45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45" w:rsidRPr="00127C7E" w:rsidRDefault="00752B45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45" w:rsidRPr="00127C7E" w:rsidRDefault="00752B45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B45" w:rsidRPr="00127C7E" w:rsidRDefault="00752B45" w:rsidP="003C14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B45" w:rsidRPr="00127C7E" w:rsidRDefault="00752B45" w:rsidP="003C14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</w:tr>
      <w:tr w:rsidR="00752B45" w:rsidRPr="00127C7E" w:rsidTr="00677C37">
        <w:trPr>
          <w:trHeight w:val="268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45" w:rsidRPr="00127C7E" w:rsidRDefault="00752B45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45" w:rsidRPr="00127C7E" w:rsidRDefault="00752B45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45" w:rsidRPr="00127C7E" w:rsidRDefault="00752B45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B45" w:rsidRPr="00127C7E" w:rsidRDefault="00752B45" w:rsidP="003C14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2B45" w:rsidRPr="00127C7E" w:rsidRDefault="00752B45" w:rsidP="003C14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</w:tr>
      <w:tr w:rsidR="00AC77FD" w:rsidRPr="00127C7E" w:rsidTr="00677C37">
        <w:trPr>
          <w:trHeight w:val="26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581C44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5.7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Итого по муниципальной программе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E7258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30 876,0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30 876,0</w:t>
            </w:r>
          </w:p>
        </w:tc>
      </w:tr>
      <w:tr w:rsidR="00AC77FD" w:rsidRPr="00127C7E" w:rsidTr="00677C37">
        <w:trPr>
          <w:trHeight w:val="26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5 146,0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jc w:val="center"/>
            </w:pPr>
            <w:r w:rsidRPr="00127C7E">
              <w:t>5 146,0</w:t>
            </w:r>
          </w:p>
        </w:tc>
      </w:tr>
      <w:tr w:rsidR="00AC77FD" w:rsidRPr="00127C7E" w:rsidTr="00677C37">
        <w:trPr>
          <w:trHeight w:val="26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jc w:val="center"/>
            </w:pPr>
            <w:r w:rsidRPr="00127C7E">
              <w:t>5 146,0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jc w:val="center"/>
            </w:pPr>
            <w:r w:rsidRPr="00127C7E">
              <w:t>5 146,0</w:t>
            </w:r>
          </w:p>
        </w:tc>
      </w:tr>
      <w:tr w:rsidR="00AC77FD" w:rsidRPr="00127C7E" w:rsidTr="00677C37">
        <w:trPr>
          <w:trHeight w:val="26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jc w:val="center"/>
            </w:pPr>
            <w:r w:rsidRPr="00127C7E">
              <w:t>5 146,0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jc w:val="center"/>
            </w:pPr>
            <w:r w:rsidRPr="00127C7E">
              <w:t>5 146,0</w:t>
            </w:r>
          </w:p>
        </w:tc>
      </w:tr>
      <w:tr w:rsidR="00AC77FD" w:rsidRPr="00127C7E" w:rsidTr="00677C37">
        <w:trPr>
          <w:trHeight w:val="26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2019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jc w:val="center"/>
            </w:pPr>
            <w:r w:rsidRPr="00127C7E">
              <w:t>5 146,0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jc w:val="center"/>
            </w:pPr>
            <w:r w:rsidRPr="00127C7E">
              <w:t>5 146,0</w:t>
            </w:r>
          </w:p>
        </w:tc>
      </w:tr>
      <w:tr w:rsidR="00AC77FD" w:rsidRPr="00127C7E" w:rsidTr="00677C37">
        <w:trPr>
          <w:trHeight w:val="26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2020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jc w:val="center"/>
            </w:pPr>
            <w:r w:rsidRPr="00127C7E">
              <w:t>5 146,0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jc w:val="center"/>
            </w:pPr>
            <w:r w:rsidRPr="00127C7E">
              <w:t>5 146,0</w:t>
            </w:r>
          </w:p>
        </w:tc>
      </w:tr>
      <w:tr w:rsidR="00AC77FD" w:rsidRPr="00127C7E" w:rsidTr="00677C37">
        <w:trPr>
          <w:trHeight w:val="26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2021 год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jc w:val="center"/>
            </w:pPr>
            <w:r w:rsidRPr="00127C7E">
              <w:t>5 146,0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52B45">
            <w:pPr>
              <w:jc w:val="center"/>
            </w:pPr>
            <w:r w:rsidRPr="00127C7E">
              <w:t>5 146,0</w:t>
            </w:r>
          </w:p>
        </w:tc>
      </w:tr>
    </w:tbl>
    <w:p w:rsidR="003F4121" w:rsidRPr="00677C37" w:rsidRDefault="003F4121" w:rsidP="00677C37">
      <w:pPr>
        <w:widowControl w:val="0"/>
        <w:autoSpaceDE w:val="0"/>
        <w:autoSpaceDN w:val="0"/>
        <w:adjustRightInd w:val="0"/>
      </w:pPr>
    </w:p>
    <w:p w:rsidR="003F4121" w:rsidRPr="00127C7E" w:rsidRDefault="003F4121" w:rsidP="003F4121">
      <w:pPr>
        <w:spacing w:after="200"/>
        <w:jc w:val="center"/>
        <w:rPr>
          <w:rFonts w:eastAsiaTheme="minorHAnsi"/>
          <w:b/>
          <w:lang w:eastAsia="en-US"/>
        </w:rPr>
      </w:pPr>
      <w:r w:rsidRPr="00127C7E">
        <w:rPr>
          <w:rFonts w:eastAsiaTheme="minorHAnsi"/>
          <w:b/>
          <w:lang w:eastAsia="en-US"/>
        </w:rPr>
        <w:t xml:space="preserve">4. Управление и </w:t>
      </w:r>
      <w:proofErr w:type="gramStart"/>
      <w:r w:rsidRPr="00127C7E">
        <w:rPr>
          <w:rFonts w:eastAsiaTheme="minorHAnsi"/>
          <w:b/>
          <w:lang w:eastAsia="en-US"/>
        </w:rPr>
        <w:t>контроль за</w:t>
      </w:r>
      <w:proofErr w:type="gramEnd"/>
      <w:r w:rsidRPr="00127C7E">
        <w:rPr>
          <w:rFonts w:eastAsiaTheme="minorHAnsi"/>
          <w:b/>
          <w:lang w:eastAsia="en-US"/>
        </w:rPr>
        <w:t xml:space="preserve"> реализацией муниципальной программы, в том числе  анализ рисков реализации муниципальной программы</w:t>
      </w:r>
    </w:p>
    <w:p w:rsidR="003F4121" w:rsidRPr="00127C7E" w:rsidRDefault="003F4121" w:rsidP="003F4121">
      <w:pPr>
        <w:pStyle w:val="a3"/>
        <w:ind w:firstLine="567"/>
        <w:jc w:val="both"/>
        <w:rPr>
          <w:rFonts w:ascii="Times New Roman" w:hAnsi="Times New Roman"/>
          <w:color w:val="B8CCE4"/>
          <w:sz w:val="24"/>
          <w:szCs w:val="24"/>
        </w:rPr>
      </w:pPr>
      <w:r w:rsidRPr="00127C7E">
        <w:rPr>
          <w:rFonts w:ascii="Times New Roman" w:hAnsi="Times New Roman"/>
          <w:snapToGrid w:val="0"/>
          <w:sz w:val="24"/>
          <w:szCs w:val="24"/>
        </w:rPr>
        <w:t xml:space="preserve">Общий </w:t>
      </w:r>
      <w:proofErr w:type="gramStart"/>
      <w:r w:rsidRPr="00127C7E">
        <w:rPr>
          <w:rFonts w:ascii="Times New Roman" w:hAnsi="Times New Roman"/>
          <w:snapToGrid w:val="0"/>
          <w:sz w:val="24"/>
          <w:szCs w:val="24"/>
        </w:rPr>
        <w:t>контроль за</w:t>
      </w:r>
      <w:proofErr w:type="gramEnd"/>
      <w:r w:rsidRPr="00127C7E">
        <w:rPr>
          <w:rFonts w:ascii="Times New Roman" w:hAnsi="Times New Roman"/>
          <w:snapToGrid w:val="0"/>
          <w:sz w:val="24"/>
          <w:szCs w:val="24"/>
        </w:rPr>
        <w:t xml:space="preserve"> реализацией мероприятий Программы осуществляет заместитель главы по социальным вопросам администрация Асиновского района. Оценку эффективности реализации Программы осуществляет отдел социально-экономического развития администрации Асиновского района на основании годового отчета о ходе реализации Программы, представляемого Исполнителем (до 01 февраля года, следующего </w:t>
      </w:r>
      <w:proofErr w:type="gramStart"/>
      <w:r w:rsidRPr="00127C7E">
        <w:rPr>
          <w:rFonts w:ascii="Times New Roman" w:hAnsi="Times New Roman"/>
          <w:snapToGrid w:val="0"/>
          <w:sz w:val="24"/>
          <w:szCs w:val="24"/>
        </w:rPr>
        <w:t>за</w:t>
      </w:r>
      <w:proofErr w:type="gramEnd"/>
      <w:r w:rsidRPr="00127C7E">
        <w:rPr>
          <w:rFonts w:ascii="Times New Roman" w:hAnsi="Times New Roman"/>
          <w:snapToGrid w:val="0"/>
          <w:sz w:val="24"/>
          <w:szCs w:val="24"/>
        </w:rPr>
        <w:t xml:space="preserve"> отчетным).</w:t>
      </w:r>
    </w:p>
    <w:p w:rsidR="003F4121" w:rsidRPr="00127C7E" w:rsidRDefault="003F4121" w:rsidP="003F41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>Ответственным исполнителем Программы выступает Управление культуры, спорта и молодежи Асиновского района.</w:t>
      </w:r>
    </w:p>
    <w:p w:rsidR="003F4121" w:rsidRPr="00127C7E" w:rsidRDefault="003F4121" w:rsidP="003F4121">
      <w:pPr>
        <w:autoSpaceDE w:val="0"/>
        <w:autoSpaceDN w:val="0"/>
        <w:adjustRightInd w:val="0"/>
        <w:ind w:firstLine="540"/>
        <w:jc w:val="both"/>
      </w:pPr>
      <w:r w:rsidRPr="00127C7E">
        <w:rPr>
          <w:rFonts w:eastAsiaTheme="minorHAnsi"/>
          <w:lang w:eastAsia="en-US"/>
        </w:rPr>
        <w:t>Участником Программы является Управление культуры, спорта и молодежи Асиновского района.</w:t>
      </w:r>
      <w:r>
        <w:rPr>
          <w:rFonts w:eastAsiaTheme="minorHAnsi"/>
          <w:lang w:eastAsia="en-US"/>
        </w:rPr>
        <w:t xml:space="preserve"> </w:t>
      </w:r>
      <w:r w:rsidRPr="00127C7E">
        <w:rPr>
          <w:rFonts w:eastAsiaTheme="minorHAnsi"/>
          <w:lang w:eastAsia="en-US"/>
        </w:rPr>
        <w:t xml:space="preserve">Участниками мероприятий Программы являются </w:t>
      </w:r>
      <w:r w:rsidRPr="00127C7E">
        <w:t>Управление культуры, спорта и</w:t>
      </w:r>
      <w:r w:rsidR="00F0476D">
        <w:t xml:space="preserve"> молодежи, МАУ</w:t>
      </w:r>
      <w:r w:rsidRPr="00127C7E">
        <w:t xml:space="preserve"> «</w:t>
      </w:r>
      <w:proofErr w:type="spellStart"/>
      <w:r w:rsidRPr="00127C7E">
        <w:t>МЦНТиКСД</w:t>
      </w:r>
      <w:proofErr w:type="spellEnd"/>
      <w:r w:rsidRPr="00127C7E">
        <w:t>», МАОУ ДОД «Детская школа искусств», МБУ «АМЦБС».</w:t>
      </w:r>
    </w:p>
    <w:p w:rsidR="003F4121" w:rsidRPr="00127C7E" w:rsidRDefault="003F4121" w:rsidP="003F41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 xml:space="preserve">Ответственный исполнитель координирует деятельность соисполнителей и участников Программы, несет ответственность за достижение показателей цели Программы, осуществляет мониторинг реализации Программы, готовит отчеты о </w:t>
      </w:r>
      <w:r w:rsidRPr="00127C7E">
        <w:rPr>
          <w:rFonts w:eastAsiaTheme="minorHAnsi"/>
          <w:lang w:eastAsia="en-US"/>
        </w:rPr>
        <w:lastRenderedPageBreak/>
        <w:t>реализации Программы, обеспечивает размещение Программы и годового отчет</w:t>
      </w:r>
      <w:proofErr w:type="gramStart"/>
      <w:r w:rsidRPr="00127C7E">
        <w:rPr>
          <w:rFonts w:eastAsiaTheme="minorHAnsi"/>
          <w:lang w:eastAsia="en-US"/>
        </w:rPr>
        <w:t>а о ее</w:t>
      </w:r>
      <w:proofErr w:type="gramEnd"/>
      <w:r w:rsidRPr="00127C7E">
        <w:rPr>
          <w:rFonts w:eastAsiaTheme="minorHAnsi"/>
          <w:lang w:eastAsia="en-US"/>
        </w:rPr>
        <w:t xml:space="preserve"> реализации на официальных сайтах администрации Асиновского района и ответственного исполнителя в информационно-телекоммуникационной сети Интернет.</w:t>
      </w:r>
    </w:p>
    <w:p w:rsidR="003F4121" w:rsidRPr="00127C7E" w:rsidRDefault="003F4121" w:rsidP="003F41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>Реализация Программы осуществляется путем выполнения предусмотренных в ней мероприятий ответственным исполнителем, соисполнителями и участниками Программы в соответствии с их полномочиями.</w:t>
      </w:r>
    </w:p>
    <w:p w:rsidR="003F4121" w:rsidRPr="00127C7E" w:rsidRDefault="003F4121" w:rsidP="003F41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 xml:space="preserve">Текущий </w:t>
      </w:r>
      <w:proofErr w:type="gramStart"/>
      <w:r w:rsidRPr="00127C7E">
        <w:rPr>
          <w:rFonts w:eastAsiaTheme="minorHAnsi"/>
          <w:lang w:eastAsia="en-US"/>
        </w:rPr>
        <w:t>контроль за</w:t>
      </w:r>
      <w:proofErr w:type="gramEnd"/>
      <w:r w:rsidRPr="00127C7E">
        <w:rPr>
          <w:rFonts w:eastAsiaTheme="minorHAnsi"/>
          <w:lang w:eastAsia="en-US"/>
        </w:rPr>
        <w:t xml:space="preserve"> реализацией Программы осуществляется Управлением культуры, спорта и молодежи Асиновского района постоянно, в течение всего периода реализации Программы, путем мониторинга и анализа промежуточных результатов. Оценка эффективности реализации Программы проводится ежегодно путем сравнения текущих значений основных целевых показателей с установленными Программой значениями.</w:t>
      </w:r>
    </w:p>
    <w:p w:rsidR="003F4121" w:rsidRPr="00127C7E" w:rsidRDefault="003F4121" w:rsidP="003F41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 xml:space="preserve">Ответственный исполнитель представляет отчет о реализации Программы в </w:t>
      </w:r>
      <w:r w:rsidRPr="00127C7E">
        <w:rPr>
          <w:snapToGrid w:val="0"/>
        </w:rPr>
        <w:t>отдел социально-экономического развития администрации Асиновского района</w:t>
      </w:r>
      <w:r w:rsidRPr="00127C7E">
        <w:rPr>
          <w:rFonts w:eastAsiaTheme="minorHAnsi"/>
          <w:lang w:eastAsia="en-US"/>
        </w:rPr>
        <w:t xml:space="preserve"> в установленном порядке.</w:t>
      </w:r>
    </w:p>
    <w:p w:rsidR="003F4121" w:rsidRPr="00127C7E" w:rsidRDefault="003F4121" w:rsidP="003F41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>Ответственный исполнитель с учетом объема финансовых средств, ежегодно выделяемых на реализацию Программы, уточняет целевые показатели, перечень мероприятий и затрат на них, состав соисполнителей и участников Программы, а также участников мероприятий. В необходимых случаях ответственный исполнитель готовит предложения о внесении изменений в Программу в установленном порядке.</w:t>
      </w:r>
    </w:p>
    <w:p w:rsidR="003F4121" w:rsidRPr="00127C7E" w:rsidRDefault="003F4121" w:rsidP="003F41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>Финансирование Программы за счет средств областного бюджета в соответствии с утвержденными ассигнованиями на соответствующий финансовый год осуществляется соисполнителем Программы на основании заключаемых договоров и соглашений в соответствии с действующим законодательством.</w:t>
      </w:r>
    </w:p>
    <w:p w:rsidR="003F4121" w:rsidRPr="00127C7E" w:rsidRDefault="003F4121" w:rsidP="003F41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127C7E">
        <w:rPr>
          <w:rFonts w:eastAsiaTheme="minorHAnsi"/>
          <w:lang w:eastAsia="en-US"/>
        </w:rPr>
        <w:t>Важное значение</w:t>
      </w:r>
      <w:proofErr w:type="gramEnd"/>
      <w:r w:rsidRPr="00127C7E">
        <w:rPr>
          <w:rFonts w:eastAsiaTheme="minorHAnsi"/>
          <w:lang w:eastAsia="en-US"/>
        </w:rPr>
        <w:t xml:space="preserve"> для успешной реализации Программы имеет 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 мер по их предотвращению.</w:t>
      </w:r>
    </w:p>
    <w:p w:rsidR="003F4121" w:rsidRPr="00127C7E" w:rsidRDefault="003F4121" w:rsidP="003F41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>В рамках реализации Программы могут быть выделены следующие риски, препятствующие ее реализации:</w:t>
      </w:r>
    </w:p>
    <w:p w:rsidR="003F4121" w:rsidRPr="00127C7E" w:rsidRDefault="003F4121" w:rsidP="003F41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Программы, что может привести к существенному увеличению планируемых сроков или изменению условий реализации мероприятий Программы;</w:t>
      </w:r>
    </w:p>
    <w:p w:rsidR="003F4121" w:rsidRPr="00127C7E" w:rsidRDefault="003F4121" w:rsidP="003F41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>2) административные риски, связанные с неэффективным управлением государственной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 достижению плановых значений показателей, не выполнению ряда мероприятий Программы или задержке в их выполнении;</w:t>
      </w:r>
    </w:p>
    <w:p w:rsidR="003F4121" w:rsidRPr="00127C7E" w:rsidRDefault="003F4121" w:rsidP="003F41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Программы и (или) к отвлечению средств от финансирования Программы в пользу других направлений развития Томской области и Асиновского района;</w:t>
      </w:r>
    </w:p>
    <w:p w:rsidR="003F4121" w:rsidRPr="00127C7E" w:rsidRDefault="003F4121" w:rsidP="003F41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>4) экономические риски, связанные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в реализации наиболее затратных мероприятий Программы, в том числе мероприятий, связанных с реконструкцией и текущим ремонтом государственных и муниципальных учреждений культуры, строительством объектов туристско-рекреационных кластеров.</w:t>
      </w:r>
    </w:p>
    <w:p w:rsidR="003F4121" w:rsidRPr="00127C7E" w:rsidRDefault="003F4121" w:rsidP="003F41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 xml:space="preserve">Экономические риски могут также повлечь изменение стоимости предоставления государственных услуг (выполнения работ), снижение доходов населения, что может </w:t>
      </w:r>
      <w:r w:rsidRPr="00127C7E">
        <w:rPr>
          <w:rFonts w:eastAsiaTheme="minorHAnsi"/>
          <w:lang w:eastAsia="en-US"/>
        </w:rPr>
        <w:lastRenderedPageBreak/>
        <w:t>негативно сказаться на структуре потребительских предпочтений населения Асиновского района;</w:t>
      </w:r>
    </w:p>
    <w:p w:rsidR="003F4121" w:rsidRPr="00127C7E" w:rsidRDefault="003F4121" w:rsidP="003F41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>5) кадровые риски, обусловленные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услуг;</w:t>
      </w:r>
    </w:p>
    <w:p w:rsidR="003F4121" w:rsidRPr="00127C7E" w:rsidRDefault="003F4121" w:rsidP="003F41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>6) геополитические и международные риски, связанные с политической ситуацией внутри страны и в сопряженных государствах, а также отношениями Российской Федерации с другими странами, что оказывает влияние на развитие международных проектов сферы культуры, развитие внутреннего и въездного туризма.</w:t>
      </w:r>
    </w:p>
    <w:p w:rsidR="003F4121" w:rsidRPr="00127C7E" w:rsidRDefault="003F4121" w:rsidP="003F41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>Способы минимизации рисков:</w:t>
      </w:r>
    </w:p>
    <w:p w:rsidR="003F4121" w:rsidRPr="00127C7E" w:rsidRDefault="003F4121" w:rsidP="003F412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>своевременное внесение соответствующих изменений в правовые акты, касающиеся реализации мероприятий Программы;</w:t>
      </w:r>
    </w:p>
    <w:p w:rsidR="003F4121" w:rsidRPr="00127C7E" w:rsidRDefault="003F4121" w:rsidP="003F412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>формирование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3F4121" w:rsidRPr="00127C7E" w:rsidRDefault="003F4121" w:rsidP="003F412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>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расходов, перераспределение объемов финансирования в зависимости от динамики и темпов решения поставленных задач;</w:t>
      </w:r>
    </w:p>
    <w:p w:rsidR="003F4121" w:rsidRPr="00127C7E" w:rsidRDefault="003F4121" w:rsidP="003F412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>регулярный мониторинг результативности реализации Программы, при необходимости, ежегодная корректировка показателей и мероприятий Программы;</w:t>
      </w:r>
    </w:p>
    <w:p w:rsidR="003F4121" w:rsidRPr="00127C7E" w:rsidRDefault="003F4121" w:rsidP="003F412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 xml:space="preserve">повышение </w:t>
      </w:r>
      <w:proofErr w:type="gramStart"/>
      <w:r w:rsidRPr="00127C7E">
        <w:rPr>
          <w:rFonts w:eastAsiaTheme="minorHAnsi"/>
          <w:lang w:eastAsia="en-US"/>
        </w:rPr>
        <w:t>эффективности взаимодействия участников реализации Программы</w:t>
      </w:r>
      <w:proofErr w:type="gramEnd"/>
      <w:r w:rsidRPr="00127C7E">
        <w:rPr>
          <w:rFonts w:eastAsiaTheme="minorHAnsi"/>
          <w:lang w:eastAsia="en-US"/>
        </w:rPr>
        <w:t>;</w:t>
      </w:r>
    </w:p>
    <w:p w:rsidR="003F4121" w:rsidRPr="00127C7E" w:rsidRDefault="003F4121" w:rsidP="003F412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>обеспечение притока высококвалифицированных кадров и переподготовки (повышения квалификации) имеющихся специалистов;</w:t>
      </w:r>
    </w:p>
    <w:p w:rsidR="003F4121" w:rsidRPr="00127C7E" w:rsidRDefault="003F4121" w:rsidP="003F412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127C7E">
        <w:rPr>
          <w:rFonts w:eastAsiaTheme="minorHAnsi"/>
          <w:lang w:eastAsia="en-US"/>
        </w:rPr>
        <w:t>использование механизма государственно-частного партнерства для привлечения частных инвестиций.</w:t>
      </w:r>
    </w:p>
    <w:p w:rsidR="003F4121" w:rsidRPr="003F4121" w:rsidRDefault="003F4121" w:rsidP="005536E6">
      <w:pPr>
        <w:widowControl w:val="0"/>
        <w:autoSpaceDE w:val="0"/>
        <w:autoSpaceDN w:val="0"/>
        <w:adjustRightInd w:val="0"/>
        <w:jc w:val="center"/>
      </w:pPr>
    </w:p>
    <w:p w:rsidR="003F4121" w:rsidRDefault="003F4121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677C37" w:rsidRPr="003F4121" w:rsidRDefault="00677C37" w:rsidP="005536E6">
      <w:pPr>
        <w:widowControl w:val="0"/>
        <w:autoSpaceDE w:val="0"/>
        <w:autoSpaceDN w:val="0"/>
        <w:adjustRightInd w:val="0"/>
        <w:jc w:val="center"/>
      </w:pPr>
    </w:p>
    <w:p w:rsidR="00AC77FD" w:rsidRPr="00127C7E" w:rsidRDefault="005536E6" w:rsidP="00127C7E">
      <w:pPr>
        <w:widowControl w:val="0"/>
        <w:autoSpaceDE w:val="0"/>
        <w:autoSpaceDN w:val="0"/>
        <w:adjustRightInd w:val="0"/>
        <w:jc w:val="right"/>
      </w:pPr>
      <w:r>
        <w:lastRenderedPageBreak/>
        <w:t>При</w:t>
      </w:r>
      <w:r w:rsidR="00AC77FD" w:rsidRPr="00127C7E">
        <w:t xml:space="preserve">ложение 1 </w:t>
      </w:r>
    </w:p>
    <w:p w:rsidR="00AC77FD" w:rsidRPr="00127C7E" w:rsidRDefault="00AC77FD" w:rsidP="00127C7E">
      <w:pPr>
        <w:widowControl w:val="0"/>
        <w:autoSpaceDE w:val="0"/>
        <w:autoSpaceDN w:val="0"/>
        <w:adjustRightInd w:val="0"/>
        <w:jc w:val="right"/>
      </w:pPr>
      <w:r w:rsidRPr="00127C7E">
        <w:t xml:space="preserve">к муниципальной программе </w:t>
      </w:r>
    </w:p>
    <w:p w:rsidR="00EA6CC8" w:rsidRDefault="00EA6CC8" w:rsidP="00EA6CC8">
      <w:pPr>
        <w:widowControl w:val="0"/>
        <w:autoSpaceDE w:val="0"/>
        <w:autoSpaceDN w:val="0"/>
        <w:adjustRightInd w:val="0"/>
        <w:jc w:val="right"/>
      </w:pPr>
      <w:r>
        <w:t>«</w:t>
      </w:r>
      <w:r w:rsidRPr="00332DB5">
        <w:t xml:space="preserve">Развитие культуры, молодежной политики, </w:t>
      </w:r>
    </w:p>
    <w:p w:rsidR="00EA6CC8" w:rsidRPr="00332DB5" w:rsidRDefault="00EA6CC8" w:rsidP="00EA6CC8">
      <w:pPr>
        <w:widowControl w:val="0"/>
        <w:autoSpaceDE w:val="0"/>
        <w:autoSpaceDN w:val="0"/>
        <w:adjustRightInd w:val="0"/>
        <w:jc w:val="right"/>
      </w:pPr>
      <w:r w:rsidRPr="00332DB5">
        <w:t>туризма и спорта в Асиновском районе на 2016-2021гг.»</w:t>
      </w:r>
    </w:p>
    <w:p w:rsidR="00EA6CC8" w:rsidRDefault="00EA6CC8" w:rsidP="00127C7E">
      <w:pPr>
        <w:tabs>
          <w:tab w:val="left" w:pos="3220"/>
        </w:tabs>
        <w:jc w:val="center"/>
      </w:pPr>
    </w:p>
    <w:p w:rsidR="00AC77FD" w:rsidRPr="00127C7E" w:rsidRDefault="00AC77FD" w:rsidP="00127C7E">
      <w:pPr>
        <w:tabs>
          <w:tab w:val="left" w:pos="3220"/>
        </w:tabs>
        <w:jc w:val="center"/>
      </w:pPr>
      <w:r w:rsidRPr="00127C7E">
        <w:t>Паспорт подпрограммы</w:t>
      </w:r>
    </w:p>
    <w:p w:rsidR="00AC77FD" w:rsidRPr="00127C7E" w:rsidRDefault="00AC77FD" w:rsidP="00127C7E">
      <w:pPr>
        <w:tabs>
          <w:tab w:val="left" w:pos="3220"/>
        </w:tabs>
        <w:jc w:val="center"/>
      </w:pPr>
      <w:r w:rsidRPr="00127C7E">
        <w:t>«Культура в Асиновском районе на 2016-2018 годы»</w:t>
      </w:r>
    </w:p>
    <w:p w:rsidR="00AC77FD" w:rsidRPr="00127C7E" w:rsidRDefault="00AC77FD" w:rsidP="00127C7E">
      <w:pPr>
        <w:tabs>
          <w:tab w:val="left" w:pos="3220"/>
        </w:tabs>
        <w:jc w:val="both"/>
      </w:pPr>
    </w:p>
    <w:tbl>
      <w:tblPr>
        <w:tblW w:w="973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205"/>
        <w:gridCol w:w="145"/>
        <w:gridCol w:w="26"/>
        <w:gridCol w:w="1134"/>
        <w:gridCol w:w="525"/>
        <w:gridCol w:w="42"/>
        <w:gridCol w:w="709"/>
        <w:gridCol w:w="947"/>
        <w:gridCol w:w="45"/>
        <w:gridCol w:w="284"/>
        <w:gridCol w:w="1276"/>
        <w:gridCol w:w="55"/>
      </w:tblGrid>
      <w:tr w:rsidR="00AC77FD" w:rsidRPr="00127C7E" w:rsidTr="00CA6DF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Наименование подпрограммы</w:t>
            </w:r>
          </w:p>
        </w:tc>
        <w:tc>
          <w:tcPr>
            <w:tcW w:w="7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tabs>
                <w:tab w:val="left" w:pos="6329"/>
                <w:tab w:val="left" w:pos="6970"/>
                <w:tab w:val="left" w:pos="7105"/>
              </w:tabs>
              <w:autoSpaceDE w:val="0"/>
              <w:autoSpaceDN w:val="0"/>
              <w:adjustRightInd w:val="0"/>
              <w:ind w:right="844"/>
              <w:jc w:val="both"/>
            </w:pPr>
            <w:r w:rsidRPr="00127C7E">
              <w:t>Культура в Асиновском районе на 2016-2018 годы</w:t>
            </w:r>
          </w:p>
        </w:tc>
      </w:tr>
      <w:tr w:rsidR="00AC77FD" w:rsidRPr="00127C7E" w:rsidTr="00CA6DF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Соисполнитель муниципальной программы (ответственный за подпрограмму)</w:t>
            </w:r>
          </w:p>
        </w:tc>
        <w:tc>
          <w:tcPr>
            <w:tcW w:w="7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 Администрация Ас</w:t>
            </w:r>
            <w:r w:rsidR="00677C37">
              <w:t>и</w:t>
            </w:r>
            <w:r w:rsidRPr="00127C7E">
              <w:t>новского района, Управление культуры, спорта и молодежи</w:t>
            </w:r>
          </w:p>
        </w:tc>
      </w:tr>
      <w:tr w:rsidR="00AC77FD" w:rsidRPr="00127C7E" w:rsidTr="00CA6DF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Участники подпрограммы</w:t>
            </w:r>
          </w:p>
        </w:tc>
        <w:tc>
          <w:tcPr>
            <w:tcW w:w="7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Администрация Ас</w:t>
            </w:r>
            <w:r w:rsidR="00677C37">
              <w:t>и</w:t>
            </w:r>
            <w:r w:rsidRPr="00127C7E">
              <w:t>новского района, Управление культуры, спорта и молодежи</w:t>
            </w:r>
          </w:p>
        </w:tc>
      </w:tr>
      <w:tr w:rsidR="00AC77FD" w:rsidRPr="00127C7E" w:rsidTr="00CA6DF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 Цель подпрограммы</w:t>
            </w:r>
            <w:r w:rsidRPr="00127C7E">
              <w:rPr>
                <w:color w:val="FF0000"/>
              </w:rPr>
              <w:t xml:space="preserve"> </w:t>
            </w:r>
          </w:p>
        </w:tc>
        <w:tc>
          <w:tcPr>
            <w:tcW w:w="7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Повышение качества и доступности услуг в сфере культуры</w:t>
            </w:r>
          </w:p>
        </w:tc>
      </w:tr>
      <w:tr w:rsidR="00AC77FD" w:rsidRPr="00127C7E" w:rsidTr="0084543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Показатели цели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</w:t>
            </w:r>
            <w:r w:rsidRPr="00127C7E">
              <w:rPr>
                <w:lang w:val="en-US"/>
              </w:rPr>
              <w:t>6</w:t>
            </w:r>
            <w:r w:rsidRPr="00127C7E">
              <w:t xml:space="preserve">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</w:t>
            </w:r>
            <w:r w:rsidRPr="00127C7E">
              <w:rPr>
                <w:lang w:val="en-US"/>
              </w:rPr>
              <w:t>7</w:t>
            </w:r>
            <w:r w:rsidRPr="00127C7E">
              <w:t xml:space="preserve"> год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</w:t>
            </w:r>
            <w:r w:rsidRPr="00127C7E">
              <w:rPr>
                <w:lang w:val="en-US"/>
              </w:rPr>
              <w:t>8</w:t>
            </w:r>
            <w:r w:rsidRPr="00127C7E">
              <w:t xml:space="preserve"> год</w:t>
            </w:r>
          </w:p>
        </w:tc>
      </w:tr>
      <w:tr w:rsidR="00AC77FD" w:rsidRPr="00127C7E" w:rsidTr="00845433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Доля запросов на оказание базовых услуг муниципальных учреждений культуры, выполненных с использованием информационных и телекоммуникационных технологий</w:t>
            </w:r>
            <w:proofErr w:type="gramStart"/>
            <w:r w:rsidRPr="00127C7E">
              <w:t xml:space="preserve"> (%)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50</w:t>
            </w:r>
          </w:p>
        </w:tc>
      </w:tr>
      <w:tr w:rsidR="00AC77FD" w:rsidRPr="00127C7E" w:rsidTr="00CA6DF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Задачи подпрограммы</w:t>
            </w:r>
          </w:p>
        </w:tc>
        <w:tc>
          <w:tcPr>
            <w:tcW w:w="7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r w:rsidRPr="00127C7E">
              <w:t>Задача 1. Развитие информационных и телекоммуникационных технологий в сфере культуры. Создание условий для сохранения и развития традиционной народной культуры;</w:t>
            </w:r>
          </w:p>
          <w:p w:rsidR="00AC77FD" w:rsidRPr="00127C7E" w:rsidRDefault="00AC77FD" w:rsidP="00127C7E">
            <w:r w:rsidRPr="00127C7E">
              <w:t xml:space="preserve">Задача 2. Создание условий для максимального доступа городского и сельского населения к культурным ценностям; </w:t>
            </w:r>
          </w:p>
          <w:p w:rsidR="00AC77FD" w:rsidRPr="00127C7E" w:rsidRDefault="00AC77FD" w:rsidP="00127C7E">
            <w:r w:rsidRPr="00127C7E">
              <w:t>Задача 3. Укрепление материально-технической базы муниципальных учреждений культуры;</w:t>
            </w:r>
          </w:p>
          <w:p w:rsidR="00AC77FD" w:rsidRPr="00127C7E" w:rsidRDefault="00AC77FD" w:rsidP="00127C7E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27C7E">
              <w:rPr>
                <w:rFonts w:ascii="Times New Roman" w:hAnsi="Times New Roman"/>
              </w:rPr>
              <w:t>Задача 4.  Создание условий для привлечения молодых специалистов в учреждения культуры Асиновского района.</w:t>
            </w:r>
          </w:p>
        </w:tc>
      </w:tr>
      <w:tr w:rsidR="00AC77FD" w:rsidRPr="00127C7E" w:rsidTr="00845433">
        <w:trPr>
          <w:trHeight w:val="25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Показатели задач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</w:tr>
      <w:tr w:rsidR="00AC77FD" w:rsidRPr="00127C7E" w:rsidTr="00CA6DF2">
        <w:trPr>
          <w:trHeight w:val="629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="002E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информационных и телекоммуникационных технологий в сфере культуры                                 </w:t>
            </w:r>
          </w:p>
        </w:tc>
      </w:tr>
      <w:tr w:rsidR="00AC77FD" w:rsidRPr="00127C7E" w:rsidTr="00845433">
        <w:trPr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Доля учреждений культуры имеющих </w:t>
            </w:r>
            <w:r w:rsidRPr="00127C7E">
              <w:lastRenderedPageBreak/>
              <w:t>доступ к сети интернет, возможность цифровой обработки аудио и видео файлов</w:t>
            </w:r>
            <w:r w:rsidR="00845433">
              <w:t xml:space="preserve"> (% от общего числа учреждений культуры)</w:t>
            </w:r>
            <w:r w:rsidRPr="00127C7E"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B2721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B2721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B2721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AC77FD" w:rsidRPr="00127C7E" w:rsidTr="00CA6DF2">
        <w:trPr>
          <w:trHeight w:val="429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Задача 2.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</w:t>
            </w:r>
          </w:p>
        </w:tc>
      </w:tr>
      <w:tr w:rsidR="00AC77FD" w:rsidRPr="00127C7E" w:rsidTr="00845433">
        <w:trPr>
          <w:trHeight w:val="1927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8454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сохранение и развитие традиционной народной культуры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</w:p>
        </w:tc>
      </w:tr>
      <w:tr w:rsidR="00AC77FD" w:rsidRPr="00127C7E" w:rsidTr="00CA6DF2">
        <w:trPr>
          <w:trHeight w:val="609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Задача 3. Укрепление материально-технической базы муниципальных учреждений культуры</w:t>
            </w:r>
          </w:p>
        </w:tc>
      </w:tr>
      <w:tr w:rsidR="00AC77FD" w:rsidRPr="00127C7E" w:rsidTr="00845433">
        <w:trPr>
          <w:trHeight w:val="1232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и построенных объектов культуры </w:t>
            </w:r>
            <w:r w:rsidR="008454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454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</w:p>
        </w:tc>
      </w:tr>
      <w:tr w:rsidR="00AC77FD" w:rsidRPr="00127C7E" w:rsidTr="00CA6DF2">
        <w:trPr>
          <w:trHeight w:val="642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Задача 4.  Создание условий для привлечения молодых специалистов в учреждения культуры Асиновского района</w:t>
            </w:r>
          </w:p>
        </w:tc>
      </w:tr>
      <w:tr w:rsidR="00AC77FD" w:rsidRPr="00127C7E" w:rsidTr="00845433">
        <w:trPr>
          <w:trHeight w:val="642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Количество молодых специалистов, привлеченных в учреждения культуры</w:t>
            </w:r>
            <w:r w:rsidR="00845433">
              <w:t xml:space="preserve"> (человек)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</w:p>
        </w:tc>
      </w:tr>
      <w:tr w:rsidR="00AC77FD" w:rsidRPr="00127C7E" w:rsidTr="00CA6DF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Ведомственные целевые программы, входящие в состав подпрограммы (далее - ВЦП)</w:t>
            </w:r>
          </w:p>
        </w:tc>
        <w:tc>
          <w:tcPr>
            <w:tcW w:w="7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F85846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AC77FD" w:rsidRPr="00127C7E">
              <w:t>тсутствуют</w:t>
            </w:r>
          </w:p>
        </w:tc>
      </w:tr>
      <w:tr w:rsidR="00AC77FD" w:rsidRPr="00127C7E" w:rsidTr="000E330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Сроки реализации подпрограммы</w:t>
            </w:r>
          </w:p>
        </w:tc>
        <w:tc>
          <w:tcPr>
            <w:tcW w:w="7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27C7E">
              <w:t xml:space="preserve">2016 </w:t>
            </w:r>
            <w:r w:rsidRPr="00127C7E">
              <w:rPr>
                <w:lang w:val="en-US"/>
              </w:rPr>
              <w:t>– 2018</w:t>
            </w:r>
          </w:p>
        </w:tc>
      </w:tr>
      <w:tr w:rsidR="00AC77FD" w:rsidRPr="00127C7E" w:rsidTr="00CA6DF2">
        <w:trPr>
          <w:gridAfter w:val="1"/>
          <w:wAfter w:w="55" w:type="dxa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Объем и источники финансирования подпрограммы (с детализацией по </w:t>
            </w:r>
            <w:r w:rsidRPr="00127C7E">
              <w:lastRenderedPageBreak/>
              <w:t>годам реализации, тыс. рублей)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lastRenderedPageBreak/>
              <w:t>Источники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F85846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AC77FD" w:rsidRPr="00127C7E">
              <w:t>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rPr>
                <w:lang w:val="en-US"/>
              </w:rPr>
              <w:t xml:space="preserve">2016 </w:t>
            </w:r>
            <w:r w:rsidRPr="00127C7E">
              <w:t>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2018 год</w:t>
            </w:r>
          </w:p>
        </w:tc>
      </w:tr>
      <w:tr w:rsidR="00AC77FD" w:rsidRPr="00127C7E" w:rsidTr="00845433">
        <w:trPr>
          <w:gridAfter w:val="1"/>
          <w:wAfter w:w="55" w:type="dxa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федеральный бюджет (по согласованию)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</w:tr>
      <w:tr w:rsidR="00AC77FD" w:rsidRPr="00127C7E" w:rsidTr="00845433">
        <w:trPr>
          <w:gridAfter w:val="1"/>
          <w:wAfter w:w="55" w:type="dxa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областной бюджет (по согласованию)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17 640,0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5 880,0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5 880,0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5 880,0</w:t>
            </w:r>
          </w:p>
        </w:tc>
      </w:tr>
      <w:tr w:rsidR="00AC77FD" w:rsidRPr="00127C7E" w:rsidTr="00845433">
        <w:trPr>
          <w:gridAfter w:val="1"/>
          <w:wAfter w:w="55" w:type="dxa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местный бюджет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7 584,0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2 528,0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2 528,0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2 528,0</w:t>
            </w:r>
          </w:p>
        </w:tc>
      </w:tr>
      <w:tr w:rsidR="00AC77FD" w:rsidRPr="00127C7E" w:rsidTr="00845433">
        <w:trPr>
          <w:gridAfter w:val="1"/>
          <w:wAfter w:w="55" w:type="dxa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внебюджетные источники (по согласованию)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</w:tr>
      <w:tr w:rsidR="00AC77FD" w:rsidRPr="00127C7E" w:rsidTr="00845433">
        <w:trPr>
          <w:gridAfter w:val="1"/>
          <w:wAfter w:w="55" w:type="dxa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всего по источникам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25 224,0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8 408,0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8 408,0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8454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8 408,0</w:t>
            </w:r>
          </w:p>
        </w:tc>
      </w:tr>
    </w:tbl>
    <w:p w:rsidR="00AC77FD" w:rsidRPr="00127C7E" w:rsidRDefault="00AC77FD" w:rsidP="00127C7E"/>
    <w:p w:rsidR="00AC77FD" w:rsidRPr="00127C7E" w:rsidRDefault="00AC77FD" w:rsidP="00127C7E">
      <w:pPr>
        <w:spacing w:after="200"/>
      </w:pPr>
      <w:r w:rsidRPr="00127C7E">
        <w:br w:type="page"/>
      </w:r>
    </w:p>
    <w:p w:rsidR="00AC77FD" w:rsidRPr="00127C7E" w:rsidRDefault="00AC77FD" w:rsidP="00127C7E">
      <w:pPr>
        <w:sectPr w:rsidR="00AC77FD" w:rsidRPr="00127C7E" w:rsidSect="00A205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77FD" w:rsidRPr="00127C7E" w:rsidRDefault="00AC77FD" w:rsidP="00127C7E">
      <w:pPr>
        <w:jc w:val="center"/>
        <w:rPr>
          <w:b/>
          <w:bCs/>
        </w:rPr>
      </w:pPr>
      <w:r w:rsidRPr="00127C7E">
        <w:rPr>
          <w:b/>
          <w:bCs/>
        </w:rPr>
        <w:lastRenderedPageBreak/>
        <w:t>1. Характеристика текущего состояния сферы реализации муниципальной подпрограммы</w:t>
      </w:r>
      <w:r w:rsidR="008136F2">
        <w:rPr>
          <w:b/>
          <w:bCs/>
        </w:rPr>
        <w:t>, оценка рисков муниципальной подпрограммы</w:t>
      </w:r>
    </w:p>
    <w:p w:rsidR="00AC77FD" w:rsidRPr="00127C7E" w:rsidRDefault="00AC77FD" w:rsidP="00127C7E">
      <w:pPr>
        <w:ind w:firstLine="540"/>
        <w:jc w:val="both"/>
      </w:pPr>
      <w:r w:rsidRPr="00127C7E">
        <w:t>Культурное пространство представлено 3 учреждениями культуры:</w:t>
      </w:r>
    </w:p>
    <w:p w:rsidR="00AC77FD" w:rsidRPr="00127C7E" w:rsidRDefault="00AC77FD" w:rsidP="00127C7E">
      <w:pPr>
        <w:ind w:firstLine="540"/>
        <w:jc w:val="both"/>
      </w:pPr>
      <w:r w:rsidRPr="00127C7E">
        <w:t>- Муниципальное автономное учреждение культуры «</w:t>
      </w:r>
      <w:proofErr w:type="spellStart"/>
      <w:r w:rsidRPr="00127C7E">
        <w:t>Межпоселенческий</w:t>
      </w:r>
      <w:proofErr w:type="spellEnd"/>
      <w:r w:rsidRPr="00127C7E">
        <w:t xml:space="preserve"> центр народного творчества и культурно-спортивной деятельности», имеющее в своем составе 16 филиалов (5Домов культуры и 11 Центров досуга);</w:t>
      </w:r>
    </w:p>
    <w:p w:rsidR="00AC77FD" w:rsidRPr="00127C7E" w:rsidRDefault="00AC77FD" w:rsidP="00127C7E">
      <w:pPr>
        <w:ind w:firstLine="540"/>
        <w:jc w:val="both"/>
      </w:pPr>
      <w:r w:rsidRPr="00127C7E">
        <w:t>- Муниципальное бюджетное учреждение «</w:t>
      </w:r>
      <w:proofErr w:type="spellStart"/>
      <w:r w:rsidRPr="00127C7E">
        <w:t>Асиновская</w:t>
      </w:r>
      <w:proofErr w:type="spellEnd"/>
      <w:r w:rsidRPr="00127C7E">
        <w:t xml:space="preserve"> </w:t>
      </w:r>
      <w:proofErr w:type="spellStart"/>
      <w:r w:rsidRPr="00127C7E">
        <w:t>межпоселенческая</w:t>
      </w:r>
      <w:proofErr w:type="spellEnd"/>
      <w:r w:rsidRPr="00127C7E">
        <w:t xml:space="preserve"> централизованная библиотечная система», имеющее в своем составе 20 филиалов;</w:t>
      </w:r>
    </w:p>
    <w:p w:rsidR="00AC77FD" w:rsidRPr="00127C7E" w:rsidRDefault="00AC77FD" w:rsidP="00127C7E">
      <w:pPr>
        <w:ind w:firstLine="540"/>
        <w:jc w:val="both"/>
      </w:pPr>
      <w:proofErr w:type="gramStart"/>
      <w:r w:rsidRPr="00127C7E">
        <w:t xml:space="preserve">- Муниципальное автономное образовательное </w:t>
      </w:r>
      <w:r w:rsidR="00F85846" w:rsidRPr="00127C7E">
        <w:t>учреждение</w:t>
      </w:r>
      <w:r w:rsidRPr="00127C7E">
        <w:t xml:space="preserve"> «Асиновская детская школа искусств» имеющее 2 сельских филиала.</w:t>
      </w:r>
      <w:proofErr w:type="gramEnd"/>
    </w:p>
    <w:p w:rsidR="00AC77FD" w:rsidRPr="00127C7E" w:rsidRDefault="00AC77FD" w:rsidP="00127C7E">
      <w:pPr>
        <w:autoSpaceDE w:val="0"/>
        <w:autoSpaceDN w:val="0"/>
        <w:adjustRightInd w:val="0"/>
        <w:jc w:val="both"/>
      </w:pPr>
      <w:r w:rsidRPr="00127C7E">
        <w:t xml:space="preserve">         В районе сохраняется географическое неравенство по объему и качеству оказываемых услуг в сфере культуры. В отличи</w:t>
      </w:r>
      <w:r w:rsidR="00414C5A" w:rsidRPr="00127C7E">
        <w:t>е</w:t>
      </w:r>
      <w:r w:rsidRPr="00127C7E">
        <w:t xml:space="preserve"> от сельских поселений, в городе Асино доступен более широкий спектр услуг культуры (только здесь доступны услуги театров, музеев). В сельских поселениях существует дефицит услуг кинопроката. Услуги детской музыкальной школы доступны только в трех поселениях. </w:t>
      </w:r>
    </w:p>
    <w:p w:rsidR="00AC77FD" w:rsidRPr="00127C7E" w:rsidRDefault="00AC77FD" w:rsidP="00127C7E">
      <w:pPr>
        <w:ind w:firstLine="540"/>
        <w:jc w:val="both"/>
      </w:pPr>
      <w:r w:rsidRPr="00127C7E">
        <w:t xml:space="preserve">При этом следует </w:t>
      </w:r>
      <w:r w:rsidR="00414C5A" w:rsidRPr="00127C7E">
        <w:t>отметить,</w:t>
      </w:r>
      <w:r w:rsidRPr="00127C7E">
        <w:t xml:space="preserve"> что учреждения культуры находятся далеко не во всех населенных пунктах Асиновского района и не все жители имеют возможность пользоваться их услугами, сохраняется географическое неравенство по объему и качеству оказываемых услуг в сфере культуры. Кроме того более 50% клубных работников и библиотекарей не имеют специального образования. Из 33 населённых пунктов только в 16 есть библиотеки и 18 имеют центры досуга или дома культуры.</w:t>
      </w:r>
    </w:p>
    <w:p w:rsidR="00AC77FD" w:rsidRDefault="00AC77FD" w:rsidP="00127C7E">
      <w:pPr>
        <w:ind w:firstLine="540"/>
        <w:jc w:val="both"/>
      </w:pPr>
      <w:r w:rsidRPr="00127C7E">
        <w:t xml:space="preserve">Асиновский район обладает значительным и уникальным культурным потенциалом, который может напрямую или опосредованно эффективно использоваться во многих сферах социальной жизни: науке, образовании, туризме, рекреационной деятельности. В настоящее время данный потенциал не превращается в культурный капитал, слабо интегрирован в происходящие на территории района </w:t>
      </w:r>
      <w:proofErr w:type="gramStart"/>
      <w:r w:rsidRPr="00127C7E">
        <w:t>экономические и социальные процессы</w:t>
      </w:r>
      <w:proofErr w:type="gramEnd"/>
      <w:r w:rsidRPr="00127C7E">
        <w:t>, в незначительной степени раб</w:t>
      </w:r>
      <w:r w:rsidR="008136F2">
        <w:t>отает на инновационное развитие.</w:t>
      </w:r>
    </w:p>
    <w:p w:rsidR="008136F2" w:rsidRPr="00127C7E" w:rsidRDefault="008136F2" w:rsidP="008136F2">
      <w:pPr>
        <w:pStyle w:val="a3"/>
        <w:ind w:firstLine="709"/>
        <w:jc w:val="both"/>
        <w:rPr>
          <w:rFonts w:ascii="Times New Roman" w:hAnsi="Times New Roman"/>
          <w:color w:val="B8CCE4"/>
          <w:sz w:val="24"/>
          <w:szCs w:val="24"/>
        </w:rPr>
      </w:pPr>
      <w:r w:rsidRPr="00127C7E">
        <w:rPr>
          <w:rFonts w:ascii="Times New Roman" w:hAnsi="Times New Roman"/>
          <w:b/>
          <w:sz w:val="24"/>
          <w:szCs w:val="24"/>
        </w:rPr>
        <w:t xml:space="preserve">  </w:t>
      </w:r>
      <w:r w:rsidRPr="00127C7E">
        <w:rPr>
          <w:rFonts w:ascii="Times New Roman" w:hAnsi="Times New Roman"/>
          <w:snapToGrid w:val="0"/>
          <w:sz w:val="24"/>
          <w:szCs w:val="24"/>
        </w:rPr>
        <w:t xml:space="preserve">Общий </w:t>
      </w:r>
      <w:proofErr w:type="gramStart"/>
      <w:r w:rsidRPr="00127C7E">
        <w:rPr>
          <w:rFonts w:ascii="Times New Roman" w:hAnsi="Times New Roman"/>
          <w:snapToGrid w:val="0"/>
          <w:sz w:val="24"/>
          <w:szCs w:val="24"/>
        </w:rPr>
        <w:t>контроль за</w:t>
      </w:r>
      <w:proofErr w:type="gramEnd"/>
      <w:r w:rsidRPr="00127C7E">
        <w:rPr>
          <w:rFonts w:ascii="Times New Roman" w:hAnsi="Times New Roman"/>
          <w:snapToGrid w:val="0"/>
          <w:sz w:val="24"/>
          <w:szCs w:val="24"/>
        </w:rPr>
        <w:t xml:space="preserve"> реализацией мероприятий подпрограммы осуществляет заместитель главы по социальным вопросам администрация Асиновского района. Оценку эффективности реализации подпрограммы осуществляет отдел социально-экономического развития администрации Асиновского района на основании годового отчета о ходе реализации подпрограммы, представляемого Исполнителем.</w:t>
      </w:r>
    </w:p>
    <w:p w:rsidR="008136F2" w:rsidRPr="00127C7E" w:rsidRDefault="008136F2" w:rsidP="008136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7C7E">
        <w:rPr>
          <w:rFonts w:ascii="Times New Roman" w:hAnsi="Times New Roman"/>
          <w:b/>
          <w:sz w:val="24"/>
          <w:szCs w:val="24"/>
        </w:rPr>
        <w:t xml:space="preserve"> </w:t>
      </w:r>
      <w:r w:rsidRPr="00127C7E">
        <w:rPr>
          <w:rFonts w:ascii="Times New Roman" w:hAnsi="Times New Roman"/>
          <w:sz w:val="24"/>
          <w:szCs w:val="24"/>
        </w:rPr>
        <w:t>Реализацию подпрограммы осуществляет Управление культуры, спорта и молодежи админи</w:t>
      </w:r>
      <w:r w:rsidR="00F0476D">
        <w:rPr>
          <w:rFonts w:ascii="Times New Roman" w:hAnsi="Times New Roman"/>
          <w:sz w:val="24"/>
          <w:szCs w:val="24"/>
        </w:rPr>
        <w:t>страции Асиновского района, МАУ</w:t>
      </w:r>
      <w:r w:rsidRPr="00127C7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27C7E">
        <w:rPr>
          <w:rFonts w:ascii="Times New Roman" w:hAnsi="Times New Roman"/>
          <w:sz w:val="24"/>
          <w:szCs w:val="24"/>
        </w:rPr>
        <w:t>МЦНТиКСД</w:t>
      </w:r>
      <w:proofErr w:type="spellEnd"/>
      <w:r w:rsidRPr="00127C7E">
        <w:rPr>
          <w:rFonts w:ascii="Times New Roman" w:hAnsi="Times New Roman"/>
          <w:sz w:val="24"/>
          <w:szCs w:val="24"/>
        </w:rPr>
        <w:t>», МАОУ ДОД «Детская школа искусств», МБУ «АМЦБС».</w:t>
      </w:r>
    </w:p>
    <w:p w:rsidR="008136F2" w:rsidRPr="00127C7E" w:rsidRDefault="008136F2" w:rsidP="008136F2">
      <w:pPr>
        <w:ind w:firstLine="540"/>
        <w:jc w:val="both"/>
      </w:pPr>
      <w:r w:rsidRPr="00127C7E">
        <w:t>Управление подпрограммой будет осуществляться с учетом ежеквартальной информации, поступающей от соисполнителей мероприятий Программы.</w:t>
      </w:r>
    </w:p>
    <w:p w:rsidR="008136F2" w:rsidRPr="00127C7E" w:rsidRDefault="008136F2" w:rsidP="008136F2">
      <w:pPr>
        <w:ind w:firstLine="540"/>
        <w:jc w:val="both"/>
      </w:pPr>
      <w:r w:rsidRPr="00127C7E">
        <w:t xml:space="preserve">В связи с комплексным характером подпрограммы планируется привлечение средств из областного бюджета, а также внебюджетных средств. </w:t>
      </w:r>
    </w:p>
    <w:p w:rsidR="008136F2" w:rsidRPr="00127C7E" w:rsidRDefault="008136F2" w:rsidP="008136F2">
      <w:pPr>
        <w:ind w:firstLine="540"/>
        <w:jc w:val="both"/>
      </w:pPr>
      <w:r w:rsidRPr="00127C7E">
        <w:t xml:space="preserve">Средства областного бюджета предоставляются в форме субсидий на </w:t>
      </w:r>
      <w:proofErr w:type="spellStart"/>
      <w:r w:rsidRPr="00127C7E">
        <w:t>софинансирование</w:t>
      </w:r>
      <w:proofErr w:type="spellEnd"/>
      <w:r w:rsidRPr="00127C7E">
        <w:t xml:space="preserve"> объектов капитального строительства, находящихся в собственности муниципального образования. Исполнение соответствующих расходных обязательств за счет средств областного бюджета будет осуществляться в рамках межбюджетных отношений в соответствии с положениями Бюджетного кодекса Российской Федерации.</w:t>
      </w:r>
    </w:p>
    <w:p w:rsidR="008136F2" w:rsidRPr="00127C7E" w:rsidRDefault="008136F2" w:rsidP="008136F2">
      <w:pPr>
        <w:ind w:firstLine="540"/>
        <w:jc w:val="both"/>
      </w:pPr>
      <w:r w:rsidRPr="00127C7E">
        <w:t xml:space="preserve">Распорядителем средств районного бюджета является Управление культуры, спорта и молодежи администрации Асиновского района. </w:t>
      </w:r>
    </w:p>
    <w:p w:rsidR="008136F2" w:rsidRPr="00127C7E" w:rsidRDefault="008136F2" w:rsidP="008136F2">
      <w:pPr>
        <w:tabs>
          <w:tab w:val="left" w:pos="0"/>
        </w:tabs>
        <w:ind w:firstLine="709"/>
        <w:jc w:val="both"/>
      </w:pPr>
      <w:r w:rsidRPr="00127C7E">
        <w:t xml:space="preserve">В процессе реализации мероприятий подпрограммы возможны отклонения в достижениях от запланированных показателей в связи </w:t>
      </w:r>
      <w:proofErr w:type="gramStart"/>
      <w:r w:rsidRPr="00127C7E">
        <w:t>с</w:t>
      </w:r>
      <w:proofErr w:type="gramEnd"/>
      <w:r w:rsidRPr="00127C7E">
        <w:t>:</w:t>
      </w:r>
    </w:p>
    <w:p w:rsidR="008136F2" w:rsidRPr="00127C7E" w:rsidRDefault="008136F2" w:rsidP="008136F2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127C7E">
        <w:t xml:space="preserve">Снижением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в реализации наиболее затратных мероприятий подпрограммы. Способ предотвращения – определение приоритетов для первоочередного </w:t>
      </w:r>
      <w:r w:rsidRPr="00127C7E">
        <w:lastRenderedPageBreak/>
        <w:t>финансирования, планирование бюджетных расходов с применением методик оценки эффективности бюджетных расходов, перераспределение объемов финансирования в зависимости от динамики и темпов решения поставленных задач; использование механизма государственно-частного партнерства для привлечения частных инвестиций.</w:t>
      </w:r>
    </w:p>
    <w:p w:rsidR="008136F2" w:rsidRPr="00127C7E" w:rsidRDefault="008136F2" w:rsidP="008136F2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127C7E">
        <w:t>Экономические риски могут также повлечь изменение стоимости предоставления государственных услуг (выполнения работ), снижение доходов населения, что может негативно сказаться на структуре потребительских предпочтений населения района;</w:t>
      </w:r>
    </w:p>
    <w:p w:rsidR="008136F2" w:rsidRPr="00127C7E" w:rsidRDefault="008136F2" w:rsidP="008136F2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contextualSpacing w:val="0"/>
        <w:jc w:val="both"/>
      </w:pPr>
      <w:r w:rsidRPr="00127C7E">
        <w:t xml:space="preserve"> Природными, климатическими явлениями, техногенными катастрофами, которые  могут привести к невозможности реализации мероприятий государственной программы и (или) к отвлечению средств от финансирования подпрограммы в пользу других направлений развития Томской области и Асиновского района;</w:t>
      </w:r>
    </w:p>
    <w:p w:rsidR="008136F2" w:rsidRDefault="008136F2" w:rsidP="008136F2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C7E">
        <w:rPr>
          <w:rFonts w:ascii="Times New Roman" w:hAnsi="Times New Roman" w:cs="Times New Roman"/>
          <w:sz w:val="24"/>
          <w:szCs w:val="24"/>
        </w:rPr>
        <w:t xml:space="preserve">Кадровые риски, обусловленные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Способ предотвращения – обеспечение притока высококвалифицированных кадров и переподготовки (повышения квалификации) имеющихся специалистов. </w:t>
      </w:r>
    </w:p>
    <w:p w:rsidR="005536E6" w:rsidRDefault="005536E6" w:rsidP="005536E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77FD" w:rsidRPr="00127C7E" w:rsidRDefault="00AC77FD" w:rsidP="00127C7E">
      <w:pPr>
        <w:jc w:val="center"/>
        <w:rPr>
          <w:b/>
          <w:bCs/>
        </w:rPr>
      </w:pPr>
      <w:r w:rsidRPr="00127C7E">
        <w:rPr>
          <w:b/>
          <w:bCs/>
        </w:rPr>
        <w:t>2. Цели и задачи подпрограммы, целевые показатели</w:t>
      </w:r>
    </w:p>
    <w:p w:rsidR="00333EB2" w:rsidRPr="00127C7E" w:rsidRDefault="00333EB2" w:rsidP="00333EB2">
      <w:pPr>
        <w:pStyle w:val="a5"/>
        <w:jc w:val="center"/>
      </w:pPr>
      <w:r w:rsidRPr="00127C7E">
        <w:t>Перечень показателей цели и задач подпрограммы</w:t>
      </w:r>
    </w:p>
    <w:p w:rsidR="00333EB2" w:rsidRPr="00127C7E" w:rsidRDefault="00333EB2" w:rsidP="00333EB2">
      <w:pPr>
        <w:pStyle w:val="a5"/>
        <w:jc w:val="center"/>
      </w:pPr>
      <w:r w:rsidRPr="00127C7E">
        <w:t>и сведения о порядке сбора информации</w:t>
      </w:r>
    </w:p>
    <w:p w:rsidR="00333EB2" w:rsidRPr="00127C7E" w:rsidRDefault="00333EB2" w:rsidP="00333EB2">
      <w:pPr>
        <w:pStyle w:val="a5"/>
        <w:jc w:val="center"/>
      </w:pPr>
      <w:r w:rsidRPr="00127C7E">
        <w:t>по показателям и методике их расчета</w:t>
      </w:r>
    </w:p>
    <w:p w:rsidR="00333EB2" w:rsidRPr="00127C7E" w:rsidRDefault="00333EB2" w:rsidP="00333EB2">
      <w:pPr>
        <w:pStyle w:val="a5"/>
        <w:tabs>
          <w:tab w:val="left" w:pos="426"/>
          <w:tab w:val="left" w:pos="993"/>
        </w:tabs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649"/>
        <w:gridCol w:w="1060"/>
        <w:gridCol w:w="1244"/>
        <w:gridCol w:w="1542"/>
        <w:gridCol w:w="1212"/>
        <w:gridCol w:w="1222"/>
        <w:gridCol w:w="1107"/>
      </w:tblGrid>
      <w:tr w:rsidR="00333EB2" w:rsidRPr="00127C7E" w:rsidTr="00F85846">
        <w:trPr>
          <w:jc w:val="center"/>
        </w:trPr>
        <w:tc>
          <w:tcPr>
            <w:tcW w:w="534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№</w:t>
            </w:r>
          </w:p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proofErr w:type="gramStart"/>
            <w:r w:rsidRPr="00127C7E">
              <w:t>п</w:t>
            </w:r>
            <w:proofErr w:type="gramEnd"/>
            <w:r w:rsidR="00F85846">
              <w:t>/</w:t>
            </w:r>
            <w:r w:rsidRPr="00127C7E">
              <w:t>п</w:t>
            </w:r>
          </w:p>
        </w:tc>
        <w:tc>
          <w:tcPr>
            <w:tcW w:w="1649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Наименование показателя</w:t>
            </w:r>
          </w:p>
        </w:tc>
        <w:tc>
          <w:tcPr>
            <w:tcW w:w="1060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Единица измерения</w:t>
            </w:r>
          </w:p>
        </w:tc>
        <w:tc>
          <w:tcPr>
            <w:tcW w:w="1244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Временные характеристики показателя</w:t>
            </w:r>
          </w:p>
        </w:tc>
        <w:tc>
          <w:tcPr>
            <w:tcW w:w="154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Алгоритм формирования (формула) расчета показателя</w:t>
            </w:r>
          </w:p>
        </w:tc>
        <w:tc>
          <w:tcPr>
            <w:tcW w:w="121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Метод сбора информации</w:t>
            </w:r>
          </w:p>
        </w:tc>
        <w:tc>
          <w:tcPr>
            <w:tcW w:w="122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proofErr w:type="gramStart"/>
            <w:r w:rsidRPr="00127C7E">
              <w:t>Ответственный за сбор данных по показателю</w:t>
            </w:r>
            <w:proofErr w:type="gramEnd"/>
          </w:p>
        </w:tc>
        <w:tc>
          <w:tcPr>
            <w:tcW w:w="1107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Дата получения фактического значения показателя</w:t>
            </w:r>
          </w:p>
        </w:tc>
      </w:tr>
      <w:tr w:rsidR="00333EB2" w:rsidRPr="00127C7E" w:rsidTr="00F85846">
        <w:trPr>
          <w:jc w:val="center"/>
        </w:trPr>
        <w:tc>
          <w:tcPr>
            <w:tcW w:w="534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1</w:t>
            </w:r>
          </w:p>
        </w:tc>
        <w:tc>
          <w:tcPr>
            <w:tcW w:w="1649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2</w:t>
            </w:r>
          </w:p>
        </w:tc>
        <w:tc>
          <w:tcPr>
            <w:tcW w:w="1060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3</w:t>
            </w:r>
          </w:p>
        </w:tc>
        <w:tc>
          <w:tcPr>
            <w:tcW w:w="1244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4</w:t>
            </w:r>
          </w:p>
        </w:tc>
        <w:tc>
          <w:tcPr>
            <w:tcW w:w="154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5</w:t>
            </w:r>
          </w:p>
        </w:tc>
        <w:tc>
          <w:tcPr>
            <w:tcW w:w="121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6</w:t>
            </w:r>
          </w:p>
        </w:tc>
        <w:tc>
          <w:tcPr>
            <w:tcW w:w="122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7</w:t>
            </w:r>
          </w:p>
        </w:tc>
        <w:tc>
          <w:tcPr>
            <w:tcW w:w="1107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8</w:t>
            </w:r>
          </w:p>
        </w:tc>
      </w:tr>
      <w:tr w:rsidR="00333EB2" w:rsidRPr="00127C7E" w:rsidTr="00F85846">
        <w:trPr>
          <w:jc w:val="center"/>
        </w:trPr>
        <w:tc>
          <w:tcPr>
            <w:tcW w:w="9570" w:type="dxa"/>
            <w:gridSpan w:val="8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Показатели цели: Повышение качества и доступности услуг в сфере культуры</w:t>
            </w:r>
          </w:p>
        </w:tc>
      </w:tr>
      <w:tr w:rsidR="00333EB2" w:rsidRPr="00127C7E" w:rsidTr="00F85846">
        <w:trPr>
          <w:jc w:val="center"/>
        </w:trPr>
        <w:tc>
          <w:tcPr>
            <w:tcW w:w="534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1</w:t>
            </w:r>
          </w:p>
        </w:tc>
        <w:tc>
          <w:tcPr>
            <w:tcW w:w="1649" w:type="dxa"/>
          </w:tcPr>
          <w:p w:rsidR="00333EB2" w:rsidRPr="00127C7E" w:rsidRDefault="00333EB2" w:rsidP="00AE72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 Доля запросов на оказание базовых услуг муниципальных учреждений культуры, выполненных с использованием информационных и телекоммуникационных технологий </w:t>
            </w:r>
          </w:p>
        </w:tc>
        <w:tc>
          <w:tcPr>
            <w:tcW w:w="1060" w:type="dxa"/>
          </w:tcPr>
          <w:p w:rsidR="00333EB2" w:rsidRPr="00127C7E" w:rsidRDefault="00AE7258" w:rsidP="00AE7258">
            <w:pPr>
              <w:tabs>
                <w:tab w:val="left" w:pos="2550"/>
              </w:tabs>
              <w:jc w:val="both"/>
            </w:pPr>
            <w:r>
              <w:t>%</w:t>
            </w:r>
          </w:p>
        </w:tc>
        <w:tc>
          <w:tcPr>
            <w:tcW w:w="1244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За отчетный период</w:t>
            </w:r>
          </w:p>
        </w:tc>
        <w:tc>
          <w:tcPr>
            <w:tcW w:w="154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∑ проведенных мероприятий</w:t>
            </w:r>
          </w:p>
        </w:tc>
        <w:tc>
          <w:tcPr>
            <w:tcW w:w="121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Ведомственная статистика</w:t>
            </w:r>
          </w:p>
        </w:tc>
        <w:tc>
          <w:tcPr>
            <w:tcW w:w="122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107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>
              <w:t>февраль</w:t>
            </w:r>
            <w:r w:rsidRPr="00127C7E">
              <w:t xml:space="preserve"> года, следующего за отчетным годом </w:t>
            </w:r>
          </w:p>
        </w:tc>
      </w:tr>
      <w:tr w:rsidR="00333EB2" w:rsidRPr="00127C7E" w:rsidTr="00F85846">
        <w:trPr>
          <w:jc w:val="center"/>
        </w:trPr>
        <w:tc>
          <w:tcPr>
            <w:tcW w:w="9570" w:type="dxa"/>
            <w:gridSpan w:val="8"/>
          </w:tcPr>
          <w:p w:rsidR="00333EB2" w:rsidRPr="00127C7E" w:rsidRDefault="00333EB2" w:rsidP="003C143B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27C7E">
              <w:rPr>
                <w:rFonts w:ascii="Times New Roman" w:hAnsi="Times New Roman"/>
              </w:rPr>
              <w:lastRenderedPageBreak/>
              <w:t xml:space="preserve">Показатели задачи 1: Развитие информационных и телекоммуникационных технологий в сфере культуры                                 </w:t>
            </w:r>
          </w:p>
        </w:tc>
      </w:tr>
      <w:tr w:rsidR="00333EB2" w:rsidRPr="00127C7E" w:rsidTr="00F85846">
        <w:trPr>
          <w:jc w:val="center"/>
        </w:trPr>
        <w:tc>
          <w:tcPr>
            <w:tcW w:w="534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3</w:t>
            </w:r>
          </w:p>
        </w:tc>
        <w:tc>
          <w:tcPr>
            <w:tcW w:w="1649" w:type="dxa"/>
          </w:tcPr>
          <w:p w:rsidR="00333EB2" w:rsidRPr="00127C7E" w:rsidRDefault="00333EB2" w:rsidP="003C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Доля учреждений культуры имеющих доступ к сети интернет, возможность цифровой обработки аудио и видео файлов</w:t>
            </w:r>
          </w:p>
        </w:tc>
        <w:tc>
          <w:tcPr>
            <w:tcW w:w="1060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учреждение</w:t>
            </w:r>
          </w:p>
        </w:tc>
        <w:tc>
          <w:tcPr>
            <w:tcW w:w="1244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За отчетный период</w:t>
            </w:r>
          </w:p>
        </w:tc>
        <w:tc>
          <w:tcPr>
            <w:tcW w:w="154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∑ учреждений культуры</w:t>
            </w:r>
          </w:p>
        </w:tc>
        <w:tc>
          <w:tcPr>
            <w:tcW w:w="121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 xml:space="preserve">Ведомственная статистика  </w:t>
            </w:r>
          </w:p>
        </w:tc>
        <w:tc>
          <w:tcPr>
            <w:tcW w:w="122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107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333EB2" w:rsidRPr="00127C7E" w:rsidTr="00F85846">
        <w:trPr>
          <w:jc w:val="center"/>
        </w:trPr>
        <w:tc>
          <w:tcPr>
            <w:tcW w:w="9570" w:type="dxa"/>
            <w:gridSpan w:val="8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Показатели задачи 2: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</w:t>
            </w:r>
          </w:p>
        </w:tc>
      </w:tr>
      <w:tr w:rsidR="00333EB2" w:rsidRPr="00127C7E" w:rsidTr="00F85846">
        <w:trPr>
          <w:jc w:val="center"/>
        </w:trPr>
        <w:tc>
          <w:tcPr>
            <w:tcW w:w="534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4</w:t>
            </w:r>
          </w:p>
        </w:tc>
        <w:tc>
          <w:tcPr>
            <w:tcW w:w="1649" w:type="dxa"/>
          </w:tcPr>
          <w:p w:rsidR="00333EB2" w:rsidRPr="00127C7E" w:rsidRDefault="00333EB2" w:rsidP="003C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Количество мероприятий, направленных на сохранение и развитие традиционной народной культуры</w:t>
            </w:r>
          </w:p>
        </w:tc>
        <w:tc>
          <w:tcPr>
            <w:tcW w:w="1060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мероприятие</w:t>
            </w:r>
          </w:p>
        </w:tc>
        <w:tc>
          <w:tcPr>
            <w:tcW w:w="1244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За отчетный период</w:t>
            </w:r>
          </w:p>
        </w:tc>
        <w:tc>
          <w:tcPr>
            <w:tcW w:w="154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∑ мероприятий</w:t>
            </w:r>
          </w:p>
        </w:tc>
        <w:tc>
          <w:tcPr>
            <w:tcW w:w="121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Ведомственная статистика</w:t>
            </w:r>
          </w:p>
        </w:tc>
        <w:tc>
          <w:tcPr>
            <w:tcW w:w="122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107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3B5A72" w:rsidRPr="00127C7E" w:rsidTr="003B5A72">
        <w:trPr>
          <w:jc w:val="center"/>
        </w:trPr>
        <w:tc>
          <w:tcPr>
            <w:tcW w:w="9570" w:type="dxa"/>
            <w:gridSpan w:val="8"/>
          </w:tcPr>
          <w:p w:rsidR="003B5A72" w:rsidRPr="00127C7E" w:rsidRDefault="003B5A72" w:rsidP="003C143B">
            <w:pPr>
              <w:tabs>
                <w:tab w:val="left" w:pos="2550"/>
              </w:tabs>
              <w:jc w:val="both"/>
            </w:pPr>
            <w:r w:rsidRPr="00127C7E">
              <w:t>Показатели задачи 3: Укрепление материально-технической базы муниципальных учреждений культуры</w:t>
            </w:r>
          </w:p>
        </w:tc>
      </w:tr>
      <w:tr w:rsidR="00333EB2" w:rsidRPr="00127C7E" w:rsidTr="00F85846">
        <w:trPr>
          <w:jc w:val="center"/>
        </w:trPr>
        <w:tc>
          <w:tcPr>
            <w:tcW w:w="534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5</w:t>
            </w:r>
          </w:p>
        </w:tc>
        <w:tc>
          <w:tcPr>
            <w:tcW w:w="1649" w:type="dxa"/>
          </w:tcPr>
          <w:p w:rsidR="00333EB2" w:rsidRPr="00127C7E" w:rsidRDefault="00333EB2" w:rsidP="003C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Количество отремонтированных и построенных объектов культуры </w:t>
            </w:r>
          </w:p>
        </w:tc>
        <w:tc>
          <w:tcPr>
            <w:tcW w:w="1060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штук</w:t>
            </w:r>
          </w:p>
        </w:tc>
        <w:tc>
          <w:tcPr>
            <w:tcW w:w="1244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За отчетный период</w:t>
            </w:r>
          </w:p>
        </w:tc>
        <w:tc>
          <w:tcPr>
            <w:tcW w:w="154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∑ отремонтированных и построенных объектов культуры</w:t>
            </w:r>
          </w:p>
        </w:tc>
        <w:tc>
          <w:tcPr>
            <w:tcW w:w="121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Ведомственная статистика</w:t>
            </w:r>
          </w:p>
        </w:tc>
        <w:tc>
          <w:tcPr>
            <w:tcW w:w="122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107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3B5A72" w:rsidRPr="00127C7E" w:rsidTr="003B5A72">
        <w:trPr>
          <w:jc w:val="center"/>
        </w:trPr>
        <w:tc>
          <w:tcPr>
            <w:tcW w:w="9570" w:type="dxa"/>
            <w:gridSpan w:val="8"/>
          </w:tcPr>
          <w:p w:rsidR="003B5A72" w:rsidRPr="00127C7E" w:rsidRDefault="003B5A72" w:rsidP="003C143B">
            <w:pPr>
              <w:tabs>
                <w:tab w:val="left" w:pos="2550"/>
              </w:tabs>
              <w:jc w:val="both"/>
            </w:pPr>
            <w:r w:rsidRPr="00127C7E">
              <w:t>Показатели задачи 4: Создание условий для привлечения молодых специалистов в учреждения культуры Асиновского района</w:t>
            </w:r>
          </w:p>
        </w:tc>
      </w:tr>
      <w:tr w:rsidR="00333EB2" w:rsidRPr="00127C7E" w:rsidTr="00F85846">
        <w:trPr>
          <w:jc w:val="center"/>
        </w:trPr>
        <w:tc>
          <w:tcPr>
            <w:tcW w:w="534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</w:p>
        </w:tc>
        <w:tc>
          <w:tcPr>
            <w:tcW w:w="1649" w:type="dxa"/>
          </w:tcPr>
          <w:p w:rsidR="00333EB2" w:rsidRPr="00127C7E" w:rsidRDefault="00F85846" w:rsidP="003C14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молодых специалистов</w:t>
            </w:r>
            <w:r w:rsidR="00333EB2" w:rsidRPr="00127C7E">
              <w:t>, привлеченных в учреждения культуры</w:t>
            </w:r>
          </w:p>
        </w:tc>
        <w:tc>
          <w:tcPr>
            <w:tcW w:w="1060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человек</w:t>
            </w:r>
          </w:p>
        </w:tc>
        <w:tc>
          <w:tcPr>
            <w:tcW w:w="1244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За отчетный период</w:t>
            </w:r>
          </w:p>
        </w:tc>
        <w:tc>
          <w:tcPr>
            <w:tcW w:w="154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∑ молодых специалистов</w:t>
            </w:r>
          </w:p>
        </w:tc>
        <w:tc>
          <w:tcPr>
            <w:tcW w:w="121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Ведомственная статистика</w:t>
            </w:r>
          </w:p>
        </w:tc>
        <w:tc>
          <w:tcPr>
            <w:tcW w:w="1222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107" w:type="dxa"/>
          </w:tcPr>
          <w:p w:rsidR="00333EB2" w:rsidRPr="00127C7E" w:rsidRDefault="00333EB2" w:rsidP="003C143B">
            <w:pPr>
              <w:tabs>
                <w:tab w:val="left" w:pos="2550"/>
              </w:tabs>
              <w:jc w:val="both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</w:tbl>
    <w:p w:rsidR="00654DDD" w:rsidRDefault="00333EB2" w:rsidP="00127C7E">
      <w:r w:rsidRPr="00127C7E">
        <w:br w:type="page"/>
      </w:r>
    </w:p>
    <w:p w:rsidR="00654DDD" w:rsidRDefault="00654DDD" w:rsidP="00654DDD">
      <w:pPr>
        <w:ind w:left="360"/>
        <w:jc w:val="center"/>
        <w:rPr>
          <w:b/>
          <w:bCs/>
        </w:rPr>
        <w:sectPr w:rsidR="00654DDD" w:rsidSect="00654D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4DDD" w:rsidRPr="00127C7E" w:rsidRDefault="00654DDD" w:rsidP="00654DDD">
      <w:pPr>
        <w:ind w:left="360"/>
        <w:jc w:val="center"/>
        <w:rPr>
          <w:b/>
          <w:bCs/>
        </w:rPr>
      </w:pPr>
      <w:r w:rsidRPr="00127C7E">
        <w:rPr>
          <w:b/>
          <w:bCs/>
        </w:rPr>
        <w:lastRenderedPageBreak/>
        <w:t>3. Мероприятия подпрограммы</w:t>
      </w:r>
    </w:p>
    <w:p w:rsidR="00654DDD" w:rsidRDefault="00654DDD" w:rsidP="00654DDD">
      <w:pPr>
        <w:ind w:left="360"/>
        <w:jc w:val="center"/>
      </w:pPr>
    </w:p>
    <w:p w:rsidR="00654DDD" w:rsidRPr="00127C7E" w:rsidRDefault="00654DDD" w:rsidP="00654DDD">
      <w:pPr>
        <w:pStyle w:val="a5"/>
        <w:ind w:left="0"/>
        <w:jc w:val="center"/>
      </w:pPr>
      <w:r w:rsidRPr="00127C7E">
        <w:t>Перечень</w:t>
      </w:r>
    </w:p>
    <w:p w:rsidR="00654DDD" w:rsidRPr="00127C7E" w:rsidRDefault="00654DDD" w:rsidP="00654DDD">
      <w:pPr>
        <w:widowControl w:val="0"/>
        <w:autoSpaceDE w:val="0"/>
        <w:autoSpaceDN w:val="0"/>
        <w:adjustRightInd w:val="0"/>
        <w:ind w:left="360"/>
        <w:jc w:val="center"/>
      </w:pPr>
      <w:r w:rsidRPr="00127C7E">
        <w:t>ведомственных целевых программ, основных мероприятий</w:t>
      </w:r>
    </w:p>
    <w:p w:rsidR="00654DDD" w:rsidRPr="00127C7E" w:rsidRDefault="00654DDD" w:rsidP="00654DDD">
      <w:pPr>
        <w:widowControl w:val="0"/>
        <w:autoSpaceDE w:val="0"/>
        <w:autoSpaceDN w:val="0"/>
        <w:adjustRightInd w:val="0"/>
        <w:ind w:left="360"/>
        <w:jc w:val="center"/>
      </w:pPr>
      <w:r w:rsidRPr="00127C7E">
        <w:t>и ресурсное обеспечение реализации подпрограммы</w:t>
      </w:r>
    </w:p>
    <w:p w:rsidR="00654DDD" w:rsidRPr="00127C7E" w:rsidRDefault="00654DDD" w:rsidP="00654DDD">
      <w:pPr>
        <w:pStyle w:val="a5"/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015"/>
        <w:gridCol w:w="1066"/>
        <w:gridCol w:w="1503"/>
        <w:gridCol w:w="1345"/>
        <w:gridCol w:w="1049"/>
        <w:gridCol w:w="1345"/>
        <w:gridCol w:w="1382"/>
        <w:gridCol w:w="1722"/>
        <w:gridCol w:w="1805"/>
        <w:gridCol w:w="974"/>
      </w:tblGrid>
      <w:tr w:rsidR="00654DDD" w:rsidRPr="00127C7E" w:rsidTr="000F7560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№ </w:t>
            </w:r>
            <w:proofErr w:type="gramStart"/>
            <w:r w:rsidRPr="00127C7E">
              <w:t>п</w:t>
            </w:r>
            <w:proofErr w:type="gramEnd"/>
            <w:r w:rsidR="000F7560">
              <w:t>/</w:t>
            </w:r>
            <w:r w:rsidRPr="00127C7E">
              <w:t>п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Срок реализации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Объем финансирования (тыс. рублей)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 том числе за счет средств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Участник/участник мероприятия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Показатели конечного результата подпрограммы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54DDD" w:rsidRPr="00127C7E" w:rsidTr="000F7560">
        <w:trPr>
          <w:trHeight w:val="1669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федерального бюджета (по согласованию)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областного бюджета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местных бюджетов (по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внебюджетных источников (по согласованию)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наименование и единица измерения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значения по годам реализации</w:t>
            </w:r>
          </w:p>
        </w:tc>
      </w:tr>
      <w:tr w:rsidR="00654DDD" w:rsidRPr="00127C7E" w:rsidTr="000F756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D32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D32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D32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D32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D32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D32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D32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D32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D32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D32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D320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11</w:t>
            </w:r>
          </w:p>
        </w:tc>
      </w:tr>
      <w:tr w:rsidR="00654DDD" w:rsidRPr="00127C7E" w:rsidTr="000F756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0F7560">
            <w:pPr>
              <w:tabs>
                <w:tab w:val="left" w:pos="3220"/>
              </w:tabs>
            </w:pPr>
            <w:r w:rsidRPr="00127C7E">
              <w:t>«Культура на 2016-2018 годы</w:t>
            </w:r>
          </w:p>
        </w:tc>
      </w:tr>
      <w:tr w:rsidR="00654DDD" w:rsidRPr="00127C7E" w:rsidTr="000F756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11" w:name="Par1240"/>
            <w:bookmarkEnd w:id="11"/>
            <w:r w:rsidRPr="00127C7E">
              <w:t>1</w:t>
            </w:r>
          </w:p>
        </w:tc>
        <w:tc>
          <w:tcPr>
            <w:tcW w:w="14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Задача 1 Развитие информационных и телекоммуникационных технологий в сфере культуры                                 </w:t>
            </w:r>
          </w:p>
        </w:tc>
      </w:tr>
      <w:tr w:rsidR="00654DDD" w:rsidRPr="00127C7E" w:rsidTr="000F7560">
        <w:trPr>
          <w:trHeight w:val="60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Основное мероприятие </w:t>
            </w:r>
            <w:r w:rsidRPr="00127C7E">
              <w:lastRenderedPageBreak/>
              <w:t xml:space="preserve">развитие информационных и телекоммуникационных технологий в сфере культуры,                          в том числе: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D320E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</w:t>
            </w:r>
            <w:r w:rsidR="00654DDD" w:rsidRPr="00127C7E">
              <w:t>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360,0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240,0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Администрация Асиновского </w:t>
            </w:r>
            <w:r w:rsidRPr="00127C7E">
              <w:lastRenderedPageBreak/>
              <w:t>района, Управление культуры, спорта и молодежи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lastRenderedPageBreak/>
              <w:t xml:space="preserve">Доля учреждений </w:t>
            </w:r>
            <w:r w:rsidRPr="00127C7E">
              <w:lastRenderedPageBreak/>
              <w:t>оснащенных оргтехникой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lastRenderedPageBreak/>
              <w:t>—</w:t>
            </w:r>
          </w:p>
        </w:tc>
      </w:tr>
      <w:tr w:rsidR="00654DDD" w:rsidRPr="00127C7E" w:rsidTr="000F7560">
        <w:trPr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2016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45%</w:t>
            </w:r>
          </w:p>
        </w:tc>
      </w:tr>
      <w:tr w:rsidR="00654DDD" w:rsidRPr="00127C7E" w:rsidTr="000F7560">
        <w:trPr>
          <w:trHeight w:val="399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2017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45%</w:t>
            </w:r>
          </w:p>
        </w:tc>
      </w:tr>
      <w:tr w:rsidR="00654DDD" w:rsidRPr="00127C7E" w:rsidTr="000F7560">
        <w:trPr>
          <w:trHeight w:val="507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2018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45%</w:t>
            </w:r>
          </w:p>
        </w:tc>
      </w:tr>
      <w:tr w:rsidR="00654DDD" w:rsidRPr="00127C7E" w:rsidTr="000F7560">
        <w:trPr>
          <w:trHeight w:val="450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127C7E">
              <w:t>1.1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Мероприятие: приобретение оргтехники</w:t>
            </w:r>
            <w:r w:rsidRPr="00127C7E">
              <w:br/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D" w:rsidRPr="00127C7E" w:rsidRDefault="00D320E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654DDD" w:rsidRPr="00127C7E">
              <w:t>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360,0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240,0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Администрация Асиновского района, Управление культуры, спорта и молодежи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Доля учреждений оснащенных оргтехникой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—</w:t>
            </w:r>
          </w:p>
        </w:tc>
      </w:tr>
      <w:tr w:rsidR="00654DDD" w:rsidRPr="00127C7E" w:rsidTr="000F7560">
        <w:trPr>
          <w:trHeight w:val="465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2016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45%</w:t>
            </w:r>
          </w:p>
        </w:tc>
      </w:tr>
      <w:tr w:rsidR="00654DDD" w:rsidRPr="00127C7E" w:rsidTr="000F7560">
        <w:trPr>
          <w:trHeight w:val="405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2017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45%</w:t>
            </w:r>
          </w:p>
        </w:tc>
      </w:tr>
      <w:tr w:rsidR="00654DDD" w:rsidRPr="00127C7E" w:rsidTr="000F7560">
        <w:trPr>
          <w:trHeight w:val="1144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2018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45%</w:t>
            </w:r>
          </w:p>
        </w:tc>
      </w:tr>
      <w:tr w:rsidR="00654DDD" w:rsidRPr="00127C7E" w:rsidTr="000F756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bookmarkStart w:id="12" w:name="Par1277"/>
            <w:bookmarkEnd w:id="12"/>
            <w:r w:rsidRPr="00127C7E">
              <w:t>2</w:t>
            </w:r>
          </w:p>
        </w:tc>
        <w:tc>
          <w:tcPr>
            <w:tcW w:w="14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Задача 2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</w:t>
            </w:r>
          </w:p>
        </w:tc>
      </w:tr>
      <w:tr w:rsidR="00654DDD" w:rsidRPr="00127C7E" w:rsidTr="000F7560">
        <w:trPr>
          <w:trHeight w:val="1168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Основное мероприятие создание условий для максимального доступа городского и сельского </w:t>
            </w:r>
            <w:r w:rsidRPr="00127C7E">
              <w:lastRenderedPageBreak/>
              <w:t xml:space="preserve">населения к культурным ценностям. Создание условий для сохранения и развития традиционной народной культуры, в том числе: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D320E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</w:t>
            </w:r>
            <w:r w:rsidR="00654DDD" w:rsidRPr="00127C7E">
              <w:t>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5 040,0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2 400,0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2 640,0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Администрация Асиновского района, Управление культуры, спорта и молодежи200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Количество участников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600</w:t>
            </w:r>
          </w:p>
        </w:tc>
      </w:tr>
      <w:tr w:rsidR="00654DDD" w:rsidRPr="00127C7E" w:rsidTr="000F7560">
        <w:trPr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2016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1 680,0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880,0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200</w:t>
            </w:r>
          </w:p>
        </w:tc>
      </w:tr>
      <w:tr w:rsidR="00654DDD" w:rsidRPr="00127C7E" w:rsidTr="000F7560">
        <w:trPr>
          <w:trHeight w:val="441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2017 год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1 680,0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800,0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880,0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>
              <w:t xml:space="preserve"> </w:t>
            </w:r>
            <w:r w:rsidRPr="00127C7E">
              <w:t>680,0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200</w:t>
            </w:r>
          </w:p>
        </w:tc>
      </w:tr>
      <w:tr w:rsidR="00654DDD" w:rsidRPr="00127C7E" w:rsidTr="000F7560">
        <w:trPr>
          <w:trHeight w:val="626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2018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1 680,0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880,0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>
              <w:t xml:space="preserve"> </w:t>
            </w:r>
            <w:r w:rsidRPr="00127C7E">
              <w:t>680,0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200</w:t>
            </w:r>
          </w:p>
        </w:tc>
      </w:tr>
      <w:tr w:rsidR="00654DDD" w:rsidRPr="00127C7E" w:rsidTr="000F7560">
        <w:trPr>
          <w:trHeight w:val="507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lastRenderedPageBreak/>
              <w:t>2.1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Мероприятие: </w:t>
            </w:r>
            <w:proofErr w:type="spellStart"/>
            <w:r w:rsidRPr="00127C7E">
              <w:t>грантовая</w:t>
            </w:r>
            <w:proofErr w:type="spellEnd"/>
            <w:r w:rsidRPr="00127C7E">
              <w:t xml:space="preserve"> поддержка творческих проектов в области культуры и искусства, организация, </w:t>
            </w:r>
          </w:p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проведение и участие  </w:t>
            </w:r>
          </w:p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в областных и</w:t>
            </w:r>
          </w:p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районных </w:t>
            </w:r>
            <w:proofErr w:type="gramStart"/>
            <w:r w:rsidRPr="00127C7E">
              <w:t>мероприятиях</w:t>
            </w:r>
            <w:proofErr w:type="gramEnd"/>
            <w:r w:rsidRPr="00127C7E">
              <w:t xml:space="preserve"> в сфере</w:t>
            </w:r>
          </w:p>
          <w:p w:rsidR="00654DDD" w:rsidRPr="00127C7E" w:rsidRDefault="00654DDD" w:rsidP="00623F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>культуры, в том числе проектная деятельность и др.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D320E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654DDD" w:rsidRPr="00127C7E">
              <w:t>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5 040,0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2 400,0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2 640,0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Администрация Асиновского района, Управление культуры, спорта и молодежи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Количество участников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600</w:t>
            </w:r>
          </w:p>
        </w:tc>
      </w:tr>
      <w:tr w:rsidR="00654DDD" w:rsidRPr="00127C7E" w:rsidTr="000F7560">
        <w:trPr>
          <w:trHeight w:val="251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2016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1 680,0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880,0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200</w:t>
            </w:r>
          </w:p>
        </w:tc>
      </w:tr>
      <w:tr w:rsidR="00654DDD" w:rsidRPr="00127C7E" w:rsidTr="000F7560">
        <w:trPr>
          <w:trHeight w:val="547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2017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1 680,0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880,0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>
              <w:t xml:space="preserve"> </w:t>
            </w:r>
            <w:r w:rsidRPr="00127C7E">
              <w:t>680,0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200</w:t>
            </w:r>
          </w:p>
        </w:tc>
      </w:tr>
      <w:tr w:rsidR="00654DDD" w:rsidRPr="00127C7E" w:rsidTr="000F7560">
        <w:trPr>
          <w:trHeight w:val="393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2018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1 680,0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880,0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>
              <w:t xml:space="preserve"> </w:t>
            </w:r>
            <w:r w:rsidRPr="00127C7E">
              <w:t>680,0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200</w:t>
            </w:r>
          </w:p>
        </w:tc>
      </w:tr>
      <w:tr w:rsidR="00654DDD" w:rsidRPr="00127C7E" w:rsidTr="000F7560">
        <w:trPr>
          <w:trHeight w:val="211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Задача 3 Укрепление материально-технической базы муниципальных учреждений культуры</w:t>
            </w:r>
          </w:p>
        </w:tc>
      </w:tr>
      <w:tr w:rsidR="00654DDD" w:rsidRPr="00127C7E" w:rsidTr="000F7560">
        <w:trPr>
          <w:trHeight w:val="597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Основное мероприятие укрепление материально-технической базы муниципальных учреждений культуры, в том числе: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D320E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654DDD" w:rsidRPr="00127C7E">
              <w:t>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18 000,0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3 000,0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Администрация Асиновского района, Управление культуры, спорта и молодежи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Количество сельских учреждений культуры, </w:t>
            </w:r>
          </w:p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отремонтированных или вновь построенных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3</w:t>
            </w:r>
          </w:p>
        </w:tc>
      </w:tr>
      <w:tr w:rsidR="00654DDD" w:rsidRPr="00127C7E" w:rsidTr="000F7560">
        <w:trPr>
          <w:trHeight w:val="733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2016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1</w:t>
            </w:r>
          </w:p>
        </w:tc>
      </w:tr>
      <w:tr w:rsidR="00654DDD" w:rsidRPr="00127C7E" w:rsidTr="000F7560">
        <w:trPr>
          <w:trHeight w:val="679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2017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1</w:t>
            </w:r>
          </w:p>
        </w:tc>
      </w:tr>
      <w:tr w:rsidR="00654DDD" w:rsidRPr="00127C7E" w:rsidTr="000F7560">
        <w:trPr>
          <w:trHeight w:val="761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2018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1</w:t>
            </w:r>
          </w:p>
        </w:tc>
      </w:tr>
      <w:tr w:rsidR="00654DDD" w:rsidRPr="00127C7E" w:rsidTr="000F7560">
        <w:trPr>
          <w:trHeight w:val="61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Мероприятие: ремонт и (или) строительство зданий культуры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D320E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654DDD" w:rsidRPr="00127C7E">
              <w:t>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18 000,0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3 000,0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Администрация Асиновского </w:t>
            </w:r>
          </w:p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района, Управление </w:t>
            </w:r>
          </w:p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культуры, спорта и</w:t>
            </w:r>
          </w:p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 молодежи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Количество сельских учреждений культуры, </w:t>
            </w:r>
          </w:p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отремонтированных или вновь построенных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3</w:t>
            </w:r>
          </w:p>
        </w:tc>
      </w:tr>
      <w:tr w:rsidR="00654DDD" w:rsidRPr="00127C7E" w:rsidTr="000F7560">
        <w:trPr>
          <w:trHeight w:val="747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2016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1</w:t>
            </w:r>
          </w:p>
        </w:tc>
      </w:tr>
      <w:tr w:rsidR="00654DDD" w:rsidRPr="00127C7E" w:rsidTr="000F7560">
        <w:trPr>
          <w:trHeight w:val="624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2017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1</w:t>
            </w:r>
          </w:p>
        </w:tc>
      </w:tr>
      <w:tr w:rsidR="00654DDD" w:rsidRPr="00127C7E" w:rsidTr="000F7560">
        <w:trPr>
          <w:trHeight w:val="611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2018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5 000,0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1 000,0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1</w:t>
            </w:r>
          </w:p>
        </w:tc>
      </w:tr>
      <w:tr w:rsidR="00654DDD" w:rsidRPr="00127C7E" w:rsidTr="000F7560">
        <w:trPr>
          <w:trHeight w:val="55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Задача 4 Создание условий для привлечения молодых специалистов в учреждения культуры Асиновского района</w:t>
            </w:r>
          </w:p>
        </w:tc>
      </w:tr>
      <w:tr w:rsidR="00654DDD" w:rsidRPr="00127C7E" w:rsidTr="000F7560">
        <w:trPr>
          <w:trHeight w:val="42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Основное </w:t>
            </w:r>
            <w:r w:rsidRPr="00127C7E">
              <w:lastRenderedPageBreak/>
              <w:t>мероприятие: создание условий для привлечения молодых специалистов в учреждения культуры Асиновского района, в том числе: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D320E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</w:t>
            </w:r>
            <w:r w:rsidR="00654DDD" w:rsidRPr="00127C7E">
              <w:t>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324,0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324,0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Администраци</w:t>
            </w:r>
            <w:r w:rsidRPr="00127C7E">
              <w:lastRenderedPageBreak/>
              <w:t>я Асиновского района, Управление культуры, спорта и молодежи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lastRenderedPageBreak/>
              <w:t xml:space="preserve">Количество </w:t>
            </w:r>
            <w:r w:rsidRPr="00127C7E">
              <w:lastRenderedPageBreak/>
              <w:t>молодых специалистов получивших компенсацию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lastRenderedPageBreak/>
              <w:t>6</w:t>
            </w:r>
          </w:p>
        </w:tc>
      </w:tr>
      <w:tr w:rsidR="00654DDD" w:rsidRPr="00127C7E" w:rsidTr="000F7560">
        <w:trPr>
          <w:trHeight w:val="652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2016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</w:t>
            </w:r>
          </w:p>
        </w:tc>
      </w:tr>
      <w:tr w:rsidR="00654DDD" w:rsidRPr="00127C7E" w:rsidTr="000F7560">
        <w:trPr>
          <w:trHeight w:val="869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2017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</w:t>
            </w:r>
          </w:p>
        </w:tc>
      </w:tr>
      <w:tr w:rsidR="00654DDD" w:rsidRPr="00127C7E" w:rsidTr="003B5A72">
        <w:trPr>
          <w:trHeight w:val="1318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2018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</w:t>
            </w:r>
          </w:p>
        </w:tc>
      </w:tr>
      <w:tr w:rsidR="00654DDD" w:rsidRPr="00127C7E" w:rsidTr="003B5A72">
        <w:trPr>
          <w:trHeight w:val="42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Мероприятие: компенсации работникам культуры (за обучение, жилье и др.)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D320E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654DDD" w:rsidRPr="00127C7E">
              <w:t>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324,0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324,0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Администрация Асиновского района, Управление культуры, спорта и молодежи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Количество молодых специалистов получивших компенсацию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6</w:t>
            </w:r>
          </w:p>
        </w:tc>
      </w:tr>
      <w:tr w:rsidR="00654DDD" w:rsidRPr="00127C7E" w:rsidTr="003B5A72">
        <w:trPr>
          <w:trHeight w:val="516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2016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</w:t>
            </w:r>
          </w:p>
        </w:tc>
      </w:tr>
      <w:tr w:rsidR="00654DDD" w:rsidRPr="00127C7E" w:rsidTr="003B5A72">
        <w:trPr>
          <w:trHeight w:val="489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2017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</w:t>
            </w:r>
          </w:p>
        </w:tc>
      </w:tr>
      <w:tr w:rsidR="00654DDD" w:rsidRPr="00127C7E" w:rsidTr="003B5A72">
        <w:trPr>
          <w:trHeight w:val="394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2018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DDD" w:rsidRPr="00127C7E" w:rsidRDefault="00654DD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</w:t>
            </w:r>
          </w:p>
        </w:tc>
      </w:tr>
      <w:tr w:rsidR="0020581D" w:rsidRPr="00127C7E" w:rsidTr="0020581D">
        <w:trPr>
          <w:trHeight w:val="375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127C7E" w:rsidRDefault="0020581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3B5A72" w:rsidRDefault="0020581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127C7E" w:rsidRDefault="0020581D" w:rsidP="003B5A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127C7E">
              <w:t>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Pr="00127C7E" w:rsidRDefault="0020581D" w:rsidP="0020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23 724,0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Default="0020581D" w:rsidP="0020581D">
            <w:pPr>
              <w:jc w:val="center"/>
            </w:pPr>
            <w:r w:rsidRPr="00AA37B8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Pr="00127C7E" w:rsidRDefault="0020581D" w:rsidP="0020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32 640,0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Pr="00127C7E" w:rsidRDefault="0020581D" w:rsidP="0020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6 084,0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Pr="00127C7E" w:rsidRDefault="0020581D" w:rsidP="0020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3 360,0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127C7E" w:rsidRDefault="0020581D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Администрация Асиновского района, Управление культуры, спорта и молодежи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Pr="00127C7E" w:rsidRDefault="0020581D" w:rsidP="0020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Pr="00127C7E" w:rsidRDefault="0020581D" w:rsidP="0020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20581D" w:rsidRPr="00127C7E" w:rsidTr="0020581D">
        <w:trPr>
          <w:trHeight w:val="30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127C7E" w:rsidRDefault="0020581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Default="0020581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127C7E" w:rsidRDefault="0020581D" w:rsidP="003B5A72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2016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Pr="00127C7E" w:rsidRDefault="0020581D" w:rsidP="0020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7 908,0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Default="0020581D" w:rsidP="0020581D">
            <w:pPr>
              <w:jc w:val="center"/>
            </w:pPr>
            <w:r w:rsidRPr="00AA37B8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Pr="00127C7E" w:rsidRDefault="0020581D" w:rsidP="0020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10 880,0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Pr="00127C7E" w:rsidRDefault="0020581D" w:rsidP="0020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2 028,0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Pr="00127C7E" w:rsidRDefault="0020581D" w:rsidP="0020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127C7E" w:rsidRDefault="0020581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127C7E" w:rsidRDefault="0020581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127C7E" w:rsidRDefault="0020581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581D" w:rsidRPr="00127C7E" w:rsidTr="0020581D">
        <w:trPr>
          <w:trHeight w:val="24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127C7E" w:rsidRDefault="0020581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Default="0020581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127C7E" w:rsidRDefault="0020581D" w:rsidP="003B5A72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2017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Pr="00127C7E" w:rsidRDefault="0020581D" w:rsidP="0020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7 908,0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Default="0020581D" w:rsidP="0020581D">
            <w:pPr>
              <w:jc w:val="center"/>
            </w:pPr>
            <w:r w:rsidRPr="00AA37B8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Pr="00127C7E" w:rsidRDefault="0020581D" w:rsidP="0020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10 880,0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Pr="00127C7E" w:rsidRDefault="0020581D" w:rsidP="0020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2 028,0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Pr="00127C7E" w:rsidRDefault="0020581D" w:rsidP="0020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1 680,0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127C7E" w:rsidRDefault="0020581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127C7E" w:rsidRDefault="0020581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127C7E" w:rsidRDefault="0020581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581D" w:rsidRPr="00127C7E" w:rsidTr="0020581D">
        <w:trPr>
          <w:trHeight w:val="225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127C7E" w:rsidRDefault="0020581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Default="0020581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127C7E" w:rsidRDefault="0020581D" w:rsidP="003B5A72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2018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Pr="00127C7E" w:rsidRDefault="0020581D" w:rsidP="0020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7 908,0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Default="0020581D" w:rsidP="0020581D">
            <w:pPr>
              <w:jc w:val="center"/>
            </w:pPr>
            <w:r w:rsidRPr="00AA37B8">
              <w:t>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Pr="00127C7E" w:rsidRDefault="0020581D" w:rsidP="0020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10 880,0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Pr="00127C7E" w:rsidRDefault="0020581D" w:rsidP="0020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2 028,0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81D" w:rsidRPr="00127C7E" w:rsidRDefault="0020581D" w:rsidP="002058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1 680,0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127C7E" w:rsidRDefault="0020581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127C7E" w:rsidRDefault="0020581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81D" w:rsidRPr="00127C7E" w:rsidRDefault="0020581D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54DDD" w:rsidRPr="00127C7E" w:rsidRDefault="00654DDD" w:rsidP="00654DDD">
      <w:pPr>
        <w:pStyle w:val="a5"/>
      </w:pPr>
    </w:p>
    <w:p w:rsidR="00654DDD" w:rsidRPr="00127C7E" w:rsidRDefault="00654DDD" w:rsidP="00654DDD"/>
    <w:p w:rsidR="00654DDD" w:rsidRDefault="00654DDD" w:rsidP="00654DDD">
      <w:pPr>
        <w:ind w:left="360"/>
        <w:jc w:val="center"/>
        <w:sectPr w:rsidR="00654DDD" w:rsidSect="00654D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77FD" w:rsidRPr="00127C7E" w:rsidRDefault="00AC77FD" w:rsidP="00127C7E">
      <w:pPr>
        <w:pStyle w:val="a5"/>
        <w:widowControl w:val="0"/>
        <w:autoSpaceDE w:val="0"/>
        <w:autoSpaceDN w:val="0"/>
        <w:adjustRightInd w:val="0"/>
        <w:jc w:val="right"/>
      </w:pPr>
      <w:r w:rsidRPr="00127C7E">
        <w:lastRenderedPageBreak/>
        <w:t xml:space="preserve">Приложение 2 </w:t>
      </w:r>
    </w:p>
    <w:p w:rsidR="00AC77FD" w:rsidRPr="00127C7E" w:rsidRDefault="00AC77FD" w:rsidP="00127C7E">
      <w:pPr>
        <w:pStyle w:val="a5"/>
        <w:widowControl w:val="0"/>
        <w:autoSpaceDE w:val="0"/>
        <w:autoSpaceDN w:val="0"/>
        <w:adjustRightInd w:val="0"/>
        <w:jc w:val="right"/>
      </w:pPr>
      <w:r w:rsidRPr="00127C7E">
        <w:t xml:space="preserve">к муниципальной программе </w:t>
      </w:r>
    </w:p>
    <w:p w:rsidR="00EA6CC8" w:rsidRDefault="00EA6CC8" w:rsidP="00EA6CC8">
      <w:pPr>
        <w:widowControl w:val="0"/>
        <w:autoSpaceDE w:val="0"/>
        <w:autoSpaceDN w:val="0"/>
        <w:adjustRightInd w:val="0"/>
        <w:jc w:val="right"/>
      </w:pPr>
      <w:r>
        <w:t>«</w:t>
      </w:r>
      <w:r w:rsidRPr="00332DB5">
        <w:t xml:space="preserve">Развитие культуры, молодежной политики, </w:t>
      </w:r>
    </w:p>
    <w:p w:rsidR="00EA6CC8" w:rsidRPr="00332DB5" w:rsidRDefault="00EA6CC8" w:rsidP="00EA6CC8">
      <w:pPr>
        <w:widowControl w:val="0"/>
        <w:autoSpaceDE w:val="0"/>
        <w:autoSpaceDN w:val="0"/>
        <w:adjustRightInd w:val="0"/>
        <w:jc w:val="right"/>
      </w:pPr>
      <w:r w:rsidRPr="00332DB5">
        <w:t>туризма и спорта в Асиновском районе на 2016-2021гг.»</w:t>
      </w:r>
    </w:p>
    <w:p w:rsidR="00AC77FD" w:rsidRPr="00127C7E" w:rsidRDefault="00AC77FD" w:rsidP="00127C7E">
      <w:pPr>
        <w:tabs>
          <w:tab w:val="left" w:pos="3220"/>
        </w:tabs>
        <w:jc w:val="center"/>
      </w:pPr>
    </w:p>
    <w:p w:rsidR="00AC77FD" w:rsidRPr="00127C7E" w:rsidRDefault="00AC77FD" w:rsidP="00127C7E">
      <w:pPr>
        <w:tabs>
          <w:tab w:val="left" w:pos="3220"/>
        </w:tabs>
        <w:jc w:val="center"/>
      </w:pPr>
      <w:r w:rsidRPr="00127C7E">
        <w:t>Паспорт подпрограммы</w:t>
      </w:r>
    </w:p>
    <w:p w:rsidR="00AC77FD" w:rsidRPr="00127C7E" w:rsidRDefault="00AC77FD" w:rsidP="00127C7E">
      <w:pPr>
        <w:tabs>
          <w:tab w:val="left" w:pos="3220"/>
        </w:tabs>
        <w:jc w:val="center"/>
      </w:pPr>
      <w:r w:rsidRPr="00127C7E">
        <w:t>«Край мой - гордость моя на 2016-2018 годы»</w:t>
      </w:r>
    </w:p>
    <w:p w:rsidR="00AC77FD" w:rsidRPr="00127C7E" w:rsidRDefault="00AC77FD" w:rsidP="00127C7E">
      <w:pPr>
        <w:tabs>
          <w:tab w:val="left" w:pos="3220"/>
        </w:tabs>
        <w:jc w:val="both"/>
      </w:pPr>
    </w:p>
    <w:tbl>
      <w:tblPr>
        <w:tblW w:w="973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205"/>
        <w:gridCol w:w="171"/>
        <w:gridCol w:w="1134"/>
        <w:gridCol w:w="567"/>
        <w:gridCol w:w="709"/>
        <w:gridCol w:w="992"/>
        <w:gridCol w:w="284"/>
        <w:gridCol w:w="1276"/>
        <w:gridCol w:w="55"/>
      </w:tblGrid>
      <w:tr w:rsidR="00AC77FD" w:rsidRPr="00127C7E" w:rsidTr="00CA6DF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Наименование подпрограммы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tabs>
                <w:tab w:val="left" w:pos="6329"/>
                <w:tab w:val="left" w:pos="6970"/>
                <w:tab w:val="left" w:pos="7105"/>
              </w:tabs>
              <w:autoSpaceDE w:val="0"/>
              <w:autoSpaceDN w:val="0"/>
              <w:adjustRightInd w:val="0"/>
              <w:ind w:right="844"/>
              <w:jc w:val="both"/>
            </w:pPr>
            <w:r w:rsidRPr="00127C7E">
              <w:t>Край мой - гордость моя на 2016-2018 годы</w:t>
            </w:r>
          </w:p>
        </w:tc>
      </w:tr>
      <w:tr w:rsidR="00AC77FD" w:rsidRPr="00127C7E" w:rsidTr="00CA6DF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Соисполнитель муниципальной программы (ответственный за подпрограмму)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 Администрация </w:t>
            </w:r>
            <w:r w:rsidR="00D570E8" w:rsidRPr="00127C7E">
              <w:t>Асиновского</w:t>
            </w:r>
            <w:r w:rsidRPr="00127C7E">
              <w:t xml:space="preserve"> района, Управление культуры, спорта и молодежи</w:t>
            </w:r>
          </w:p>
        </w:tc>
      </w:tr>
      <w:tr w:rsidR="00AC77FD" w:rsidRPr="00127C7E" w:rsidTr="00CA6DF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Участники подпрограммы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Администрация </w:t>
            </w:r>
            <w:r w:rsidR="00D570E8" w:rsidRPr="00127C7E">
              <w:t>Асиновского</w:t>
            </w:r>
            <w:r w:rsidRPr="00127C7E">
              <w:t xml:space="preserve"> района, Управление культуры, спорта и молодежи</w:t>
            </w:r>
          </w:p>
        </w:tc>
      </w:tr>
      <w:tr w:rsidR="00AC77FD" w:rsidRPr="00127C7E" w:rsidTr="00CA6DF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 Цель подпрограммы</w:t>
            </w:r>
            <w:r w:rsidRPr="00127C7E">
              <w:rPr>
                <w:color w:val="FF0000"/>
              </w:rPr>
              <w:t xml:space="preserve"> 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Формирование духовно-развитой личности через литературное и художественное творчество, изучение истории и культуры Отечества и родного края.    </w:t>
            </w:r>
          </w:p>
        </w:tc>
      </w:tr>
      <w:tr w:rsidR="00AC77FD" w:rsidRPr="00127C7E" w:rsidTr="00654DDD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Показатели цели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654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</w:t>
            </w:r>
            <w:r w:rsidRPr="00127C7E">
              <w:rPr>
                <w:lang w:val="en-US"/>
              </w:rPr>
              <w:t>6</w:t>
            </w:r>
            <w:r w:rsidRPr="00127C7E"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654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</w:t>
            </w:r>
            <w:r w:rsidRPr="00127C7E">
              <w:rPr>
                <w:lang w:val="en-US"/>
              </w:rPr>
              <w:t>7</w:t>
            </w:r>
            <w:r w:rsidRPr="00127C7E">
              <w:t xml:space="preserve"> год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654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</w:t>
            </w:r>
            <w:r w:rsidRPr="00127C7E">
              <w:rPr>
                <w:lang w:val="en-US"/>
              </w:rPr>
              <w:t>8</w:t>
            </w:r>
            <w:r w:rsidRPr="00127C7E">
              <w:t xml:space="preserve"> год</w:t>
            </w:r>
          </w:p>
        </w:tc>
      </w:tr>
      <w:tr w:rsidR="00AC77FD" w:rsidRPr="00127C7E" w:rsidTr="00654DDD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Количество проведенных мероприятий способствующих формированию духовно-развитой личности</w:t>
            </w:r>
            <w:r w:rsidR="007D6F84">
              <w:t xml:space="preserve">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654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654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654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17</w:t>
            </w:r>
          </w:p>
        </w:tc>
      </w:tr>
      <w:tr w:rsidR="00AC77FD" w:rsidRPr="00127C7E" w:rsidTr="00CA6DF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Задачи подпрограммы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127C7E">
              <w:rPr>
                <w:rFonts w:ascii="Times New Roman" w:hAnsi="Times New Roman"/>
              </w:rPr>
              <w:t>Задача 1. Ф</w:t>
            </w:r>
            <w:r w:rsidRPr="00127C7E">
              <w:rPr>
                <w:rFonts w:ascii="Times New Roman" w:hAnsi="Times New Roman"/>
                <w:color w:val="000000"/>
              </w:rPr>
              <w:t>ормирование представлений об историческом прошлом и настоящем родного края, о личностях, оставивших заметный след в истории края;</w:t>
            </w:r>
          </w:p>
          <w:p w:rsidR="00AC77FD" w:rsidRPr="00127C7E" w:rsidRDefault="00AC77FD" w:rsidP="00127C7E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27C7E">
              <w:rPr>
                <w:rFonts w:ascii="Times New Roman" w:hAnsi="Times New Roman"/>
              </w:rPr>
              <w:t>Задача 2. Популяризация литературного и художественного наследия земляков. У</w:t>
            </w:r>
            <w:r w:rsidRPr="00127C7E">
              <w:rPr>
                <w:rFonts w:ascii="Times New Roman" w:hAnsi="Times New Roman"/>
                <w:color w:val="000000"/>
              </w:rPr>
              <w:t>глубление знаний истории родного края, ее ресурсов, культурных традиций.</w:t>
            </w:r>
            <w:r w:rsidRPr="00127C7E">
              <w:rPr>
                <w:rFonts w:ascii="Times New Roman" w:hAnsi="Times New Roman"/>
              </w:rPr>
              <w:t xml:space="preserve">                   </w:t>
            </w:r>
          </w:p>
        </w:tc>
      </w:tr>
      <w:tr w:rsidR="00AC77FD" w:rsidRPr="00127C7E" w:rsidTr="00654DDD">
        <w:trPr>
          <w:trHeight w:val="25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Показатели задач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654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654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654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</w:tr>
      <w:tr w:rsidR="00AC77FD" w:rsidRPr="00127C7E" w:rsidTr="00CA6DF2">
        <w:trPr>
          <w:trHeight w:val="629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>Задача 1. Ф</w:t>
            </w:r>
            <w:r w:rsidRPr="00127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представлений об историческом прошлом и настоящем родного края, о личностях, оставивших заметный след в истории края;</w:t>
            </w:r>
          </w:p>
        </w:tc>
      </w:tr>
      <w:tr w:rsidR="00AC77FD" w:rsidRPr="00127C7E" w:rsidTr="00654DDD">
        <w:trPr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27C7E">
              <w:t xml:space="preserve">Количество проведенных тематических выставок, конкурсов, викторин, круглых столов, дискуссионных </w:t>
            </w:r>
            <w:r w:rsidRPr="00127C7E">
              <w:lastRenderedPageBreak/>
              <w:t>площадок, уроков-информаций, фестивалей, акций, просмотров и обсуждений фильмов, му</w:t>
            </w:r>
            <w:r w:rsidR="007D6F84">
              <w:t>льтимедийных презентаций и т.п. (ед.)</w:t>
            </w:r>
            <w:r w:rsidRPr="00127C7E">
              <w:t xml:space="preserve">                                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654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654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654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</w:t>
            </w:r>
          </w:p>
        </w:tc>
      </w:tr>
      <w:tr w:rsidR="00AC77FD" w:rsidRPr="00127C7E" w:rsidTr="00CA6DF2">
        <w:trPr>
          <w:trHeight w:val="429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Задача 2. Популяризация литературного и художественного наследия земляков. У</w:t>
            </w:r>
            <w:r w:rsidRPr="00127C7E">
              <w:rPr>
                <w:color w:val="000000"/>
              </w:rPr>
              <w:t>глубление знаний истории родного края, ее ресурсов, культурных традиций.</w:t>
            </w:r>
          </w:p>
        </w:tc>
      </w:tr>
      <w:tr w:rsidR="00AC77FD" w:rsidRPr="00127C7E" w:rsidTr="007D6F84">
        <w:trPr>
          <w:trHeight w:val="2332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книг,  сборников,  методических пособий, наглядных материалов, раскрывающих историю малой родины,  литературное и художественное наследие земляков</w:t>
            </w:r>
            <w:r w:rsidR="007D6F84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</w:p>
        </w:tc>
      </w:tr>
      <w:tr w:rsidR="00AC77FD" w:rsidRPr="00127C7E" w:rsidTr="007D6F84">
        <w:trPr>
          <w:trHeight w:val="2623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публикации в периодической печати, показы по местному телевидению, р</w:t>
            </w:r>
            <w:r w:rsidR="007D6F84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на сайтах </w:t>
            </w: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>МБУ «АМЦБС», ТОУНБ, горо</w:t>
            </w:r>
            <w:r w:rsidR="007D6F84">
              <w:rPr>
                <w:rFonts w:ascii="Times New Roman" w:hAnsi="Times New Roman" w:cs="Times New Roman"/>
                <w:sz w:val="24"/>
                <w:szCs w:val="24"/>
              </w:rPr>
              <w:t>дско</w:t>
            </w:r>
            <w:r w:rsidR="00D570E8">
              <w:rPr>
                <w:rFonts w:ascii="Times New Roman" w:hAnsi="Times New Roman" w:cs="Times New Roman"/>
                <w:sz w:val="24"/>
                <w:szCs w:val="24"/>
              </w:rPr>
              <w:t>й и районной администраций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7C7E">
              <w:rPr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7C7E">
              <w:rPr>
                <w:lang w:val="en-US"/>
              </w:rPr>
              <w:t>10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7C7E">
              <w:rPr>
                <w:lang w:val="en-US"/>
              </w:rPr>
              <w:t>10</w:t>
            </w:r>
          </w:p>
        </w:tc>
      </w:tr>
      <w:tr w:rsidR="00AC77FD" w:rsidRPr="00127C7E" w:rsidTr="00CA6DF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Ведомственные целевые программы, входящие в состав подпрограммы (далее - ВЦП)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Отсутствуют</w:t>
            </w:r>
          </w:p>
        </w:tc>
      </w:tr>
      <w:tr w:rsidR="00AC77FD" w:rsidRPr="00127C7E" w:rsidTr="00CA6DF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Сроки реализации подпрограммы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27C7E">
              <w:t xml:space="preserve">2016 </w:t>
            </w:r>
            <w:r w:rsidRPr="00127C7E">
              <w:rPr>
                <w:lang w:val="en-US"/>
              </w:rPr>
              <w:t>– 2018</w:t>
            </w:r>
          </w:p>
        </w:tc>
      </w:tr>
      <w:tr w:rsidR="00AC77FD" w:rsidRPr="00127C7E" w:rsidTr="00CA6DF2">
        <w:trPr>
          <w:gridAfter w:val="1"/>
          <w:wAfter w:w="55" w:type="dxa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Объем и источники финансирования </w:t>
            </w:r>
            <w:r w:rsidRPr="00127C7E">
              <w:lastRenderedPageBreak/>
              <w:t>подпрограммы (с детализацией по годам реализации, тыс. рублей)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lastRenderedPageBreak/>
              <w:t>Источники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rPr>
                <w:lang w:val="en-US"/>
              </w:rPr>
              <w:t xml:space="preserve">2016 </w:t>
            </w:r>
            <w:r w:rsidRPr="00127C7E"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2018 год</w:t>
            </w:r>
          </w:p>
        </w:tc>
      </w:tr>
      <w:tr w:rsidR="00AC77FD" w:rsidRPr="00127C7E" w:rsidTr="007D6F84">
        <w:trPr>
          <w:gridAfter w:val="1"/>
          <w:wAfter w:w="55" w:type="dxa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федеральный </w:t>
            </w:r>
            <w:r w:rsidRPr="00127C7E">
              <w:lastRenderedPageBreak/>
              <w:t>бюджет (по согласованию)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</w:tr>
      <w:tr w:rsidR="00AC77FD" w:rsidRPr="00127C7E" w:rsidTr="007D6F84">
        <w:trPr>
          <w:gridAfter w:val="1"/>
          <w:wAfter w:w="55" w:type="dxa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областной бюджет (по согласованию)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</w:tr>
      <w:tr w:rsidR="00AC77FD" w:rsidRPr="00127C7E" w:rsidTr="007D6F84">
        <w:trPr>
          <w:gridAfter w:val="1"/>
          <w:wAfter w:w="55" w:type="dxa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местный бюджет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195,0</w:t>
            </w:r>
          </w:p>
        </w:tc>
      </w:tr>
      <w:tr w:rsidR="00AC77FD" w:rsidRPr="00127C7E" w:rsidTr="007D6F84">
        <w:trPr>
          <w:gridAfter w:val="1"/>
          <w:wAfter w:w="55" w:type="dxa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внебюджетные источники (по согласованию)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</w:tr>
      <w:tr w:rsidR="00AC77FD" w:rsidRPr="00127C7E" w:rsidTr="00353851">
        <w:trPr>
          <w:gridAfter w:val="1"/>
          <w:wAfter w:w="55" w:type="dxa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7FD" w:rsidRPr="00127C7E" w:rsidRDefault="00AC77FD" w:rsidP="00127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всего по источникам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77FD" w:rsidRPr="00127C7E" w:rsidRDefault="00AC77FD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195,0</w:t>
            </w:r>
          </w:p>
        </w:tc>
      </w:tr>
    </w:tbl>
    <w:p w:rsidR="00AC77FD" w:rsidRPr="00127C7E" w:rsidRDefault="00AC77FD" w:rsidP="00127C7E"/>
    <w:p w:rsidR="00AC77FD" w:rsidRPr="00127C7E" w:rsidRDefault="00AC77FD" w:rsidP="00127C7E">
      <w:pPr>
        <w:spacing w:after="200"/>
      </w:pPr>
      <w:r w:rsidRPr="00127C7E">
        <w:br w:type="page"/>
      </w:r>
    </w:p>
    <w:p w:rsidR="00AC77FD" w:rsidRPr="00127C7E" w:rsidRDefault="00AC77FD" w:rsidP="00127C7E">
      <w:pPr>
        <w:sectPr w:rsidR="00AC77FD" w:rsidRPr="00127C7E" w:rsidSect="00654D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36F2" w:rsidRPr="00127C7E" w:rsidRDefault="008136F2" w:rsidP="008136F2">
      <w:pPr>
        <w:jc w:val="center"/>
        <w:rPr>
          <w:b/>
          <w:bCs/>
        </w:rPr>
      </w:pPr>
      <w:r w:rsidRPr="00127C7E">
        <w:rPr>
          <w:b/>
          <w:bCs/>
        </w:rPr>
        <w:lastRenderedPageBreak/>
        <w:t>1. Характеристика текущего состояния сферы реализации муниципальной подпрограммы</w:t>
      </w:r>
      <w:r>
        <w:rPr>
          <w:b/>
          <w:bCs/>
        </w:rPr>
        <w:t>, оценка рисков муниципальной подпрограммы</w:t>
      </w:r>
    </w:p>
    <w:p w:rsidR="009F6125" w:rsidRPr="00127C7E" w:rsidRDefault="009F6125" w:rsidP="00127C7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27C7E">
        <w:rPr>
          <w:rFonts w:ascii="Times New Roman" w:hAnsi="Times New Roman" w:cs="Times New Roman"/>
          <w:sz w:val="24"/>
          <w:szCs w:val="24"/>
        </w:rPr>
        <w:t xml:space="preserve">Актуальность данной подпрограммы обусловлена </w:t>
      </w:r>
      <w:r w:rsidRPr="00127C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сменой ценностных ориентиров современного общества, нарушением духовного единства, проявлением экстремизма в молодежной среде, а также деформацией традиционных для страны моральных норм и нравственных установок. </w:t>
      </w:r>
    </w:p>
    <w:p w:rsidR="009F6125" w:rsidRPr="00127C7E" w:rsidRDefault="009F6125" w:rsidP="00127C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C7E">
        <w:rPr>
          <w:rFonts w:ascii="Times New Roman" w:hAnsi="Times New Roman" w:cs="Times New Roman"/>
          <w:sz w:val="24"/>
          <w:szCs w:val="24"/>
        </w:rPr>
        <w:t>Подпрограмма "Край мой – гордость моя» на 2015 год (далее – подпрограмма) направлена на развитие у детей и молодежи духовно-нравственных  качеств: чести, совести, ответственности, толерантного сознания, чувства  долга; на углубленное изучение  истории, литературного наследия, духовной культуры родного края.</w:t>
      </w:r>
      <w:proofErr w:type="gramEnd"/>
    </w:p>
    <w:p w:rsidR="009F6125" w:rsidRPr="00127C7E" w:rsidRDefault="009F6125" w:rsidP="00127C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7E">
        <w:rPr>
          <w:rFonts w:ascii="Times New Roman" w:hAnsi="Times New Roman" w:cs="Times New Roman"/>
          <w:sz w:val="24"/>
          <w:szCs w:val="24"/>
        </w:rPr>
        <w:t xml:space="preserve">В подпрограммы удастся создать условия для более широкого участия населения в процессе  популяризации художественного и  литературного наследия земляков. Реализация данной  подпрограммы будет полно освещаться в средствах массовой информации, сборниках материалов, методических пособиях. Клубные формирования при библиотеках примут активное участие в проведении мероприятий подпрограммы,  привлекая, раскрывая и поддерживая творческих, неординарных, самобытных  личностей. Одной  из  главных задач  реализации  подпрограммы «Край мой – гордость моя» в 2016-2021 гг. станет сохранение духовного наследия и культурных традиций в контексте истории и культуры всей страны. </w:t>
      </w:r>
    </w:p>
    <w:p w:rsidR="009F6125" w:rsidRPr="00127C7E" w:rsidRDefault="009F6125" w:rsidP="00127C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7E">
        <w:rPr>
          <w:rFonts w:ascii="Times New Roman" w:hAnsi="Times New Roman" w:cs="Times New Roman"/>
          <w:sz w:val="24"/>
          <w:szCs w:val="24"/>
        </w:rPr>
        <w:t>Вместе с тем  эффективная работа по данной программе позволит  осуществить  следующие мероприятия:</w:t>
      </w:r>
    </w:p>
    <w:p w:rsidR="009F6125" w:rsidRPr="00127C7E" w:rsidRDefault="009F6125" w:rsidP="00127C7E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C7E">
        <w:rPr>
          <w:rFonts w:ascii="Times New Roman" w:hAnsi="Times New Roman" w:cs="Times New Roman"/>
          <w:sz w:val="24"/>
          <w:szCs w:val="24"/>
        </w:rPr>
        <w:t xml:space="preserve">- издание книг,  сборников,  методических пособий, наглядных материалов (фотоальбомов, открыток, буклетов, каталогов), раскрывающих историю малой родины,  литературное и художественное наследие земляков;    </w:t>
      </w:r>
      <w:r w:rsidRPr="00127C7E">
        <w:rPr>
          <w:rFonts w:ascii="Times New Roman" w:hAnsi="Times New Roman" w:cs="Times New Roman"/>
          <w:sz w:val="24"/>
          <w:szCs w:val="24"/>
        </w:rPr>
        <w:br/>
        <w:t xml:space="preserve">-  проведение  Чтений (Духовно-исторических, </w:t>
      </w:r>
      <w:proofErr w:type="spellStart"/>
      <w:r w:rsidRPr="00127C7E">
        <w:rPr>
          <w:rFonts w:ascii="Times New Roman" w:hAnsi="Times New Roman" w:cs="Times New Roman"/>
          <w:sz w:val="24"/>
          <w:szCs w:val="24"/>
        </w:rPr>
        <w:t>Липатовских</w:t>
      </w:r>
      <w:proofErr w:type="spellEnd"/>
      <w:r w:rsidRPr="00127C7E">
        <w:rPr>
          <w:rFonts w:ascii="Times New Roman" w:hAnsi="Times New Roman" w:cs="Times New Roman"/>
          <w:sz w:val="24"/>
          <w:szCs w:val="24"/>
        </w:rPr>
        <w:t>, Марковских);</w:t>
      </w:r>
      <w:proofErr w:type="gramEnd"/>
    </w:p>
    <w:p w:rsidR="009F6125" w:rsidRDefault="009F6125" w:rsidP="00127C7E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C7E">
        <w:rPr>
          <w:rFonts w:ascii="Times New Roman" w:hAnsi="Times New Roman" w:cs="Times New Roman"/>
          <w:sz w:val="24"/>
          <w:szCs w:val="24"/>
        </w:rPr>
        <w:t>-  организация  и проведение тематических выставок, конкурсов чтецов, фотоконкурсов, викторин, круглых столов, уроков-информаций, фестивалей, акций, просмотров и обсуждений фильмов, мультимедийных презентаций и т.п.</w:t>
      </w:r>
      <w:proofErr w:type="gramEnd"/>
    </w:p>
    <w:p w:rsidR="008136F2" w:rsidRPr="00127C7E" w:rsidRDefault="008136F2" w:rsidP="008136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C7E"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 Управление культуры, спорта и молодежи Администрации Асиновского района, МБУ «</w:t>
      </w:r>
      <w:proofErr w:type="spellStart"/>
      <w:r w:rsidRPr="00127C7E">
        <w:rPr>
          <w:rFonts w:ascii="Times New Roman" w:hAnsi="Times New Roman" w:cs="Times New Roman"/>
          <w:sz w:val="24"/>
          <w:szCs w:val="24"/>
        </w:rPr>
        <w:t>Асиновская</w:t>
      </w:r>
      <w:proofErr w:type="spellEnd"/>
      <w:r w:rsidRPr="00127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C7E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27C7E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система»,  обеспечивая согласованные действия по подготовке и реализации программных мероприятий, целевому и эффективному использованию финансовых средств.</w:t>
      </w:r>
    </w:p>
    <w:p w:rsidR="008136F2" w:rsidRPr="00127C7E" w:rsidRDefault="008136F2" w:rsidP="008136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C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7C7E">
        <w:rPr>
          <w:rFonts w:ascii="Times New Roman" w:hAnsi="Times New Roman" w:cs="Times New Roman"/>
          <w:sz w:val="24"/>
          <w:szCs w:val="24"/>
        </w:rPr>
        <w:t xml:space="preserve"> целевым использованием финансовых средств, выделяемых на реализацию подпрограммы, осуществляется  Думой  Асиновского района Томской области</w:t>
      </w:r>
    </w:p>
    <w:p w:rsidR="008136F2" w:rsidRPr="00127C7E" w:rsidRDefault="008136F2" w:rsidP="008136F2">
      <w:pPr>
        <w:tabs>
          <w:tab w:val="left" w:pos="0"/>
        </w:tabs>
        <w:ind w:firstLine="709"/>
        <w:jc w:val="both"/>
      </w:pPr>
      <w:r w:rsidRPr="00127C7E">
        <w:t xml:space="preserve">В процессе реализации мероприятий подпрограммы возможны отклонения в достижениях от запланированных показателей в связи </w:t>
      </w:r>
      <w:proofErr w:type="gramStart"/>
      <w:r w:rsidRPr="00127C7E">
        <w:t>с</w:t>
      </w:r>
      <w:proofErr w:type="gramEnd"/>
      <w:r w:rsidRPr="00127C7E">
        <w:t>:</w:t>
      </w:r>
    </w:p>
    <w:p w:rsidR="008136F2" w:rsidRPr="00127C7E" w:rsidRDefault="008136F2" w:rsidP="008136F2">
      <w:pPr>
        <w:pStyle w:val="a5"/>
        <w:numPr>
          <w:ilvl w:val="0"/>
          <w:numId w:val="31"/>
        </w:numPr>
        <w:tabs>
          <w:tab w:val="left" w:pos="993"/>
        </w:tabs>
        <w:ind w:left="0" w:firstLine="993"/>
        <w:contextualSpacing w:val="0"/>
        <w:jc w:val="both"/>
      </w:pPr>
      <w:r>
        <w:t>С</w:t>
      </w:r>
      <w:r w:rsidRPr="00127C7E">
        <w:t>нижением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в реализации наиболее затратных мероприятий подпрограммы. Способ предотвращения –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расходов, перераспределение объемов финансирования в зависимости от динамики и темпов решения поставленных задач; использование механизма государственно-частного партнерства для привлечения частных инвестиций.</w:t>
      </w:r>
    </w:p>
    <w:p w:rsidR="008136F2" w:rsidRPr="00127C7E" w:rsidRDefault="008136F2" w:rsidP="008136F2">
      <w:pPr>
        <w:pStyle w:val="a5"/>
        <w:numPr>
          <w:ilvl w:val="0"/>
          <w:numId w:val="31"/>
        </w:numPr>
        <w:tabs>
          <w:tab w:val="left" w:pos="993"/>
        </w:tabs>
        <w:ind w:left="0" w:firstLine="993"/>
        <w:contextualSpacing w:val="0"/>
        <w:jc w:val="both"/>
      </w:pPr>
      <w:r>
        <w:t>Э</w:t>
      </w:r>
      <w:r w:rsidRPr="00127C7E">
        <w:t>кономические риски могут также повлечь изменение стоимости предоставления государственных услуг (выполнения работ), снижение доходов населения, что может негативно сказаться на структуре потребительских предпочтений населения района;</w:t>
      </w:r>
    </w:p>
    <w:p w:rsidR="008136F2" w:rsidRDefault="008136F2" w:rsidP="008136F2">
      <w:pPr>
        <w:pStyle w:val="a5"/>
        <w:numPr>
          <w:ilvl w:val="0"/>
          <w:numId w:val="31"/>
        </w:numPr>
        <w:tabs>
          <w:tab w:val="left" w:pos="993"/>
        </w:tabs>
        <w:ind w:left="0" w:firstLine="993"/>
        <w:contextualSpacing w:val="0"/>
        <w:jc w:val="both"/>
      </w:pPr>
      <w:r>
        <w:t>П</w:t>
      </w:r>
      <w:r w:rsidRPr="00127C7E">
        <w:t xml:space="preserve">риродными, климатическими явлениями, техногенными катастрофами, которые  могут привести к невозможности реализации мероприятий государственной </w:t>
      </w:r>
      <w:r w:rsidRPr="00127C7E">
        <w:lastRenderedPageBreak/>
        <w:t>программы и (или) к отвлечению средств от финансирования подпрограммы в пользу других направлений развития Томской области и Асиновского района;</w:t>
      </w:r>
    </w:p>
    <w:p w:rsidR="008136F2" w:rsidRPr="00127C7E" w:rsidRDefault="008136F2" w:rsidP="008136F2">
      <w:pPr>
        <w:pStyle w:val="a5"/>
        <w:numPr>
          <w:ilvl w:val="0"/>
          <w:numId w:val="31"/>
        </w:numPr>
        <w:tabs>
          <w:tab w:val="left" w:pos="993"/>
        </w:tabs>
        <w:ind w:left="0" w:firstLine="993"/>
        <w:contextualSpacing w:val="0"/>
        <w:jc w:val="both"/>
      </w:pPr>
      <w:r>
        <w:t>К</w:t>
      </w:r>
      <w:r w:rsidRPr="00127C7E">
        <w:t>адровые риски, обусловленные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Способ предотвращения – обеспечение притока высококвалифицированных кадров и переподготовки (повышения квалификации) имеющихся специалистов.</w:t>
      </w:r>
    </w:p>
    <w:p w:rsidR="009F6125" w:rsidRPr="00127C7E" w:rsidRDefault="009F6125" w:rsidP="00127C7E">
      <w:pPr>
        <w:jc w:val="both"/>
      </w:pPr>
      <w:r w:rsidRPr="00127C7E">
        <w:t xml:space="preserve"> </w:t>
      </w:r>
    </w:p>
    <w:p w:rsidR="009F6125" w:rsidRPr="00127C7E" w:rsidRDefault="009F6125" w:rsidP="00127C7E">
      <w:pPr>
        <w:jc w:val="center"/>
        <w:rPr>
          <w:b/>
          <w:bCs/>
        </w:rPr>
      </w:pPr>
      <w:r w:rsidRPr="00127C7E">
        <w:rPr>
          <w:b/>
          <w:bCs/>
        </w:rPr>
        <w:t>2. Цели и задачи подпрограммы, целевые показатели</w:t>
      </w:r>
    </w:p>
    <w:p w:rsidR="007D6F84" w:rsidRPr="00127C7E" w:rsidRDefault="007D6F84" w:rsidP="007D6F84">
      <w:pPr>
        <w:ind w:left="360"/>
        <w:jc w:val="center"/>
      </w:pPr>
      <w:r w:rsidRPr="00127C7E">
        <w:t>Перечень показателей цели и задач подпрограммы</w:t>
      </w:r>
    </w:p>
    <w:p w:rsidR="007D6F84" w:rsidRPr="00127C7E" w:rsidRDefault="007D6F84" w:rsidP="007D6F84">
      <w:pPr>
        <w:pStyle w:val="a5"/>
        <w:jc w:val="center"/>
      </w:pPr>
      <w:r w:rsidRPr="00127C7E">
        <w:t>и сведения о порядке сбора информации</w:t>
      </w:r>
    </w:p>
    <w:p w:rsidR="007D6F84" w:rsidRPr="00127C7E" w:rsidRDefault="007D6F84" w:rsidP="007D6F84">
      <w:pPr>
        <w:pStyle w:val="a5"/>
        <w:jc w:val="center"/>
      </w:pPr>
      <w:r w:rsidRPr="00127C7E">
        <w:t>по показателям и методике их расчета</w:t>
      </w:r>
    </w:p>
    <w:p w:rsidR="007D6F84" w:rsidRPr="00127C7E" w:rsidRDefault="007D6F84" w:rsidP="007D6F84">
      <w:pPr>
        <w:pStyle w:val="a5"/>
        <w:tabs>
          <w:tab w:val="left" w:pos="426"/>
          <w:tab w:val="left" w:pos="993"/>
        </w:tabs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39"/>
        <w:gridCol w:w="1197"/>
        <w:gridCol w:w="1358"/>
        <w:gridCol w:w="1279"/>
        <w:gridCol w:w="1323"/>
        <w:gridCol w:w="1334"/>
        <w:gridCol w:w="1206"/>
      </w:tblGrid>
      <w:tr w:rsidR="007D6F84" w:rsidRPr="00127C7E" w:rsidTr="00353851">
        <w:trPr>
          <w:jc w:val="center"/>
        </w:trPr>
        <w:tc>
          <w:tcPr>
            <w:tcW w:w="534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№</w:t>
            </w:r>
          </w:p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proofErr w:type="gramStart"/>
            <w:r w:rsidRPr="00127C7E">
              <w:t>п</w:t>
            </w:r>
            <w:proofErr w:type="gramEnd"/>
            <w:r w:rsidR="00353851">
              <w:t>/</w:t>
            </w:r>
            <w:r w:rsidRPr="00127C7E">
              <w:t>п</w:t>
            </w:r>
          </w:p>
        </w:tc>
        <w:tc>
          <w:tcPr>
            <w:tcW w:w="1339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Наименование показателя</w:t>
            </w:r>
          </w:p>
        </w:tc>
        <w:tc>
          <w:tcPr>
            <w:tcW w:w="1197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Единица измерения</w:t>
            </w:r>
          </w:p>
        </w:tc>
        <w:tc>
          <w:tcPr>
            <w:tcW w:w="1358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Временные характеристики показателя</w:t>
            </w:r>
          </w:p>
        </w:tc>
        <w:tc>
          <w:tcPr>
            <w:tcW w:w="1279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Алгоритм формирования (формула) расчета показателя</w:t>
            </w:r>
          </w:p>
        </w:tc>
        <w:tc>
          <w:tcPr>
            <w:tcW w:w="1323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Метод сбора информации</w:t>
            </w:r>
          </w:p>
        </w:tc>
        <w:tc>
          <w:tcPr>
            <w:tcW w:w="1334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proofErr w:type="gramStart"/>
            <w:r w:rsidRPr="00127C7E">
              <w:t>Ответственный за сбор данных по показателю</w:t>
            </w:r>
            <w:proofErr w:type="gramEnd"/>
          </w:p>
        </w:tc>
        <w:tc>
          <w:tcPr>
            <w:tcW w:w="1206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Дата получения фактического значения показателя</w:t>
            </w:r>
          </w:p>
        </w:tc>
      </w:tr>
      <w:tr w:rsidR="007D6F84" w:rsidRPr="00127C7E" w:rsidTr="00353851">
        <w:trPr>
          <w:jc w:val="center"/>
        </w:trPr>
        <w:tc>
          <w:tcPr>
            <w:tcW w:w="534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1</w:t>
            </w:r>
          </w:p>
        </w:tc>
        <w:tc>
          <w:tcPr>
            <w:tcW w:w="1339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2</w:t>
            </w:r>
          </w:p>
        </w:tc>
        <w:tc>
          <w:tcPr>
            <w:tcW w:w="1197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3</w:t>
            </w:r>
          </w:p>
        </w:tc>
        <w:tc>
          <w:tcPr>
            <w:tcW w:w="1358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4</w:t>
            </w:r>
          </w:p>
        </w:tc>
        <w:tc>
          <w:tcPr>
            <w:tcW w:w="1279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5</w:t>
            </w:r>
          </w:p>
        </w:tc>
        <w:tc>
          <w:tcPr>
            <w:tcW w:w="1323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6</w:t>
            </w:r>
          </w:p>
        </w:tc>
        <w:tc>
          <w:tcPr>
            <w:tcW w:w="1334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7</w:t>
            </w:r>
          </w:p>
        </w:tc>
        <w:tc>
          <w:tcPr>
            <w:tcW w:w="1206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8</w:t>
            </w:r>
          </w:p>
        </w:tc>
      </w:tr>
      <w:tr w:rsidR="007D6F84" w:rsidRPr="00127C7E" w:rsidTr="00353851">
        <w:trPr>
          <w:jc w:val="center"/>
        </w:trPr>
        <w:tc>
          <w:tcPr>
            <w:tcW w:w="9570" w:type="dxa"/>
            <w:gridSpan w:val="8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 xml:space="preserve">Показатели цели: создание интеллектуального имиджа района, посредством формирования духовно-развитой личности через литературное и художественное творчество, изучение истории и культуры Отечества и родного края    </w:t>
            </w:r>
          </w:p>
        </w:tc>
      </w:tr>
      <w:tr w:rsidR="007D6F84" w:rsidRPr="00127C7E" w:rsidTr="00353851">
        <w:trPr>
          <w:jc w:val="center"/>
        </w:trPr>
        <w:tc>
          <w:tcPr>
            <w:tcW w:w="534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1</w:t>
            </w:r>
          </w:p>
        </w:tc>
        <w:tc>
          <w:tcPr>
            <w:tcW w:w="1339" w:type="dxa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 Количество проведенных мероприятий способствующих формированию духовно-развитой личности</w:t>
            </w:r>
          </w:p>
        </w:tc>
        <w:tc>
          <w:tcPr>
            <w:tcW w:w="1197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Мероприятие</w:t>
            </w:r>
          </w:p>
        </w:tc>
        <w:tc>
          <w:tcPr>
            <w:tcW w:w="1358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За отчетный период</w:t>
            </w:r>
          </w:p>
        </w:tc>
        <w:tc>
          <w:tcPr>
            <w:tcW w:w="1279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∑ проведенных мероприятий</w:t>
            </w:r>
          </w:p>
        </w:tc>
        <w:tc>
          <w:tcPr>
            <w:tcW w:w="1323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Ведомственная статистика</w:t>
            </w:r>
          </w:p>
        </w:tc>
        <w:tc>
          <w:tcPr>
            <w:tcW w:w="1334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206" w:type="dxa"/>
          </w:tcPr>
          <w:p w:rsidR="007D6F84" w:rsidRPr="00127C7E" w:rsidRDefault="00AE7258" w:rsidP="00AE7258">
            <w:pPr>
              <w:tabs>
                <w:tab w:val="left" w:pos="2550"/>
              </w:tabs>
              <w:jc w:val="both"/>
            </w:pPr>
            <w:r>
              <w:t>Февраль</w:t>
            </w:r>
            <w:r w:rsidR="007D6F84" w:rsidRPr="00127C7E">
              <w:t xml:space="preserve"> года, следующего за отчетным годом </w:t>
            </w:r>
          </w:p>
        </w:tc>
      </w:tr>
      <w:tr w:rsidR="007D6F84" w:rsidRPr="00127C7E" w:rsidTr="00353851">
        <w:trPr>
          <w:jc w:val="center"/>
        </w:trPr>
        <w:tc>
          <w:tcPr>
            <w:tcW w:w="9570" w:type="dxa"/>
            <w:gridSpan w:val="8"/>
          </w:tcPr>
          <w:p w:rsidR="007D6F84" w:rsidRPr="00127C7E" w:rsidRDefault="007D6F84" w:rsidP="00623F97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27C7E">
              <w:rPr>
                <w:rFonts w:ascii="Times New Roman" w:hAnsi="Times New Roman"/>
              </w:rPr>
              <w:t>Показатели задачи 1: Ф</w:t>
            </w:r>
            <w:r w:rsidRPr="00127C7E">
              <w:rPr>
                <w:rFonts w:ascii="Times New Roman" w:hAnsi="Times New Roman"/>
                <w:color w:val="000000"/>
              </w:rPr>
              <w:t>ормирование представлений об историческом прошлом и настоящем родного края, о личностях, оставивших заметный след в истории края</w:t>
            </w:r>
          </w:p>
        </w:tc>
      </w:tr>
      <w:tr w:rsidR="007D6F84" w:rsidRPr="00127C7E" w:rsidTr="00353851">
        <w:trPr>
          <w:jc w:val="center"/>
        </w:trPr>
        <w:tc>
          <w:tcPr>
            <w:tcW w:w="534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3</w:t>
            </w:r>
          </w:p>
        </w:tc>
        <w:tc>
          <w:tcPr>
            <w:tcW w:w="1339" w:type="dxa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27C7E">
              <w:t xml:space="preserve">Количество проведенных тематических выставок, конкурсов, викторин, круглых столов, </w:t>
            </w:r>
            <w:r w:rsidRPr="00127C7E">
              <w:lastRenderedPageBreak/>
              <w:t xml:space="preserve">дискуссионных площадок, уроков-информаций, фестивалей, акций, просмотров и обсуждений фильмов, мультимедийных презентаций и т.п.    </w:t>
            </w:r>
            <w:proofErr w:type="gramEnd"/>
          </w:p>
        </w:tc>
        <w:tc>
          <w:tcPr>
            <w:tcW w:w="1197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lastRenderedPageBreak/>
              <w:t>Мероприятие</w:t>
            </w:r>
          </w:p>
        </w:tc>
        <w:tc>
          <w:tcPr>
            <w:tcW w:w="1358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За отчетный период</w:t>
            </w:r>
          </w:p>
        </w:tc>
        <w:tc>
          <w:tcPr>
            <w:tcW w:w="1279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∑ проведенных мероприятий</w:t>
            </w:r>
          </w:p>
        </w:tc>
        <w:tc>
          <w:tcPr>
            <w:tcW w:w="1323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 xml:space="preserve">Ведомственная статистика  </w:t>
            </w:r>
          </w:p>
        </w:tc>
        <w:tc>
          <w:tcPr>
            <w:tcW w:w="1334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206" w:type="dxa"/>
          </w:tcPr>
          <w:p w:rsidR="007D6F84" w:rsidRPr="00127C7E" w:rsidRDefault="00AE7258" w:rsidP="00623F97">
            <w:pPr>
              <w:tabs>
                <w:tab w:val="left" w:pos="2550"/>
              </w:tabs>
              <w:jc w:val="both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7D6F84" w:rsidRPr="00127C7E" w:rsidTr="00353851">
        <w:trPr>
          <w:jc w:val="center"/>
        </w:trPr>
        <w:tc>
          <w:tcPr>
            <w:tcW w:w="9570" w:type="dxa"/>
            <w:gridSpan w:val="8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lastRenderedPageBreak/>
              <w:t>Показатели задачи 2: Популяризация литературного и художественного наследия земляков. У</w:t>
            </w:r>
            <w:r w:rsidRPr="00127C7E">
              <w:rPr>
                <w:color w:val="000000"/>
              </w:rPr>
              <w:t xml:space="preserve">глубление знаний истории родного края, ее ресурсов, культурных традиций, </w:t>
            </w:r>
            <w:r w:rsidRPr="00127C7E">
              <w:t xml:space="preserve">литературного и художественного наследия земляков              </w:t>
            </w:r>
          </w:p>
        </w:tc>
      </w:tr>
      <w:tr w:rsidR="007D6F84" w:rsidRPr="00127C7E" w:rsidTr="00353851">
        <w:trPr>
          <w:jc w:val="center"/>
        </w:trPr>
        <w:tc>
          <w:tcPr>
            <w:tcW w:w="534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4</w:t>
            </w:r>
          </w:p>
        </w:tc>
        <w:tc>
          <w:tcPr>
            <w:tcW w:w="1339" w:type="dxa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Количество изданных книг,  сборников,  методических пособий, наглядных материалов, раскрывающих историю малой родины,  литературное и художественное наследие земляков</w:t>
            </w:r>
          </w:p>
        </w:tc>
        <w:tc>
          <w:tcPr>
            <w:tcW w:w="1197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Штук</w:t>
            </w:r>
          </w:p>
        </w:tc>
        <w:tc>
          <w:tcPr>
            <w:tcW w:w="1358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За отчетный период</w:t>
            </w:r>
          </w:p>
        </w:tc>
        <w:tc>
          <w:tcPr>
            <w:tcW w:w="1279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∑ изданных пособий</w:t>
            </w:r>
          </w:p>
        </w:tc>
        <w:tc>
          <w:tcPr>
            <w:tcW w:w="1323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Ведомственная статистика</w:t>
            </w:r>
          </w:p>
        </w:tc>
        <w:tc>
          <w:tcPr>
            <w:tcW w:w="1334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206" w:type="dxa"/>
          </w:tcPr>
          <w:p w:rsidR="007D6F84" w:rsidRPr="00127C7E" w:rsidRDefault="00AE7258" w:rsidP="00623F97">
            <w:pPr>
              <w:tabs>
                <w:tab w:val="left" w:pos="2550"/>
              </w:tabs>
              <w:jc w:val="both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7D6F84" w:rsidRPr="00127C7E" w:rsidTr="00353851">
        <w:trPr>
          <w:jc w:val="center"/>
        </w:trPr>
        <w:tc>
          <w:tcPr>
            <w:tcW w:w="534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5</w:t>
            </w:r>
          </w:p>
        </w:tc>
        <w:tc>
          <w:tcPr>
            <w:tcW w:w="1339" w:type="dxa"/>
          </w:tcPr>
          <w:p w:rsidR="007D6F84" w:rsidRPr="00127C7E" w:rsidRDefault="007D6F84" w:rsidP="00623F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публикации в периодической печати, показы по местному </w:t>
            </w:r>
            <w:r w:rsidRPr="0012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телевидению, размещение информации на сайтах (МБУ «АМЦБС», ТОУНБ, городской и районной администраций) </w:t>
            </w:r>
          </w:p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lastRenderedPageBreak/>
              <w:t>Штук</w:t>
            </w:r>
          </w:p>
        </w:tc>
        <w:tc>
          <w:tcPr>
            <w:tcW w:w="1358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За отчетный период</w:t>
            </w:r>
          </w:p>
        </w:tc>
        <w:tc>
          <w:tcPr>
            <w:tcW w:w="1279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</w:p>
        </w:tc>
        <w:tc>
          <w:tcPr>
            <w:tcW w:w="1323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Ведомственная статистика</w:t>
            </w:r>
          </w:p>
        </w:tc>
        <w:tc>
          <w:tcPr>
            <w:tcW w:w="1334" w:type="dxa"/>
          </w:tcPr>
          <w:p w:rsidR="007D6F84" w:rsidRPr="00127C7E" w:rsidRDefault="007D6F84" w:rsidP="00623F97">
            <w:pPr>
              <w:tabs>
                <w:tab w:val="left" w:pos="2550"/>
              </w:tabs>
              <w:jc w:val="both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206" w:type="dxa"/>
          </w:tcPr>
          <w:p w:rsidR="007D6F84" w:rsidRPr="00127C7E" w:rsidRDefault="00AE7258" w:rsidP="00623F97">
            <w:pPr>
              <w:tabs>
                <w:tab w:val="left" w:pos="2550"/>
              </w:tabs>
              <w:jc w:val="both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</w:tbl>
    <w:p w:rsidR="007D6F84" w:rsidRPr="00127C7E" w:rsidRDefault="007D6F84" w:rsidP="007D6F84"/>
    <w:p w:rsidR="009F6125" w:rsidRPr="00127C7E" w:rsidRDefault="009F6125" w:rsidP="00127C7E">
      <w:pPr>
        <w:ind w:left="360"/>
        <w:jc w:val="both"/>
        <w:rPr>
          <w:b/>
          <w:bCs/>
        </w:rPr>
      </w:pPr>
    </w:p>
    <w:p w:rsidR="007D6F84" w:rsidRDefault="007D6F84" w:rsidP="00127C7E">
      <w:pPr>
        <w:ind w:left="360"/>
        <w:jc w:val="both"/>
        <w:rPr>
          <w:b/>
          <w:bCs/>
        </w:rPr>
      </w:pPr>
    </w:p>
    <w:p w:rsidR="007D6F84" w:rsidRDefault="007D6F8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D6F84" w:rsidRDefault="007D6F84" w:rsidP="007D6F84">
      <w:pPr>
        <w:pStyle w:val="a5"/>
        <w:ind w:left="0"/>
        <w:jc w:val="center"/>
        <w:sectPr w:rsidR="007D6F84" w:rsidSect="00654D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6F84" w:rsidRPr="00127C7E" w:rsidRDefault="007D6F84" w:rsidP="007D6F84">
      <w:pPr>
        <w:ind w:left="360"/>
        <w:jc w:val="center"/>
        <w:rPr>
          <w:b/>
          <w:bCs/>
        </w:rPr>
      </w:pPr>
      <w:r w:rsidRPr="00127C7E">
        <w:rPr>
          <w:b/>
          <w:bCs/>
        </w:rPr>
        <w:lastRenderedPageBreak/>
        <w:t>3. Мероприятия подпрограммы</w:t>
      </w:r>
    </w:p>
    <w:p w:rsidR="007D6F84" w:rsidRPr="00127C7E" w:rsidRDefault="007D6F84" w:rsidP="007D6F84">
      <w:pPr>
        <w:pStyle w:val="a5"/>
        <w:ind w:left="0"/>
        <w:jc w:val="center"/>
      </w:pPr>
      <w:r w:rsidRPr="00127C7E">
        <w:t>Перечень</w:t>
      </w:r>
    </w:p>
    <w:p w:rsidR="007D6F84" w:rsidRPr="00127C7E" w:rsidRDefault="007D6F84" w:rsidP="007D6F84">
      <w:pPr>
        <w:widowControl w:val="0"/>
        <w:autoSpaceDE w:val="0"/>
        <w:autoSpaceDN w:val="0"/>
        <w:adjustRightInd w:val="0"/>
        <w:ind w:left="360"/>
        <w:jc w:val="center"/>
      </w:pPr>
      <w:r w:rsidRPr="00127C7E">
        <w:t>ведомственных целевых программ, основных мероприятий</w:t>
      </w:r>
    </w:p>
    <w:p w:rsidR="007D6F84" w:rsidRPr="00127C7E" w:rsidRDefault="007D6F84" w:rsidP="007D6F84">
      <w:pPr>
        <w:widowControl w:val="0"/>
        <w:autoSpaceDE w:val="0"/>
        <w:autoSpaceDN w:val="0"/>
        <w:adjustRightInd w:val="0"/>
        <w:ind w:left="360"/>
        <w:jc w:val="center"/>
      </w:pPr>
      <w:r w:rsidRPr="00127C7E">
        <w:t>и ресурсное обеспечение реализации подпрограммы</w:t>
      </w:r>
    </w:p>
    <w:p w:rsidR="007D6F84" w:rsidRPr="00127C7E" w:rsidRDefault="007D6F84" w:rsidP="007D6F84">
      <w:pPr>
        <w:pStyle w:val="a5"/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848"/>
        <w:gridCol w:w="1704"/>
        <w:gridCol w:w="1276"/>
        <w:gridCol w:w="48"/>
        <w:gridCol w:w="1107"/>
        <w:gridCol w:w="1421"/>
        <w:gridCol w:w="1676"/>
        <w:gridCol w:w="1606"/>
        <w:gridCol w:w="1651"/>
        <w:gridCol w:w="1027"/>
      </w:tblGrid>
      <w:tr w:rsidR="007D6F84" w:rsidRPr="00127C7E" w:rsidTr="009412D0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№ </w:t>
            </w:r>
            <w:proofErr w:type="gramStart"/>
            <w:r w:rsidRPr="00127C7E">
              <w:t>п</w:t>
            </w:r>
            <w:proofErr w:type="gramEnd"/>
            <w:r w:rsidR="0046312E">
              <w:t>/</w:t>
            </w:r>
            <w:r w:rsidRPr="00127C7E">
              <w:t>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Срок реализации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Объем финансирования (тыс. рублей)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 том числе за счет средств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Участник/участник мероприятия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Показатели конечного результата подпрограммы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D6F84" w:rsidRPr="00127C7E" w:rsidTr="009412D0">
        <w:trPr>
          <w:trHeight w:val="1669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федерального бюджета (по согласованию)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местных бюджетов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внебюджетных источников (по согласованию)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наименование и единица 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значения по годам реализации</w:t>
            </w:r>
          </w:p>
        </w:tc>
      </w:tr>
      <w:tr w:rsidR="007D6F84" w:rsidRPr="00127C7E" w:rsidTr="009412D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11</w:t>
            </w:r>
          </w:p>
        </w:tc>
      </w:tr>
      <w:tr w:rsidR="007D6F84" w:rsidRPr="00127C7E" w:rsidTr="0046312E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tabs>
                <w:tab w:val="left" w:pos="3220"/>
              </w:tabs>
              <w:jc w:val="center"/>
            </w:pPr>
            <w:r w:rsidRPr="00127C7E">
              <w:t>«Край мой - гордость моя» на 2016-2018 годы</w:t>
            </w:r>
          </w:p>
        </w:tc>
      </w:tr>
      <w:tr w:rsidR="007D6F84" w:rsidRPr="00127C7E" w:rsidTr="0046312E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127C7E">
              <w:t>1</w:t>
            </w:r>
          </w:p>
        </w:tc>
        <w:tc>
          <w:tcPr>
            <w:tcW w:w="14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Задача 1</w:t>
            </w:r>
            <w:r w:rsidR="0046312E">
              <w:t>.</w:t>
            </w:r>
            <w:r w:rsidRPr="00127C7E">
              <w:t xml:space="preserve"> Ф</w:t>
            </w:r>
            <w:r w:rsidRPr="00127C7E">
              <w:rPr>
                <w:color w:val="000000"/>
              </w:rPr>
              <w:t xml:space="preserve">ормирование представлений об историческом прошлом и настоящем родного края, о личностях, оставивших заметный след в истории </w:t>
            </w:r>
            <w:r w:rsidR="0046312E">
              <w:rPr>
                <w:color w:val="000000"/>
              </w:rPr>
              <w:t>к</w:t>
            </w:r>
            <w:r w:rsidRPr="00127C7E">
              <w:rPr>
                <w:color w:val="000000"/>
              </w:rPr>
              <w:t>рая</w:t>
            </w:r>
          </w:p>
        </w:tc>
      </w:tr>
      <w:tr w:rsidR="007D6F84" w:rsidRPr="00127C7E" w:rsidTr="009412D0">
        <w:trPr>
          <w:trHeight w:val="60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Основное мероприятие ф</w:t>
            </w:r>
            <w:r w:rsidRPr="00127C7E">
              <w:rPr>
                <w:color w:val="000000"/>
              </w:rPr>
              <w:t>ормирование представлений об историческом прошлом и настоящем родного края, о личностях, оставивших заметный след в истории рая</w:t>
            </w:r>
            <w:r w:rsidRPr="00127C7E">
              <w:t xml:space="preserve">, в том числе: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113D54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7D6F84" w:rsidRPr="00127C7E">
              <w:t>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Администрация Асиновского района, Управление культуры, спорта и молодежи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Количество изданных книг, методических пособий по истории родного края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</w:t>
            </w:r>
          </w:p>
        </w:tc>
      </w:tr>
      <w:tr w:rsidR="007D6F84" w:rsidRPr="00127C7E" w:rsidTr="009412D0">
        <w:trPr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4</w:t>
            </w:r>
          </w:p>
        </w:tc>
      </w:tr>
      <w:tr w:rsidR="007D6F84" w:rsidRPr="00127C7E" w:rsidTr="009412D0">
        <w:trPr>
          <w:trHeight w:val="399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7</w:t>
            </w:r>
          </w:p>
        </w:tc>
      </w:tr>
      <w:tr w:rsidR="007D6F84" w:rsidRPr="00127C7E" w:rsidTr="009412D0">
        <w:trPr>
          <w:trHeight w:val="507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9</w:t>
            </w:r>
          </w:p>
        </w:tc>
      </w:tr>
      <w:tr w:rsidR="007D6F84" w:rsidRPr="00127C7E" w:rsidTr="009412D0">
        <w:trPr>
          <w:trHeight w:val="450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127C7E"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Мероприятие: издание книг,  сборников,  методических пособий, наглядных материалов, раскрывающих историю малой родины,  литературное и художественное наследие земляков </w:t>
            </w:r>
            <w:r w:rsidRPr="00127C7E">
              <w:br/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113D54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7D6F84" w:rsidRPr="00127C7E">
              <w:t>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Администрация Асиновского района, Управление культуры, спорта и молодежи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Количество изданных книг, методических пособий по истории родного края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</w:t>
            </w:r>
          </w:p>
        </w:tc>
      </w:tr>
      <w:tr w:rsidR="007D6F84" w:rsidRPr="00127C7E" w:rsidTr="009412D0">
        <w:trPr>
          <w:trHeight w:val="465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4</w:t>
            </w:r>
          </w:p>
        </w:tc>
      </w:tr>
      <w:tr w:rsidR="007D6F84" w:rsidRPr="00127C7E" w:rsidTr="009412D0">
        <w:trPr>
          <w:trHeight w:val="405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7</w:t>
            </w:r>
          </w:p>
        </w:tc>
      </w:tr>
      <w:tr w:rsidR="007D6F84" w:rsidRPr="00127C7E" w:rsidTr="009412D0">
        <w:trPr>
          <w:trHeight w:val="2511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9</w:t>
            </w:r>
          </w:p>
        </w:tc>
      </w:tr>
      <w:tr w:rsidR="007D6F84" w:rsidRPr="00127C7E" w:rsidTr="0046312E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127C7E">
              <w:lastRenderedPageBreak/>
              <w:t>2</w:t>
            </w:r>
          </w:p>
        </w:tc>
        <w:tc>
          <w:tcPr>
            <w:tcW w:w="14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Задача 2 Популяризация литературного и художественного наследия земляков. У</w:t>
            </w:r>
            <w:r w:rsidRPr="00127C7E">
              <w:rPr>
                <w:color w:val="000000"/>
              </w:rPr>
              <w:t xml:space="preserve">глубление знаний истории родного края, ее ресурсов, культурных традиций, </w:t>
            </w:r>
            <w:r w:rsidRPr="00127C7E">
              <w:t xml:space="preserve">литературного и художественного наследия земляков     </w:t>
            </w:r>
          </w:p>
        </w:tc>
      </w:tr>
      <w:tr w:rsidR="007D6F84" w:rsidRPr="00127C7E" w:rsidTr="009412D0">
        <w:trPr>
          <w:trHeight w:val="559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Основное мероприятие популяризация литературного и художественного наследия земляков. У</w:t>
            </w:r>
            <w:r w:rsidRPr="00127C7E">
              <w:rPr>
                <w:color w:val="000000"/>
              </w:rPr>
              <w:t xml:space="preserve">глубление знаний истории родного края, ее ресурсов, культурных традиций, </w:t>
            </w:r>
            <w:r w:rsidRPr="00127C7E">
              <w:t xml:space="preserve">литературного и художественного наследия земляков, в том числе: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113D54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7D6F84" w:rsidRPr="00127C7E">
              <w:t>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285,0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285,0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Администрация Асиновского района, Управление культуры, спорта и молодежи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Количество проведенных мероприятий для популяризации литературного и художественного наследия земляков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32</w:t>
            </w:r>
          </w:p>
        </w:tc>
      </w:tr>
      <w:tr w:rsidR="007D6F84" w:rsidRPr="00127C7E" w:rsidTr="009412D0">
        <w:trPr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95,0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95,0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8</w:t>
            </w:r>
          </w:p>
        </w:tc>
      </w:tr>
      <w:tr w:rsidR="007D6F84" w:rsidRPr="00127C7E" w:rsidTr="009412D0">
        <w:trPr>
          <w:trHeight w:val="441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95,0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95,0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11</w:t>
            </w:r>
          </w:p>
        </w:tc>
      </w:tr>
      <w:tr w:rsidR="007D6F84" w:rsidRPr="00127C7E" w:rsidTr="009412D0">
        <w:trPr>
          <w:trHeight w:val="2488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95,0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95,0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13</w:t>
            </w:r>
          </w:p>
        </w:tc>
      </w:tr>
      <w:tr w:rsidR="007D6F84" w:rsidRPr="00127C7E" w:rsidTr="009412D0">
        <w:trPr>
          <w:trHeight w:val="554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C7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проведение  Чтений (Духовно-исторических, </w:t>
            </w:r>
            <w:proofErr w:type="spellStart"/>
            <w:r w:rsidRPr="00127C7E">
              <w:rPr>
                <w:rFonts w:ascii="Times New Roman" w:hAnsi="Times New Roman" w:cs="Times New Roman"/>
                <w:sz w:val="24"/>
                <w:szCs w:val="24"/>
              </w:rPr>
              <w:t>Липатовских</w:t>
            </w:r>
            <w:proofErr w:type="spellEnd"/>
            <w:r w:rsidRPr="00127C7E">
              <w:rPr>
                <w:rFonts w:ascii="Times New Roman" w:hAnsi="Times New Roman" w:cs="Times New Roman"/>
                <w:sz w:val="24"/>
                <w:szCs w:val="24"/>
              </w:rPr>
              <w:t xml:space="preserve">, Марковских); организация  и проведение тематических выставок, </w:t>
            </w:r>
            <w:r w:rsidRPr="0012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конкурсов, викторин, круглых столов, дискуссионных площадок, уроков-информаций, фестивалей, акций, просмотров и обсуждений фильмов, мультимедийных презентаций и т.п.                                     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113D54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</w:t>
            </w:r>
            <w:r w:rsidR="007D6F84" w:rsidRPr="00127C7E">
              <w:t>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285,0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00,0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285,0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00,0 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Администрация Асиновского района, Управление культуры, спорта и молодежи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Количество проведенных мероприятий для популяризации литературного и художественного наследия земляков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32</w:t>
            </w:r>
          </w:p>
        </w:tc>
      </w:tr>
      <w:tr w:rsidR="007D6F84" w:rsidRPr="00127C7E" w:rsidTr="009412D0">
        <w:trPr>
          <w:trHeight w:val="365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95,0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00,0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00,0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95,0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00,0 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8</w:t>
            </w:r>
          </w:p>
        </w:tc>
      </w:tr>
      <w:tr w:rsidR="007D6F84" w:rsidRPr="00127C7E" w:rsidTr="009412D0">
        <w:trPr>
          <w:trHeight w:val="501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95,0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00,0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95,0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00,0 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11</w:t>
            </w:r>
          </w:p>
        </w:tc>
      </w:tr>
      <w:tr w:rsidR="007D6F84" w:rsidRPr="00127C7E" w:rsidTr="009412D0">
        <w:trPr>
          <w:trHeight w:val="341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F84" w:rsidRPr="00127C7E" w:rsidRDefault="007D6F84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95,0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00,0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00,0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95,0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7D6F84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00,0 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F84" w:rsidRPr="00127C7E" w:rsidRDefault="007D6F84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13</w:t>
            </w:r>
          </w:p>
        </w:tc>
      </w:tr>
      <w:tr w:rsidR="009412D0" w:rsidRPr="00127C7E" w:rsidTr="009412D0">
        <w:trPr>
          <w:trHeight w:val="405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DB4A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127C7E">
              <w:t>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Pr="00127C7E" w:rsidRDefault="009412D0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585,0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Pr="00127C7E" w:rsidRDefault="009412D0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Default="009412D0" w:rsidP="009412D0">
            <w:pPr>
              <w:jc w:val="center"/>
            </w:pPr>
            <w:r w:rsidRPr="0010788F">
              <w:t>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Pr="00127C7E" w:rsidRDefault="009412D0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Default="009412D0" w:rsidP="009412D0">
            <w:pPr>
              <w:jc w:val="center"/>
            </w:pPr>
            <w:r w:rsidRPr="0073055B">
              <w:t>00,0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Администрация Асиновского района, Управление культуры, спорта и молодежи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Pr="00127C7E" w:rsidRDefault="009412D0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Pr="00127C7E" w:rsidRDefault="009412D0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9412D0" w:rsidRPr="00127C7E" w:rsidTr="009412D0">
        <w:trPr>
          <w:trHeight w:val="255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Default="009412D0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DB4AD1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2016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Pr="00127C7E" w:rsidRDefault="009412D0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Default="009412D0" w:rsidP="009412D0">
            <w:pPr>
              <w:jc w:val="center"/>
            </w:pPr>
            <w:r w:rsidRPr="00DF12AC">
              <w:t>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Default="009412D0" w:rsidP="009412D0">
            <w:pPr>
              <w:jc w:val="center"/>
            </w:pPr>
            <w:r w:rsidRPr="0010788F">
              <w:t>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Pr="00127C7E" w:rsidRDefault="009412D0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Default="009412D0" w:rsidP="009412D0">
            <w:pPr>
              <w:jc w:val="center"/>
            </w:pPr>
            <w:r w:rsidRPr="0073055B">
              <w:t>00,0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12D0" w:rsidRPr="00127C7E" w:rsidTr="009412D0">
        <w:trPr>
          <w:trHeight w:val="420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Default="009412D0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DB4AD1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2017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Pr="00127C7E" w:rsidRDefault="009412D0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Default="009412D0" w:rsidP="009412D0">
            <w:pPr>
              <w:jc w:val="center"/>
            </w:pPr>
            <w:r w:rsidRPr="00DF12AC">
              <w:t>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Default="009412D0" w:rsidP="009412D0">
            <w:pPr>
              <w:jc w:val="center"/>
            </w:pPr>
            <w:r w:rsidRPr="0010788F">
              <w:t>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Pr="00127C7E" w:rsidRDefault="009412D0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Default="009412D0" w:rsidP="009412D0">
            <w:pPr>
              <w:jc w:val="center"/>
            </w:pPr>
            <w:r w:rsidRPr="0073055B">
              <w:t>00,0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12D0" w:rsidRPr="00127C7E" w:rsidTr="009412D0">
        <w:trPr>
          <w:trHeight w:val="285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Default="009412D0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DB4AD1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2018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Pr="00127C7E" w:rsidRDefault="009412D0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Default="009412D0" w:rsidP="009412D0">
            <w:pPr>
              <w:jc w:val="center"/>
            </w:pPr>
            <w:r w:rsidRPr="00DF12AC">
              <w:t>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Default="009412D0" w:rsidP="009412D0">
            <w:pPr>
              <w:jc w:val="center"/>
            </w:pPr>
            <w:r w:rsidRPr="0010788F">
              <w:t>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Pr="00127C7E" w:rsidRDefault="009412D0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2D0" w:rsidRDefault="009412D0" w:rsidP="009412D0">
            <w:pPr>
              <w:jc w:val="center"/>
            </w:pPr>
            <w:r w:rsidRPr="0073055B">
              <w:t>00,0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D6F84" w:rsidRPr="00127C7E" w:rsidRDefault="007D6F84" w:rsidP="007D6F84">
      <w:pPr>
        <w:pStyle w:val="a5"/>
        <w:tabs>
          <w:tab w:val="left" w:pos="2405"/>
        </w:tabs>
        <w:ind w:left="0"/>
        <w:jc w:val="both"/>
      </w:pPr>
    </w:p>
    <w:p w:rsidR="007D6F84" w:rsidRDefault="007D6F84" w:rsidP="00127C7E">
      <w:pPr>
        <w:ind w:left="360"/>
        <w:jc w:val="both"/>
        <w:rPr>
          <w:b/>
          <w:bCs/>
        </w:rPr>
      </w:pPr>
    </w:p>
    <w:p w:rsidR="007D6F84" w:rsidRDefault="007D6F8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D6F84" w:rsidRDefault="007D6F84" w:rsidP="00127C7E">
      <w:pPr>
        <w:ind w:left="360"/>
        <w:jc w:val="both"/>
        <w:sectPr w:rsidR="007D6F84" w:rsidSect="007D6F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1811" w:rsidRPr="00127C7E" w:rsidRDefault="00D71811" w:rsidP="00127C7E">
      <w:pPr>
        <w:widowControl w:val="0"/>
        <w:autoSpaceDE w:val="0"/>
        <w:autoSpaceDN w:val="0"/>
        <w:adjustRightInd w:val="0"/>
        <w:jc w:val="right"/>
      </w:pPr>
      <w:r w:rsidRPr="00127C7E">
        <w:lastRenderedPageBreak/>
        <w:t xml:space="preserve">Приложение </w:t>
      </w:r>
      <w:r w:rsidR="00902651" w:rsidRPr="00127C7E">
        <w:t>3</w:t>
      </w:r>
      <w:r w:rsidRPr="00127C7E">
        <w:t xml:space="preserve"> </w:t>
      </w:r>
    </w:p>
    <w:p w:rsidR="00D71811" w:rsidRPr="00127C7E" w:rsidRDefault="00D71811" w:rsidP="00127C7E">
      <w:pPr>
        <w:widowControl w:val="0"/>
        <w:autoSpaceDE w:val="0"/>
        <w:autoSpaceDN w:val="0"/>
        <w:adjustRightInd w:val="0"/>
        <w:jc w:val="right"/>
      </w:pPr>
      <w:r w:rsidRPr="00127C7E">
        <w:t xml:space="preserve">к муниципальной программе </w:t>
      </w:r>
    </w:p>
    <w:p w:rsidR="00EA6CC8" w:rsidRDefault="00EA6CC8" w:rsidP="00EA6CC8">
      <w:pPr>
        <w:widowControl w:val="0"/>
        <w:autoSpaceDE w:val="0"/>
        <w:autoSpaceDN w:val="0"/>
        <w:adjustRightInd w:val="0"/>
        <w:jc w:val="right"/>
      </w:pPr>
      <w:r>
        <w:t>«</w:t>
      </w:r>
      <w:r w:rsidRPr="00332DB5">
        <w:t xml:space="preserve">Развитие культуры, молодежной политики, </w:t>
      </w:r>
    </w:p>
    <w:p w:rsidR="00EA6CC8" w:rsidRPr="00332DB5" w:rsidRDefault="00EA6CC8" w:rsidP="00EA6CC8">
      <w:pPr>
        <w:widowControl w:val="0"/>
        <w:autoSpaceDE w:val="0"/>
        <w:autoSpaceDN w:val="0"/>
        <w:adjustRightInd w:val="0"/>
        <w:jc w:val="right"/>
      </w:pPr>
      <w:r w:rsidRPr="00332DB5">
        <w:t>туризма и спорта в Асиновском районе на 2016-2021гг.»</w:t>
      </w:r>
    </w:p>
    <w:p w:rsidR="00D71811" w:rsidRPr="00127C7E" w:rsidRDefault="00D71811" w:rsidP="00127C7E">
      <w:pPr>
        <w:tabs>
          <w:tab w:val="left" w:pos="1365"/>
        </w:tabs>
        <w:jc w:val="right"/>
      </w:pPr>
    </w:p>
    <w:p w:rsidR="00D71811" w:rsidRPr="00127C7E" w:rsidRDefault="00D71811" w:rsidP="00127C7E">
      <w:pPr>
        <w:jc w:val="center"/>
      </w:pPr>
      <w:r w:rsidRPr="00127C7E">
        <w:t>Паспорт подпрограммы</w:t>
      </w:r>
    </w:p>
    <w:p w:rsidR="00D71811" w:rsidRPr="00127C7E" w:rsidRDefault="00D71811" w:rsidP="00127C7E">
      <w:pPr>
        <w:jc w:val="center"/>
      </w:pPr>
      <w:r w:rsidRPr="00127C7E">
        <w:t>«Молодежь 2016</w:t>
      </w:r>
      <w:r w:rsidR="00EA6CC8">
        <w:t xml:space="preserve"> - 2018</w:t>
      </w:r>
      <w:r w:rsidRPr="00127C7E">
        <w:t>»</w:t>
      </w:r>
    </w:p>
    <w:p w:rsidR="00D71811" w:rsidRPr="00127C7E" w:rsidRDefault="00D71811" w:rsidP="00127C7E">
      <w:pPr>
        <w:jc w:val="center"/>
      </w:pPr>
    </w:p>
    <w:tbl>
      <w:tblPr>
        <w:tblW w:w="95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041"/>
        <w:gridCol w:w="171"/>
        <w:gridCol w:w="1134"/>
        <w:gridCol w:w="567"/>
        <w:gridCol w:w="709"/>
        <w:gridCol w:w="992"/>
        <w:gridCol w:w="284"/>
        <w:gridCol w:w="1276"/>
        <w:gridCol w:w="55"/>
      </w:tblGrid>
      <w:tr w:rsidR="00D71811" w:rsidRPr="00127C7E" w:rsidTr="00CA6D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Наименование подпрограммы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tabs>
                <w:tab w:val="left" w:pos="6329"/>
                <w:tab w:val="left" w:pos="6970"/>
                <w:tab w:val="left" w:pos="7105"/>
              </w:tabs>
              <w:autoSpaceDE w:val="0"/>
              <w:autoSpaceDN w:val="0"/>
              <w:adjustRightInd w:val="0"/>
              <w:ind w:right="844"/>
            </w:pPr>
            <w:r w:rsidRPr="00127C7E">
              <w:t>Молодежь 2016</w:t>
            </w:r>
            <w:r w:rsidR="00EA6CC8">
              <w:t xml:space="preserve"> - 2018</w:t>
            </w:r>
          </w:p>
        </w:tc>
      </w:tr>
      <w:tr w:rsidR="00D71811" w:rsidRPr="00127C7E" w:rsidTr="00CA6D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Соисполнитель муниципальной программы (ответственный за подпрограмму)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Управление культуры, спорта и молодежи</w:t>
            </w:r>
          </w:p>
        </w:tc>
      </w:tr>
      <w:tr w:rsidR="00D71811" w:rsidRPr="00127C7E" w:rsidTr="00CA6D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Участники подпрограммы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Администрация </w:t>
            </w:r>
            <w:r w:rsidR="0033713C" w:rsidRPr="00127C7E">
              <w:t>Асиновского</w:t>
            </w:r>
            <w:r w:rsidRPr="00127C7E">
              <w:t xml:space="preserve"> района, Управление культуры, спорта и молодежи, МУК «</w:t>
            </w:r>
            <w:proofErr w:type="spellStart"/>
            <w:r w:rsidRPr="00127C7E">
              <w:t>МЦНТиКСД</w:t>
            </w:r>
            <w:proofErr w:type="spellEnd"/>
            <w:r w:rsidRPr="00127C7E">
              <w:t>»</w:t>
            </w:r>
          </w:p>
        </w:tc>
      </w:tr>
      <w:tr w:rsidR="00D71811" w:rsidRPr="00127C7E" w:rsidTr="00CA6D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Цель подпрограммы</w:t>
            </w:r>
            <w:r w:rsidRPr="00127C7E">
              <w:rPr>
                <w:color w:val="FF0000"/>
              </w:rPr>
              <w:t xml:space="preserve"> 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AE7258" w:rsidP="00AE7258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D71811" w:rsidRPr="00127C7E">
              <w:t>оздани</w:t>
            </w:r>
            <w:r>
              <w:t>е</w:t>
            </w:r>
            <w:r w:rsidR="00D71811" w:rsidRPr="00127C7E">
              <w:t xml:space="preserve"> условий для гражданского, правового, социального становления и самоорганизации молодежи, как основного потенциала развития общества</w:t>
            </w:r>
          </w:p>
        </w:tc>
      </w:tr>
      <w:tr w:rsidR="00D71811" w:rsidRPr="00127C7E" w:rsidTr="00CA6DF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Показатели цели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</w:t>
            </w:r>
            <w:r w:rsidRPr="00127C7E">
              <w:rPr>
                <w:lang w:val="en-US"/>
              </w:rPr>
              <w:t>6</w:t>
            </w:r>
            <w:r w:rsidRPr="00127C7E"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</w:t>
            </w:r>
            <w:r w:rsidRPr="00127C7E">
              <w:rPr>
                <w:lang w:val="en-US"/>
              </w:rPr>
              <w:t>7</w:t>
            </w:r>
            <w:r w:rsidRPr="00127C7E">
              <w:t xml:space="preserve"> год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</w:t>
            </w:r>
            <w:r w:rsidRPr="00127C7E">
              <w:rPr>
                <w:lang w:val="en-US"/>
              </w:rPr>
              <w:t>8</w:t>
            </w:r>
            <w:r w:rsidRPr="00127C7E">
              <w:t xml:space="preserve"> год</w:t>
            </w:r>
          </w:p>
        </w:tc>
      </w:tr>
      <w:tr w:rsidR="00D71811" w:rsidRPr="00127C7E" w:rsidTr="006D1A46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1. Количество молодежи, принявшей участие в мероприятиях</w:t>
            </w:r>
            <w:r w:rsidR="006D1A46">
              <w:t xml:space="preserve"> (тыс.</w:t>
            </w:r>
            <w:r w:rsidR="0033713C">
              <w:t xml:space="preserve"> </w:t>
            </w:r>
            <w:r w:rsidR="006D1A46">
              <w:t>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D71811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</w:t>
            </w:r>
            <w:r w:rsidR="006D1A46">
              <w:t>,</w:t>
            </w:r>
            <w:r w:rsidRPr="00127C7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D71811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</w:t>
            </w:r>
            <w:r w:rsidR="006D1A46">
              <w:t>,</w:t>
            </w:r>
            <w:r w:rsidRPr="00127C7E">
              <w:t>5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D71811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</w:t>
            </w:r>
            <w:r w:rsidR="006D1A46">
              <w:t>,</w:t>
            </w:r>
            <w:r w:rsidRPr="00127C7E">
              <w:t>7</w:t>
            </w:r>
          </w:p>
        </w:tc>
      </w:tr>
      <w:tr w:rsidR="00D71811" w:rsidRPr="00127C7E" w:rsidTr="006D1A46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2. Количество детских, молодежных организаций на территории района</w:t>
            </w:r>
            <w:r w:rsidR="006D1A46">
              <w:t xml:space="preserve">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D71811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D71811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22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D71811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22</w:t>
            </w:r>
          </w:p>
        </w:tc>
      </w:tr>
      <w:tr w:rsidR="00D71811" w:rsidRPr="00127C7E" w:rsidTr="006D1A46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3. Количество детей и молодежи в детских, молодежных организациях на территории района</w:t>
            </w:r>
            <w:r w:rsidR="006D1A46">
              <w:t xml:space="preserve"> (человек)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D71811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D71811" w:rsidP="006D1A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7C7E">
              <w:rPr>
                <w:lang w:val="en-US"/>
              </w:rPr>
              <w:t>780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D71811" w:rsidP="006D1A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7C7E">
              <w:rPr>
                <w:lang w:val="en-US"/>
              </w:rPr>
              <w:t>780</w:t>
            </w:r>
          </w:p>
        </w:tc>
      </w:tr>
      <w:tr w:rsidR="00CF3332" w:rsidRPr="00127C7E" w:rsidTr="006D1A46"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4. </w:t>
            </w:r>
            <w:r w:rsidR="00A214D6" w:rsidRPr="00127C7E">
              <w:t xml:space="preserve">Количество молодых семей, улучшивших жилищные условия (в том числе с использованием </w:t>
            </w:r>
            <w:r w:rsidR="00A214D6" w:rsidRPr="00127C7E">
              <w:lastRenderedPageBreak/>
              <w:t>заемных средств) при оказании поддержки за счет средств федерального, областного и местных бюджетов</w:t>
            </w:r>
            <w:r w:rsidR="006D1A46">
              <w:t xml:space="preserve"> (кол</w:t>
            </w:r>
            <w:proofErr w:type="gramStart"/>
            <w:r w:rsidR="006D1A46">
              <w:t>.</w:t>
            </w:r>
            <w:proofErr w:type="gramEnd"/>
            <w:r w:rsidR="0033713C">
              <w:t xml:space="preserve"> </w:t>
            </w:r>
            <w:proofErr w:type="gramStart"/>
            <w:r w:rsidR="006D1A46">
              <w:t>с</w:t>
            </w:r>
            <w:proofErr w:type="gramEnd"/>
            <w:r w:rsidR="006D1A46">
              <w:t>емей)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32" w:rsidRPr="00127C7E" w:rsidRDefault="00CF3332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32" w:rsidRPr="00127C7E" w:rsidRDefault="00CF3332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32" w:rsidRPr="00127C7E" w:rsidRDefault="00CF3332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16</w:t>
            </w:r>
          </w:p>
        </w:tc>
      </w:tr>
      <w:tr w:rsidR="00D71811" w:rsidRPr="00127C7E" w:rsidTr="00CA6D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lastRenderedPageBreak/>
              <w:t>Задачи подпрограммы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1. Формирование условий для духовно-нравственного и патр</w:t>
            </w:r>
            <w:r w:rsidR="00CF3332" w:rsidRPr="00127C7E">
              <w:t>иотического воспитания молодежи;</w:t>
            </w:r>
          </w:p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2. Интеллектуальное и физическое развитие молодежи, включая поддержку талантливой молодежи, развитие художественного, научного, технического творчества</w:t>
            </w:r>
            <w:r w:rsidR="00CF3332" w:rsidRPr="00127C7E">
              <w:t>;</w:t>
            </w:r>
          </w:p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3. Развитие и поддержка деятельности детских и молодежных общественных объединений</w:t>
            </w:r>
            <w:r w:rsidR="00CF3332" w:rsidRPr="00127C7E">
              <w:t>;</w:t>
            </w:r>
          </w:p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4. Обеспечение жильем молодых семей.</w:t>
            </w:r>
          </w:p>
        </w:tc>
      </w:tr>
      <w:tr w:rsidR="00CF3332" w:rsidRPr="00127C7E" w:rsidTr="00CA6DF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7C7E">
              <w:t>Показатели задач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</w:t>
            </w:r>
            <w:r w:rsidRPr="00127C7E">
              <w:rPr>
                <w:lang w:val="en-US"/>
              </w:rPr>
              <w:t>6</w:t>
            </w:r>
            <w:r w:rsidRPr="00127C7E"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</w:t>
            </w:r>
            <w:r w:rsidRPr="00127C7E">
              <w:rPr>
                <w:lang w:val="en-US"/>
              </w:rPr>
              <w:t>7</w:t>
            </w:r>
            <w:r w:rsidRPr="00127C7E">
              <w:t xml:space="preserve"> год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</w:t>
            </w:r>
            <w:r w:rsidRPr="00127C7E">
              <w:rPr>
                <w:lang w:val="en-US"/>
              </w:rPr>
              <w:t>8</w:t>
            </w:r>
            <w:r w:rsidRPr="00127C7E">
              <w:t xml:space="preserve"> год</w:t>
            </w:r>
          </w:p>
        </w:tc>
      </w:tr>
      <w:tr w:rsidR="00CF3332" w:rsidRPr="00127C7E" w:rsidTr="00CF3332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32" w:rsidRPr="00127C7E" w:rsidRDefault="00CF3332" w:rsidP="0033713C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1. Формирование условий для духовно-нравственного и патри</w:t>
            </w:r>
            <w:r w:rsidR="0033713C">
              <w:t>отического воспитания молодежи.</w:t>
            </w:r>
          </w:p>
        </w:tc>
      </w:tr>
      <w:tr w:rsidR="00CF3332" w:rsidRPr="00127C7E" w:rsidTr="006D1A46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Количество молодежи, принявшей участие в мероприятиях духовно-нравственного и патриотического направления</w:t>
            </w:r>
            <w:r w:rsidR="006D1A46">
              <w:t xml:space="preserve"> (тыс</w:t>
            </w:r>
            <w:proofErr w:type="gramStart"/>
            <w:r w:rsidR="006D1A46">
              <w:t>.ч</w:t>
            </w:r>
            <w:proofErr w:type="gramEnd"/>
            <w:r w:rsidR="006D1A46">
              <w:t>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32" w:rsidRPr="00127C7E" w:rsidRDefault="00CF3332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</w:t>
            </w:r>
            <w:r w:rsidR="006D1A46">
              <w:t>,</w:t>
            </w:r>
            <w:r w:rsidRPr="00127C7E"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32" w:rsidRPr="00127C7E" w:rsidRDefault="00CF3332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</w:t>
            </w:r>
            <w:r w:rsidR="006D1A46">
              <w:t>,</w:t>
            </w:r>
            <w:r w:rsidRPr="00127C7E">
              <w:t>7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32" w:rsidRPr="00127C7E" w:rsidRDefault="00CF3332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</w:t>
            </w:r>
            <w:r w:rsidR="006D1A46">
              <w:t>,</w:t>
            </w:r>
            <w:r w:rsidRPr="00127C7E">
              <w:t>0</w:t>
            </w:r>
          </w:p>
        </w:tc>
      </w:tr>
      <w:tr w:rsidR="00CF3332" w:rsidRPr="00127C7E" w:rsidTr="00CA6DF2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2. Интеллектуальное и физическое развитие молодежи, включая поддержку талантливой молодежи, развитие художественного, нау</w:t>
            </w:r>
            <w:r w:rsidR="0033713C">
              <w:t>чного, технического творчества.</w:t>
            </w:r>
          </w:p>
        </w:tc>
      </w:tr>
      <w:tr w:rsidR="00CF3332" w:rsidRPr="00127C7E" w:rsidTr="006D1A46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Количество молодежи, принявшей участие в мероприятиях интеллектуального, физического, творческого и технического направления</w:t>
            </w:r>
            <w:r w:rsidR="006D1A46">
              <w:t xml:space="preserve"> (тыс. 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32" w:rsidRPr="00127C7E" w:rsidRDefault="00CF3332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</w:t>
            </w:r>
            <w:r w:rsidR="006D1A46">
              <w:t>,</w:t>
            </w:r>
            <w:r w:rsidRPr="00127C7E"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32" w:rsidRPr="00127C7E" w:rsidRDefault="00CF3332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</w:t>
            </w:r>
            <w:r w:rsidR="006D1A46">
              <w:t>,</w:t>
            </w:r>
            <w:r w:rsidRPr="00127C7E">
              <w:t>1</w:t>
            </w:r>
            <w:r w:rsidR="006D1A46">
              <w:t>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32" w:rsidRPr="00127C7E" w:rsidRDefault="00CF3332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</w:t>
            </w:r>
            <w:r w:rsidR="006D1A46">
              <w:t>,</w:t>
            </w:r>
            <w:r w:rsidRPr="00127C7E">
              <w:t>50</w:t>
            </w:r>
          </w:p>
        </w:tc>
      </w:tr>
      <w:tr w:rsidR="00CF3332" w:rsidRPr="00127C7E" w:rsidTr="00CA6DF2">
        <w:trPr>
          <w:trHeight w:val="615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3. Развитие и поддержка деятельности детских и молодежных общественных объединений.</w:t>
            </w:r>
          </w:p>
        </w:tc>
      </w:tr>
      <w:tr w:rsidR="00CF3332" w:rsidRPr="00127C7E" w:rsidTr="006D1A46">
        <w:trPr>
          <w:trHeight w:val="240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Количество молодежи, </w:t>
            </w:r>
            <w:r w:rsidRPr="00127C7E">
              <w:lastRenderedPageBreak/>
              <w:t>участвующей в работе детских и молодежных общественных объединений</w:t>
            </w:r>
            <w:r w:rsidR="006D1A46">
              <w:t xml:space="preserve"> (человек)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32" w:rsidRPr="00127C7E" w:rsidRDefault="00CF3332" w:rsidP="006D1A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7C7E">
              <w:rPr>
                <w:lang w:val="en-US"/>
              </w:rPr>
              <w:lastRenderedPageBreak/>
              <w:t>780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32" w:rsidRPr="00127C7E" w:rsidRDefault="00CF3332" w:rsidP="006D1A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7C7E">
              <w:rPr>
                <w:lang w:val="en-US"/>
              </w:rPr>
              <w:t>780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332" w:rsidRPr="00127C7E" w:rsidRDefault="00CF3332" w:rsidP="006D1A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7C7E">
              <w:rPr>
                <w:lang w:val="en-US"/>
              </w:rPr>
              <w:t>780</w:t>
            </w:r>
          </w:p>
        </w:tc>
      </w:tr>
      <w:tr w:rsidR="00CF3332" w:rsidRPr="00127C7E" w:rsidTr="00CF3332">
        <w:trPr>
          <w:trHeight w:val="240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32" w:rsidRPr="00127C7E" w:rsidRDefault="00CF3332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4. Обеспечение жильем молодых семей.</w:t>
            </w:r>
          </w:p>
        </w:tc>
      </w:tr>
      <w:tr w:rsidR="000445D9" w:rsidRPr="00127C7E" w:rsidTr="00A214D6">
        <w:trPr>
          <w:trHeight w:val="240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D9" w:rsidRPr="00127C7E" w:rsidRDefault="000445D9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D9" w:rsidRPr="00127C7E" w:rsidRDefault="000445D9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Объем бюджетных средств, направленных на предоставление молодым семьям муниципальной поддержки (тыс. 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D9" w:rsidRPr="00127C7E" w:rsidRDefault="000445D9" w:rsidP="006D1A46">
            <w:r w:rsidRPr="00127C7E">
              <w:t>1</w:t>
            </w:r>
            <w:r w:rsidR="006D1A46">
              <w:t xml:space="preserve"> </w:t>
            </w:r>
            <w:r w:rsidRPr="00127C7E">
              <w:t>500,0</w:t>
            </w:r>
            <w:r w:rsidR="00A214D6" w:rsidRPr="00127C7E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D9" w:rsidRPr="00127C7E" w:rsidRDefault="000445D9" w:rsidP="006D1A46">
            <w:r w:rsidRPr="00127C7E">
              <w:t>1</w:t>
            </w:r>
            <w:r w:rsidR="006D1A46">
              <w:t xml:space="preserve"> </w:t>
            </w:r>
            <w:r w:rsidRPr="00127C7E">
              <w:t>500,0</w:t>
            </w:r>
            <w:r w:rsidR="00A214D6" w:rsidRPr="00127C7E">
              <w:t xml:space="preserve">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D9" w:rsidRPr="00127C7E" w:rsidRDefault="000445D9" w:rsidP="006D1A46">
            <w:r w:rsidRPr="00127C7E">
              <w:t>2</w:t>
            </w:r>
            <w:r w:rsidR="006D1A46">
              <w:t xml:space="preserve"> </w:t>
            </w:r>
            <w:r w:rsidRPr="00127C7E">
              <w:t>000,0</w:t>
            </w:r>
            <w:r w:rsidR="00A214D6" w:rsidRPr="00127C7E">
              <w:t xml:space="preserve"> </w:t>
            </w:r>
          </w:p>
        </w:tc>
      </w:tr>
      <w:tr w:rsidR="000445D9" w:rsidRPr="00127C7E" w:rsidTr="00A214D6">
        <w:trPr>
          <w:trHeight w:val="240"/>
        </w:trPr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D9" w:rsidRPr="00127C7E" w:rsidRDefault="000445D9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D9" w:rsidRPr="00127C7E" w:rsidRDefault="000445D9" w:rsidP="006D1A46">
            <w:pPr>
              <w:widowControl w:val="0"/>
              <w:autoSpaceDE w:val="0"/>
              <w:autoSpaceDN w:val="0"/>
              <w:adjustRightInd w:val="0"/>
            </w:pPr>
            <w:r w:rsidRPr="00127C7E">
              <w:t>Объем привлеченных внебюджетных средств (тыс. 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D9" w:rsidRPr="00127C7E" w:rsidRDefault="00A214D6" w:rsidP="006D1A46">
            <w:r w:rsidRPr="00127C7E">
              <w:t>4</w:t>
            </w:r>
            <w:r w:rsidR="006D1A46">
              <w:t xml:space="preserve"> </w:t>
            </w:r>
            <w:r w:rsidRPr="00127C7E">
              <w:t xml:space="preserve">000,0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D9" w:rsidRPr="00127C7E" w:rsidRDefault="00A214D6" w:rsidP="006D1A46">
            <w:r w:rsidRPr="00127C7E">
              <w:t>4</w:t>
            </w:r>
            <w:r w:rsidR="006D1A46">
              <w:t xml:space="preserve"> </w:t>
            </w:r>
            <w:r w:rsidRPr="00127C7E">
              <w:t xml:space="preserve">000,0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5D9" w:rsidRPr="00127C7E" w:rsidRDefault="00A214D6" w:rsidP="006D1A46">
            <w:r w:rsidRPr="00127C7E">
              <w:t>6</w:t>
            </w:r>
            <w:r w:rsidR="006D1A46">
              <w:t xml:space="preserve"> </w:t>
            </w:r>
            <w:r w:rsidRPr="00127C7E">
              <w:t>000,0</w:t>
            </w:r>
          </w:p>
        </w:tc>
      </w:tr>
      <w:tr w:rsidR="00D71811" w:rsidRPr="00127C7E" w:rsidTr="00CA6D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Ведомственные целевые программы, входящие в состав подпрограммы (далее - ВЦП)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Отсутствуют</w:t>
            </w:r>
          </w:p>
        </w:tc>
      </w:tr>
      <w:tr w:rsidR="00D71811" w:rsidRPr="00127C7E" w:rsidTr="00CA6D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Сроки реализации подпрограммы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27C7E">
              <w:t xml:space="preserve">2016 </w:t>
            </w:r>
            <w:r w:rsidRPr="00127C7E">
              <w:rPr>
                <w:lang w:val="en-US"/>
              </w:rPr>
              <w:t>– 2018</w:t>
            </w:r>
          </w:p>
        </w:tc>
      </w:tr>
      <w:tr w:rsidR="00D71811" w:rsidRPr="00127C7E" w:rsidTr="00CA6DF2">
        <w:trPr>
          <w:gridAfter w:val="1"/>
          <w:wAfter w:w="55" w:type="dxa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Источники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rPr>
                <w:lang w:val="en-US"/>
              </w:rPr>
              <w:t xml:space="preserve">2016 </w:t>
            </w:r>
            <w:r w:rsidRPr="00127C7E"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2018 год</w:t>
            </w:r>
          </w:p>
        </w:tc>
      </w:tr>
      <w:tr w:rsidR="00D71811" w:rsidRPr="00127C7E" w:rsidTr="00CA6DF2">
        <w:trPr>
          <w:gridAfter w:val="1"/>
          <w:wAfter w:w="55" w:type="dxa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федеральный бюджет (по согласованию)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A214D6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7 710</w:t>
            </w:r>
            <w:r w:rsidR="00D71811" w:rsidRPr="00127C7E">
              <w:t xml:space="preserve">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11" w:rsidRPr="00127C7E" w:rsidRDefault="00A214D6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2 570</w:t>
            </w:r>
            <w:r w:rsidR="00D71811" w:rsidRPr="00127C7E">
              <w:t xml:space="preserve">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A214D6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2 570</w:t>
            </w:r>
            <w:r w:rsidR="00D71811" w:rsidRPr="00127C7E">
              <w:t xml:space="preserve">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A214D6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2 570</w:t>
            </w:r>
            <w:r w:rsidR="00D71811" w:rsidRPr="00127C7E">
              <w:t xml:space="preserve">,0 </w:t>
            </w:r>
          </w:p>
        </w:tc>
      </w:tr>
      <w:tr w:rsidR="00D71811" w:rsidRPr="00127C7E" w:rsidTr="00CA6DF2">
        <w:trPr>
          <w:gridAfter w:val="1"/>
          <w:wAfter w:w="55" w:type="dxa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областной бюджет (по согласованию)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A214D6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5 400</w:t>
            </w:r>
            <w:r w:rsidR="00D71811" w:rsidRPr="00127C7E">
              <w:t xml:space="preserve">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11" w:rsidRPr="00127C7E" w:rsidRDefault="00A214D6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1 800</w:t>
            </w:r>
            <w:r w:rsidR="00D71811" w:rsidRPr="00127C7E">
              <w:t xml:space="preserve">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A214D6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1 800</w:t>
            </w:r>
            <w:r w:rsidR="00D71811" w:rsidRPr="00127C7E">
              <w:t xml:space="preserve">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A214D6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1 80</w:t>
            </w:r>
            <w:r w:rsidR="00D71811" w:rsidRPr="00127C7E">
              <w:t xml:space="preserve">0,0 </w:t>
            </w:r>
          </w:p>
        </w:tc>
      </w:tr>
      <w:tr w:rsidR="00D71811" w:rsidRPr="00127C7E" w:rsidTr="00CA6DF2">
        <w:trPr>
          <w:gridAfter w:val="1"/>
          <w:wAfter w:w="55" w:type="dxa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местный бюджет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A214D6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5 900</w:t>
            </w:r>
            <w:r w:rsidR="00D71811" w:rsidRPr="00127C7E">
              <w:t xml:space="preserve">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11" w:rsidRPr="00127C7E" w:rsidRDefault="00A214D6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1 800</w:t>
            </w:r>
            <w:r w:rsidR="00D71811" w:rsidRPr="00127C7E">
              <w:t xml:space="preserve">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A214D6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1 800</w:t>
            </w:r>
            <w:r w:rsidR="00D71811" w:rsidRPr="00127C7E">
              <w:t xml:space="preserve">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A214D6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2 300</w:t>
            </w:r>
            <w:r w:rsidR="00D71811" w:rsidRPr="00127C7E">
              <w:t xml:space="preserve">,0 </w:t>
            </w:r>
          </w:p>
        </w:tc>
      </w:tr>
      <w:tr w:rsidR="00A214D6" w:rsidRPr="00127C7E" w:rsidTr="00CA6DF2">
        <w:trPr>
          <w:gridAfter w:val="1"/>
          <w:wAfter w:w="55" w:type="dxa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4D6" w:rsidRPr="00127C7E" w:rsidRDefault="00A214D6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4D6" w:rsidRPr="00127C7E" w:rsidRDefault="00A214D6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внебюджетные источники (по согласованию)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14D6" w:rsidRPr="00127C7E" w:rsidRDefault="00A214D6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14</w:t>
            </w:r>
            <w:r w:rsidR="006D1A46">
              <w:t xml:space="preserve"> </w:t>
            </w:r>
            <w:r w:rsidRPr="00127C7E">
              <w:t xml:space="preserve">000,0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D6" w:rsidRPr="00127C7E" w:rsidRDefault="00A214D6" w:rsidP="006D1A46">
            <w:r w:rsidRPr="00127C7E">
              <w:t>4</w:t>
            </w:r>
            <w:r w:rsidR="006D1A46">
              <w:t xml:space="preserve"> </w:t>
            </w:r>
            <w:r w:rsidRPr="00127C7E">
              <w:t xml:space="preserve">000,0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14D6" w:rsidRPr="00127C7E" w:rsidRDefault="00A214D6" w:rsidP="006D1A46">
            <w:r w:rsidRPr="00127C7E">
              <w:t>4</w:t>
            </w:r>
            <w:r w:rsidR="006D1A46">
              <w:t xml:space="preserve"> </w:t>
            </w:r>
            <w:r w:rsidRPr="00127C7E">
              <w:t xml:space="preserve">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14D6" w:rsidRPr="00127C7E" w:rsidRDefault="00A214D6" w:rsidP="006D1A46">
            <w:r w:rsidRPr="00127C7E">
              <w:t>6</w:t>
            </w:r>
            <w:r w:rsidR="006D1A46">
              <w:t xml:space="preserve"> </w:t>
            </w:r>
            <w:r w:rsidRPr="00127C7E">
              <w:t xml:space="preserve">000,0 </w:t>
            </w:r>
          </w:p>
        </w:tc>
      </w:tr>
      <w:tr w:rsidR="00D71811" w:rsidRPr="00127C7E" w:rsidTr="0033713C">
        <w:trPr>
          <w:gridAfter w:val="1"/>
          <w:wAfter w:w="55" w:type="dxa"/>
          <w:trHeight w:val="479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11" w:rsidRPr="00127C7E" w:rsidRDefault="00D7181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всего по источникам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8D2669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33 010</w:t>
            </w:r>
            <w:r w:rsidR="00D71811" w:rsidRPr="00127C7E">
              <w:t xml:space="preserve">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11" w:rsidRPr="00127C7E" w:rsidRDefault="008D2669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10 170,0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8D2669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10 170</w:t>
            </w:r>
            <w:r w:rsidR="00D71811" w:rsidRPr="00127C7E">
              <w:t xml:space="preserve">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11" w:rsidRPr="00127C7E" w:rsidRDefault="008D2669" w:rsidP="006D1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12 670</w:t>
            </w:r>
            <w:r w:rsidR="00D71811" w:rsidRPr="00127C7E">
              <w:t xml:space="preserve">,0 </w:t>
            </w:r>
          </w:p>
        </w:tc>
      </w:tr>
    </w:tbl>
    <w:p w:rsidR="00902651" w:rsidRPr="00127C7E" w:rsidRDefault="00902651" w:rsidP="00127C7E"/>
    <w:p w:rsidR="00902651" w:rsidRPr="00127C7E" w:rsidRDefault="00902651" w:rsidP="00127C7E">
      <w:pPr>
        <w:sectPr w:rsidR="00902651" w:rsidRPr="00127C7E" w:rsidSect="007D6F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6533" w:rsidRPr="00127C7E" w:rsidRDefault="00FF6533" w:rsidP="00FF6533">
      <w:pPr>
        <w:jc w:val="center"/>
        <w:rPr>
          <w:b/>
          <w:bCs/>
        </w:rPr>
      </w:pPr>
      <w:r w:rsidRPr="00127C7E">
        <w:rPr>
          <w:b/>
          <w:bCs/>
        </w:rPr>
        <w:lastRenderedPageBreak/>
        <w:t>1. Характеристика текущего состояния сферы реализации муниципальной подпрограммы</w:t>
      </w:r>
      <w:r>
        <w:rPr>
          <w:b/>
          <w:bCs/>
        </w:rPr>
        <w:t>, оценка рисков муниципальной подпрограммы</w:t>
      </w:r>
    </w:p>
    <w:p w:rsidR="00902651" w:rsidRPr="00127C7E" w:rsidRDefault="00902651" w:rsidP="00127C7E">
      <w:pPr>
        <w:ind w:firstLine="709"/>
        <w:jc w:val="both"/>
      </w:pPr>
      <w:r w:rsidRPr="00127C7E">
        <w:t>По состоянию на 2013 год численность молодежи в возрасте от 14 до 30 лет составляла 7311 человек (20,7% от общего числа населения), в 2014 году – 7300 человек (20,99% от общего числа населения), а в 2015 году численность молодежи составила 7294 человек (21,14% от общего числа населения). Наблюдается тенденция снижения численности молодежи.</w:t>
      </w:r>
    </w:p>
    <w:p w:rsidR="00902651" w:rsidRPr="00127C7E" w:rsidRDefault="00902651" w:rsidP="00127C7E">
      <w:pPr>
        <w:ind w:firstLine="709"/>
        <w:jc w:val="both"/>
        <w:rPr>
          <w:color w:val="2D2D2D"/>
          <w:spacing w:val="2"/>
          <w:shd w:val="clear" w:color="auto" w:fill="FFFFFF"/>
        </w:rPr>
      </w:pPr>
      <w:r w:rsidRPr="00127C7E">
        <w:rPr>
          <w:color w:val="2D2D2D"/>
          <w:spacing w:val="2"/>
          <w:shd w:val="clear" w:color="auto" w:fill="FFFFFF"/>
        </w:rPr>
        <w:t>На данный момент</w:t>
      </w:r>
      <w:r w:rsidRPr="00127C7E">
        <w:rPr>
          <w:rStyle w:val="apple-converted-space"/>
          <w:color w:val="2D2D2D"/>
          <w:spacing w:val="2"/>
          <w:shd w:val="clear" w:color="auto" w:fill="FFFFFF"/>
        </w:rPr>
        <w:t xml:space="preserve"> </w:t>
      </w:r>
      <w:r w:rsidRPr="00127C7E">
        <w:rPr>
          <w:color w:val="2D2D2D"/>
          <w:spacing w:val="2"/>
          <w:shd w:val="clear" w:color="auto" w:fill="FFFFFF"/>
        </w:rPr>
        <w:t>необходимо применение</w:t>
      </w:r>
      <w:r w:rsidRPr="00127C7E">
        <w:rPr>
          <w:rStyle w:val="apple-converted-space"/>
          <w:color w:val="2D2D2D"/>
          <w:spacing w:val="2"/>
          <w:shd w:val="clear" w:color="auto" w:fill="FFFFFF"/>
        </w:rPr>
        <w:t xml:space="preserve"> </w:t>
      </w:r>
      <w:r w:rsidRPr="00127C7E">
        <w:rPr>
          <w:color w:val="2D2D2D"/>
          <w:spacing w:val="2"/>
          <w:shd w:val="clear" w:color="auto" w:fill="FFFFFF"/>
        </w:rPr>
        <w:t>комплекса</w:t>
      </w:r>
      <w:r w:rsidRPr="00127C7E">
        <w:rPr>
          <w:rStyle w:val="apple-converted-space"/>
          <w:color w:val="2D2D2D"/>
          <w:spacing w:val="2"/>
          <w:shd w:val="clear" w:color="auto" w:fill="FFFFFF"/>
        </w:rPr>
        <w:t xml:space="preserve"> </w:t>
      </w:r>
      <w:r w:rsidRPr="00127C7E">
        <w:rPr>
          <w:color w:val="2D2D2D"/>
          <w:spacing w:val="2"/>
          <w:shd w:val="clear" w:color="auto" w:fill="FFFFFF"/>
        </w:rPr>
        <w:t>мер по пропаганде среди молодежи здорового</w:t>
      </w:r>
      <w:r w:rsidRPr="00127C7E">
        <w:rPr>
          <w:rStyle w:val="apple-converted-space"/>
          <w:color w:val="2D2D2D"/>
          <w:spacing w:val="2"/>
          <w:shd w:val="clear" w:color="auto" w:fill="FFFFFF"/>
        </w:rPr>
        <w:t xml:space="preserve"> </w:t>
      </w:r>
      <w:r w:rsidRPr="00127C7E">
        <w:rPr>
          <w:color w:val="2D2D2D"/>
          <w:spacing w:val="2"/>
          <w:shd w:val="clear" w:color="auto" w:fill="FFFFFF"/>
        </w:rPr>
        <w:t>образа</w:t>
      </w:r>
      <w:r w:rsidRPr="00127C7E">
        <w:rPr>
          <w:rStyle w:val="apple-converted-space"/>
          <w:color w:val="2D2D2D"/>
          <w:spacing w:val="2"/>
          <w:shd w:val="clear" w:color="auto" w:fill="FFFFFF"/>
        </w:rPr>
        <w:t xml:space="preserve"> </w:t>
      </w:r>
      <w:r w:rsidRPr="00127C7E">
        <w:rPr>
          <w:color w:val="2D2D2D"/>
          <w:spacing w:val="2"/>
          <w:shd w:val="clear" w:color="auto" w:fill="FFFFFF"/>
        </w:rPr>
        <w:t>жизни, создание образа здорового, а значит успешного человека.</w:t>
      </w:r>
    </w:p>
    <w:p w:rsidR="00902651" w:rsidRPr="00127C7E" w:rsidRDefault="00902651" w:rsidP="00127C7E">
      <w:pPr>
        <w:ind w:firstLine="709"/>
        <w:jc w:val="both"/>
        <w:rPr>
          <w:color w:val="2D2D2D"/>
          <w:spacing w:val="2"/>
          <w:shd w:val="clear" w:color="auto" w:fill="FFFFFF"/>
        </w:rPr>
      </w:pPr>
      <w:r w:rsidRPr="00127C7E">
        <w:rPr>
          <w:color w:val="2D2D2D"/>
          <w:spacing w:val="2"/>
          <w:shd w:val="clear" w:color="auto" w:fill="FFFFFF"/>
        </w:rPr>
        <w:t>Одним из наиболее опасных негативных явлений в молодежной среде является размывание ценностно-мотивационного ядра, общенационального сознания, которое в значительной мере усиливается под воздействием средств массовой информации. Позитивная социализация подростков путем вовлечения их в разнообразные формы проведения досуга – залог профилактики негативных явлений.</w:t>
      </w:r>
    </w:p>
    <w:p w:rsidR="00902651" w:rsidRPr="00127C7E" w:rsidRDefault="00902651" w:rsidP="00127C7E">
      <w:pPr>
        <w:ind w:firstLine="709"/>
        <w:jc w:val="both"/>
      </w:pPr>
      <w:r w:rsidRPr="00127C7E">
        <w:rPr>
          <w:color w:val="2D2D2D"/>
          <w:spacing w:val="2"/>
          <w:shd w:val="clear" w:color="auto" w:fill="FFFFFF"/>
        </w:rPr>
        <w:t xml:space="preserve">Как показывает практика, содержательный досуг – это наиболее эффективная и результативная форма профилактической работы по преодолению асоциальных явлений в молодежной среде. </w:t>
      </w:r>
      <w:proofErr w:type="gramStart"/>
      <w:r w:rsidRPr="00127C7E">
        <w:rPr>
          <w:color w:val="2D2D2D"/>
          <w:spacing w:val="2"/>
          <w:shd w:val="clear" w:color="auto" w:fill="FFFFFF"/>
        </w:rPr>
        <w:t>В</w:t>
      </w:r>
      <w:r w:rsidRPr="00127C7E">
        <w:rPr>
          <w:rStyle w:val="apple-converted-space"/>
          <w:color w:val="2D2D2D"/>
          <w:spacing w:val="2"/>
          <w:shd w:val="clear" w:color="auto" w:fill="FFFFFF"/>
        </w:rPr>
        <w:t xml:space="preserve"> </w:t>
      </w:r>
      <w:r w:rsidRPr="00127C7E">
        <w:rPr>
          <w:color w:val="2D2D2D"/>
          <w:spacing w:val="2"/>
          <w:shd w:val="clear" w:color="auto" w:fill="FFFFFF"/>
        </w:rPr>
        <w:t>настоящее</w:t>
      </w:r>
      <w:r w:rsidRPr="00127C7E">
        <w:rPr>
          <w:rStyle w:val="apple-converted-space"/>
          <w:color w:val="2D2D2D"/>
          <w:spacing w:val="2"/>
          <w:shd w:val="clear" w:color="auto" w:fill="FFFFFF"/>
        </w:rPr>
        <w:t xml:space="preserve"> </w:t>
      </w:r>
      <w:r w:rsidRPr="00127C7E">
        <w:rPr>
          <w:color w:val="2D2D2D"/>
          <w:spacing w:val="2"/>
          <w:shd w:val="clear" w:color="auto" w:fill="FFFFFF"/>
        </w:rPr>
        <w:t>время следует</w:t>
      </w:r>
      <w:r w:rsidRPr="00127C7E">
        <w:rPr>
          <w:rStyle w:val="apple-converted-space"/>
          <w:color w:val="2D2D2D"/>
          <w:spacing w:val="2"/>
          <w:shd w:val="clear" w:color="auto" w:fill="FFFFFF"/>
        </w:rPr>
        <w:t xml:space="preserve"> </w:t>
      </w:r>
      <w:r w:rsidRPr="00127C7E">
        <w:rPr>
          <w:color w:val="2D2D2D"/>
          <w:spacing w:val="2"/>
          <w:shd w:val="clear" w:color="auto" w:fill="FFFFFF"/>
        </w:rPr>
        <w:t>усилить</w:t>
      </w:r>
      <w:r w:rsidRPr="00127C7E">
        <w:rPr>
          <w:rStyle w:val="apple-converted-space"/>
          <w:color w:val="2D2D2D"/>
          <w:spacing w:val="2"/>
          <w:shd w:val="clear" w:color="auto" w:fill="FFFFFF"/>
        </w:rPr>
        <w:t xml:space="preserve"> </w:t>
      </w:r>
      <w:r w:rsidRPr="00127C7E">
        <w:rPr>
          <w:color w:val="2D2D2D"/>
          <w:spacing w:val="2"/>
          <w:shd w:val="clear" w:color="auto" w:fill="FFFFFF"/>
        </w:rPr>
        <w:t>работу</w:t>
      </w:r>
      <w:r w:rsidRPr="00127C7E">
        <w:rPr>
          <w:rStyle w:val="apple-converted-space"/>
          <w:color w:val="2D2D2D"/>
          <w:spacing w:val="2"/>
          <w:shd w:val="clear" w:color="auto" w:fill="FFFFFF"/>
        </w:rPr>
        <w:t xml:space="preserve"> </w:t>
      </w:r>
      <w:r w:rsidRPr="00127C7E">
        <w:rPr>
          <w:color w:val="2D2D2D"/>
          <w:spacing w:val="2"/>
          <w:shd w:val="clear" w:color="auto" w:fill="FFFFFF"/>
        </w:rPr>
        <w:t>по</w:t>
      </w:r>
      <w:r w:rsidRPr="00127C7E">
        <w:rPr>
          <w:rStyle w:val="apple-converted-space"/>
          <w:color w:val="2D2D2D"/>
          <w:spacing w:val="2"/>
          <w:shd w:val="clear" w:color="auto" w:fill="FFFFFF"/>
        </w:rPr>
        <w:t xml:space="preserve"> </w:t>
      </w:r>
      <w:r w:rsidRPr="00127C7E">
        <w:rPr>
          <w:color w:val="2D2D2D"/>
          <w:spacing w:val="2"/>
          <w:shd w:val="clear" w:color="auto" w:fill="FFFFFF"/>
        </w:rPr>
        <w:t>финансовому</w:t>
      </w:r>
      <w:r w:rsidRPr="00127C7E">
        <w:rPr>
          <w:rStyle w:val="apple-converted-space"/>
          <w:color w:val="2D2D2D"/>
          <w:spacing w:val="2"/>
          <w:shd w:val="clear" w:color="auto" w:fill="FFFFFF"/>
        </w:rPr>
        <w:t xml:space="preserve"> </w:t>
      </w:r>
      <w:r w:rsidRPr="00127C7E">
        <w:rPr>
          <w:color w:val="2D2D2D"/>
          <w:spacing w:val="2"/>
          <w:shd w:val="clear" w:color="auto" w:fill="FFFFFF"/>
        </w:rPr>
        <w:t>обеспечению мероприятий, направленных</w:t>
      </w:r>
      <w:r w:rsidRPr="00127C7E">
        <w:rPr>
          <w:rStyle w:val="apple-converted-space"/>
          <w:color w:val="2D2D2D"/>
          <w:spacing w:val="2"/>
          <w:shd w:val="clear" w:color="auto" w:fill="FFFFFF"/>
        </w:rPr>
        <w:t xml:space="preserve"> </w:t>
      </w:r>
      <w:r w:rsidRPr="00127C7E">
        <w:rPr>
          <w:color w:val="2D2D2D"/>
          <w:spacing w:val="2"/>
          <w:shd w:val="clear" w:color="auto" w:fill="FFFFFF"/>
        </w:rPr>
        <w:t>на</w:t>
      </w:r>
      <w:r w:rsidRPr="00127C7E">
        <w:rPr>
          <w:rStyle w:val="apple-converted-space"/>
          <w:color w:val="2D2D2D"/>
          <w:spacing w:val="2"/>
          <w:shd w:val="clear" w:color="auto" w:fill="FFFFFF"/>
        </w:rPr>
        <w:t xml:space="preserve"> </w:t>
      </w:r>
      <w:r w:rsidRPr="00127C7E">
        <w:rPr>
          <w:color w:val="2D2D2D"/>
          <w:spacing w:val="2"/>
          <w:shd w:val="clear" w:color="auto" w:fill="FFFFFF"/>
        </w:rPr>
        <w:t>организацию разностороннего досуга молодежи по месту жительства, поддержку молодежи, оказавшейся в трудной жизненной ситуации, продолжить проведение комплекса мероприятий по поддержке социальной активности, добровольчества и некоммерческой деятельности молодежи, направленных на отождествление молодых людей с родным городом.</w:t>
      </w:r>
      <w:proofErr w:type="gramEnd"/>
    </w:p>
    <w:p w:rsidR="00902651" w:rsidRPr="00127C7E" w:rsidRDefault="00902651" w:rsidP="00127C7E">
      <w:pPr>
        <w:ind w:firstLine="709"/>
        <w:jc w:val="both"/>
      </w:pPr>
      <w:r w:rsidRPr="00127C7E">
        <w:t xml:space="preserve">В соответствии  с п.27 ст. 15 Федерального закона №131-ФЗ «Об общих принципах организации местного самоуправления в Российской Федерации» полномочия по проведению </w:t>
      </w:r>
      <w:proofErr w:type="spellStart"/>
      <w:r w:rsidRPr="00127C7E">
        <w:t>межпоселенческих</w:t>
      </w:r>
      <w:proofErr w:type="spellEnd"/>
      <w:r w:rsidRPr="00127C7E">
        <w:t xml:space="preserve"> мероприятий по работе с  детьми и молодежью возложены на муниципальный район. Во исполнение Закона и в соответствии со Стратегией государственной молодежной политики в Российской Федерации главной целью определено развитие потенциала молодежи в интересах России.</w:t>
      </w:r>
    </w:p>
    <w:p w:rsidR="00902651" w:rsidRPr="00127C7E" w:rsidRDefault="00902651" w:rsidP="00127C7E">
      <w:pPr>
        <w:ind w:firstLine="709"/>
        <w:jc w:val="both"/>
      </w:pPr>
      <w:r w:rsidRPr="00127C7E">
        <w:t>Молодежная политика призвана объединить государственные и негосударственные ресурсы и обеспечить:</w:t>
      </w:r>
    </w:p>
    <w:p w:rsidR="00902651" w:rsidRPr="00127C7E" w:rsidRDefault="00902651" w:rsidP="00127C7E">
      <w:pPr>
        <w:numPr>
          <w:ilvl w:val="0"/>
          <w:numId w:val="18"/>
        </w:numPr>
        <w:tabs>
          <w:tab w:val="clear" w:pos="720"/>
          <w:tab w:val="num" w:pos="-142"/>
        </w:tabs>
        <w:ind w:left="0" w:firstLine="709"/>
        <w:jc w:val="both"/>
      </w:pPr>
      <w:r w:rsidRPr="00127C7E">
        <w:t>Системное, полноценное информирование всех молодых людей о возможностях развития в Асиновском районе, Томской области, России,  вовлечение молодежи в многообразную социальную практику.</w:t>
      </w:r>
    </w:p>
    <w:p w:rsidR="00902651" w:rsidRPr="00127C7E" w:rsidRDefault="00902651" w:rsidP="00127C7E">
      <w:pPr>
        <w:numPr>
          <w:ilvl w:val="0"/>
          <w:numId w:val="18"/>
        </w:numPr>
        <w:tabs>
          <w:tab w:val="clear" w:pos="720"/>
          <w:tab w:val="num" w:pos="-142"/>
        </w:tabs>
        <w:ind w:left="0" w:firstLine="709"/>
        <w:jc w:val="both"/>
      </w:pPr>
      <w:proofErr w:type="gramStart"/>
      <w:r w:rsidRPr="00127C7E">
        <w:t xml:space="preserve">Выявление, продвижение, поддержку  активности молодежи в социально-экономической, общественно-политической и творческой сферах. </w:t>
      </w:r>
      <w:proofErr w:type="gramEnd"/>
    </w:p>
    <w:p w:rsidR="00902651" w:rsidRPr="00127C7E" w:rsidRDefault="00902651" w:rsidP="00127C7E">
      <w:pPr>
        <w:numPr>
          <w:ilvl w:val="0"/>
          <w:numId w:val="18"/>
        </w:numPr>
        <w:tabs>
          <w:tab w:val="clear" w:pos="720"/>
          <w:tab w:val="num" w:pos="-142"/>
        </w:tabs>
        <w:ind w:left="0" w:firstLine="709"/>
        <w:jc w:val="both"/>
      </w:pPr>
      <w:r w:rsidRPr="00127C7E">
        <w:t>Вовлечение в полноценную жизнь молодых людей, которые испытывают  трудности   в процессе интеграции в социум.</w:t>
      </w:r>
    </w:p>
    <w:p w:rsidR="00902651" w:rsidRPr="00127C7E" w:rsidRDefault="00902651" w:rsidP="00127C7E">
      <w:pPr>
        <w:ind w:firstLine="709"/>
        <w:jc w:val="both"/>
      </w:pPr>
      <w:r w:rsidRPr="00127C7E">
        <w:t xml:space="preserve">В соответствии с </w:t>
      </w:r>
      <w:proofErr w:type="gramStart"/>
      <w:r w:rsidRPr="00127C7E">
        <w:t>вышеизложенным</w:t>
      </w:r>
      <w:proofErr w:type="gramEnd"/>
      <w:r w:rsidRPr="00127C7E">
        <w:t>, в управлении культуры, спорта и молодежи работает один специалист по молодежной политике, который занимается реализацией государственной молодежной политики на территории Асиновского района.</w:t>
      </w:r>
    </w:p>
    <w:p w:rsidR="00902651" w:rsidRPr="00127C7E" w:rsidRDefault="00902651" w:rsidP="00127C7E">
      <w:pPr>
        <w:ind w:firstLine="709"/>
        <w:jc w:val="both"/>
      </w:pPr>
      <w:r w:rsidRPr="00127C7E">
        <w:t xml:space="preserve">В  последнее время  социальная  активность  молодого  населения  в  районе  значительно  возросла,  что  выразилось,  прежде  всего,  в  стремлении  молодежи  вступить  в  диалог  с  властью  и  попытаться  через  разнообразные  формы  общения  с  администрацией  района,  </w:t>
      </w:r>
      <w:proofErr w:type="spellStart"/>
      <w:r w:rsidRPr="00127C7E">
        <w:t>Асиновским</w:t>
      </w:r>
      <w:proofErr w:type="spellEnd"/>
      <w:r w:rsidRPr="00127C7E">
        <w:t xml:space="preserve">  городским  поселением,  Думой  Асиновского  района     выработать    пути  развития  молодежной  политики  в  районе. Подпрограмма  будет  одним  из  нормативных  документов,    определяющих  систему  мероприятий  для  молодежи  района  и   создающих   определённую  материальную  базу  для  работы   молодежных и детских объединений. </w:t>
      </w:r>
    </w:p>
    <w:p w:rsidR="009F5D7E" w:rsidRPr="00127C7E" w:rsidRDefault="009F5D7E" w:rsidP="00127C7E">
      <w:pPr>
        <w:ind w:firstLine="709"/>
        <w:jc w:val="both"/>
      </w:pPr>
      <w:r w:rsidRPr="00127C7E">
        <w:t>Поддержка молодых семей в улучшении жилищных условий является не менее важным направлением политики Асиновского района.</w:t>
      </w:r>
    </w:p>
    <w:p w:rsidR="009F5D7E" w:rsidRPr="00127C7E" w:rsidRDefault="009F5D7E" w:rsidP="00127C7E">
      <w:pPr>
        <w:ind w:firstLine="709"/>
        <w:jc w:val="both"/>
      </w:pPr>
      <w:r w:rsidRPr="00127C7E">
        <w:lastRenderedPageBreak/>
        <w:t>Возможность решения жилищной проблемы создаст для молодежи стимул к повышению качества трудовой деятельности, уровня квалификации в целях роста заработной платы и позволит сформировать экономически активный слой населения.</w:t>
      </w:r>
    </w:p>
    <w:p w:rsidR="009F5D7E" w:rsidRPr="00127C7E" w:rsidRDefault="009F5D7E" w:rsidP="00127C7E">
      <w:pPr>
        <w:ind w:firstLine="709"/>
        <w:jc w:val="both"/>
      </w:pPr>
      <w:r w:rsidRPr="00127C7E">
        <w:t>Оценка эффективности реализации мер по обеспечению жильем молодых семей будет осуществляться на основе индикатора, которым является количество молодых семей, улучшивших жилищные условия с использованием средств федерального бюджета, областного бюджета и местного бюджетов.</w:t>
      </w:r>
    </w:p>
    <w:p w:rsidR="009F5D7E" w:rsidRPr="00127C7E" w:rsidRDefault="009F5D7E" w:rsidP="00127C7E">
      <w:pPr>
        <w:ind w:firstLine="709"/>
        <w:jc w:val="both"/>
      </w:pPr>
      <w:r w:rsidRPr="00127C7E">
        <w:t>Успешное выполнение мероприятий подпрограммы  позволит к 2021 году обеспечить жильем 93 молодых семей в Асиновского района, нуждающихся в улучшении жилищных условий.</w:t>
      </w:r>
    </w:p>
    <w:p w:rsidR="009F5D7E" w:rsidRPr="00127C7E" w:rsidRDefault="009F5D7E" w:rsidP="00127C7E">
      <w:pPr>
        <w:ind w:firstLine="709"/>
        <w:jc w:val="both"/>
      </w:pPr>
      <w:r w:rsidRPr="00127C7E">
        <w:t xml:space="preserve">  В настоящее время (по состоянию на 01.08.2015) на учете нуждающихся в улучшении жилищных условиях на территории Асиновского района состоит более 40 молодых семей. При этом их количество ежегодно увеличивается.</w:t>
      </w:r>
    </w:p>
    <w:p w:rsidR="009F5D7E" w:rsidRPr="00127C7E" w:rsidRDefault="009F5D7E" w:rsidP="00127C7E">
      <w:pPr>
        <w:jc w:val="both"/>
      </w:pPr>
      <w:r w:rsidRPr="00127C7E">
        <w:t>Необходимость государственной поддержки молодых семей в решении жилищной проблемы диктуется низкой доступностью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9F5D7E" w:rsidRPr="00127C7E" w:rsidRDefault="009F5D7E" w:rsidP="00127C7E">
      <w:pPr>
        <w:ind w:firstLine="709"/>
        <w:jc w:val="both"/>
      </w:pPr>
      <w:r w:rsidRPr="00127C7E">
        <w:t>В то же время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и перспектива роста заработной платы по мере повышения квалификации.</w:t>
      </w:r>
    </w:p>
    <w:p w:rsidR="009F5D7E" w:rsidRPr="00127C7E" w:rsidRDefault="009F5D7E" w:rsidP="00127C7E">
      <w:pPr>
        <w:ind w:firstLine="709"/>
        <w:jc w:val="both"/>
      </w:pPr>
      <w:r w:rsidRPr="00127C7E">
        <w:t>Поддержка со стороны муниципального образования молодых семей при решении жилищной проблемы станет основой стабильных условий жизни для наиболее активной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9F5D7E" w:rsidRPr="00127C7E" w:rsidRDefault="009F5D7E" w:rsidP="00127C7E">
      <w:pPr>
        <w:ind w:firstLine="709"/>
        <w:jc w:val="both"/>
      </w:pPr>
      <w:r w:rsidRPr="00127C7E">
        <w:t>Реализация подпрограммных мероприятий также позволит обеспечить:</w:t>
      </w:r>
    </w:p>
    <w:p w:rsidR="009F5D7E" w:rsidRPr="00127C7E" w:rsidRDefault="009F5D7E" w:rsidP="00127C7E">
      <w:pPr>
        <w:jc w:val="both"/>
      </w:pPr>
      <w:r w:rsidRPr="00127C7E">
        <w:t>- привлечение в жилищную сферу дополнительных финансовых сре</w:t>
      </w:r>
      <w:proofErr w:type="gramStart"/>
      <w:r w:rsidRPr="00127C7E">
        <w:t>дств кр</w:t>
      </w:r>
      <w:proofErr w:type="gramEnd"/>
      <w:r w:rsidRPr="00127C7E">
        <w:t>едитных и других организаций, предоставляющих кредиты и займы на приобретение или строительство жилья, а также собственных средств граждан;</w:t>
      </w:r>
    </w:p>
    <w:p w:rsidR="009F5D7E" w:rsidRPr="00127C7E" w:rsidRDefault="009F5D7E" w:rsidP="00127C7E">
      <w:pPr>
        <w:jc w:val="both"/>
      </w:pPr>
      <w:r w:rsidRPr="00127C7E">
        <w:t>- развитие системы ипотечного жилищного кредитования;</w:t>
      </w:r>
    </w:p>
    <w:p w:rsidR="009F5D7E" w:rsidRPr="00127C7E" w:rsidRDefault="009F5D7E" w:rsidP="00127C7E">
      <w:pPr>
        <w:jc w:val="both"/>
      </w:pPr>
      <w:r w:rsidRPr="00127C7E">
        <w:t>- создание условий для повышения уровня обеспеченности жильем молодых семей;</w:t>
      </w:r>
    </w:p>
    <w:p w:rsidR="009F5D7E" w:rsidRPr="00127C7E" w:rsidRDefault="009F5D7E" w:rsidP="00127C7E">
      <w:pPr>
        <w:jc w:val="both"/>
      </w:pPr>
      <w:r w:rsidRPr="00127C7E">
        <w:t>- развитие и закрепление положительных демографических тенденций в регионе;</w:t>
      </w:r>
    </w:p>
    <w:p w:rsidR="009F5D7E" w:rsidRPr="00127C7E" w:rsidRDefault="009F5D7E" w:rsidP="00127C7E">
      <w:pPr>
        <w:jc w:val="both"/>
      </w:pPr>
      <w:r w:rsidRPr="00127C7E">
        <w:t>- укрепление семейных отношений и снижение уровня социальной напряженности в обществе.</w:t>
      </w:r>
    </w:p>
    <w:p w:rsidR="009F5D7E" w:rsidRDefault="009F5D7E" w:rsidP="00127C7E">
      <w:pPr>
        <w:jc w:val="both"/>
      </w:pPr>
      <w:r w:rsidRPr="00127C7E">
        <w:t>- создание условий для формирования активной жизненной позиции молодежи.</w:t>
      </w:r>
    </w:p>
    <w:p w:rsidR="00FF6533" w:rsidRPr="00127C7E" w:rsidRDefault="00FF6533" w:rsidP="00FF6533">
      <w:pPr>
        <w:autoSpaceDE w:val="0"/>
        <w:autoSpaceDN w:val="0"/>
        <w:ind w:firstLine="709"/>
        <w:jc w:val="both"/>
      </w:pPr>
      <w:proofErr w:type="gramStart"/>
      <w:r w:rsidRPr="00127C7E">
        <w:t>Контроль за</w:t>
      </w:r>
      <w:proofErr w:type="gramEnd"/>
      <w:r w:rsidRPr="00127C7E">
        <w:t xml:space="preserve"> реализацией подпрограммы осуществляется заместителем Главы Асиновского района по социальным вопросам.</w:t>
      </w:r>
    </w:p>
    <w:p w:rsidR="00FF6533" w:rsidRPr="00127C7E" w:rsidRDefault="00FF6533" w:rsidP="00FF6533">
      <w:pPr>
        <w:autoSpaceDE w:val="0"/>
        <w:autoSpaceDN w:val="0"/>
        <w:ind w:firstLine="709"/>
        <w:jc w:val="both"/>
      </w:pPr>
      <w:r w:rsidRPr="00127C7E">
        <w:t>Текущий контроль и мониторинг реализации подпрограммы осуществляет Управление культуры, спорта и молодежи администрации Асиновского района.</w:t>
      </w:r>
    </w:p>
    <w:p w:rsidR="00FF6533" w:rsidRPr="00127C7E" w:rsidRDefault="00FF6533" w:rsidP="00FF6533">
      <w:pPr>
        <w:autoSpaceDE w:val="0"/>
        <w:autoSpaceDN w:val="0"/>
        <w:ind w:firstLine="709"/>
        <w:jc w:val="both"/>
      </w:pPr>
      <w:r w:rsidRPr="00127C7E">
        <w:t>За мониторинг реализации подпрограммы и составление форм отчетности о реализации подпрограммы ответственен главный специалист по молодежной политике Асиновского района.</w:t>
      </w:r>
    </w:p>
    <w:p w:rsidR="00FF6533" w:rsidRPr="00127C7E" w:rsidRDefault="00FF6533" w:rsidP="00FF6533">
      <w:r w:rsidRPr="00127C7E">
        <w:t xml:space="preserve">Сроки текущего мониторинга реализации подпрограммы ежеквартально, до 10-го числа месяца, следующего за </w:t>
      </w:r>
      <w:proofErr w:type="gramStart"/>
      <w:r w:rsidRPr="00127C7E">
        <w:t>отчетным</w:t>
      </w:r>
      <w:proofErr w:type="gramEnd"/>
      <w:r w:rsidRPr="00127C7E">
        <w:t xml:space="preserve">. Сроки формирования годового отчета о реализации подпрограммы осуществляются до 20 января года, следующего за </w:t>
      </w:r>
      <w:proofErr w:type="gramStart"/>
      <w:r w:rsidRPr="00127C7E">
        <w:t>отчетным</w:t>
      </w:r>
      <w:proofErr w:type="gramEnd"/>
      <w:r w:rsidRPr="00127C7E">
        <w:t xml:space="preserve">. </w:t>
      </w:r>
    </w:p>
    <w:p w:rsidR="00FF6533" w:rsidRPr="00127C7E" w:rsidRDefault="00FF6533" w:rsidP="00FF6533">
      <w:pPr>
        <w:ind w:firstLine="709"/>
        <w:jc w:val="both"/>
      </w:pPr>
      <w:proofErr w:type="gramStart"/>
      <w:r w:rsidRPr="00127C7E">
        <w:t xml:space="preserve">Отчет по мероприятиям по обеспечению жильем молодых семей органы местного самоуправления представляют в печатном и электронном виде ежемесячно (ежеквартально), до 10-го числа месяца (квартала), следующего за отчетным месяцем (кварталом), в Департамент архитектуры и строительства Томской области соответствующую отчетность по состоянию на 1-е число месяца (квартала), следующего </w:t>
      </w:r>
      <w:r w:rsidRPr="00127C7E">
        <w:lastRenderedPageBreak/>
        <w:t>за отчетным, об использовании бюджетных средств и достижении значений запланированных показателей подпрограммы "Обеспечение жильем</w:t>
      </w:r>
      <w:proofErr w:type="gramEnd"/>
      <w:r w:rsidRPr="00127C7E">
        <w:t xml:space="preserve"> молодых семей" федеральной программы.</w:t>
      </w:r>
    </w:p>
    <w:p w:rsidR="00FF6533" w:rsidRPr="00127C7E" w:rsidRDefault="00FF6533" w:rsidP="00FF6533">
      <w:pPr>
        <w:ind w:firstLine="709"/>
        <w:jc w:val="both"/>
      </w:pPr>
      <w:r w:rsidRPr="00127C7E">
        <w:t>Управление культуры, спорта и молодежи в рамках своих полномочий обеспечивают целевое и эффективное использование бюджетных средств.</w:t>
      </w:r>
    </w:p>
    <w:p w:rsidR="00FF6533" w:rsidRPr="00127C7E" w:rsidRDefault="00FF6533" w:rsidP="00FF6533">
      <w:pPr>
        <w:ind w:firstLine="709"/>
        <w:jc w:val="both"/>
      </w:pPr>
      <w:r w:rsidRPr="00127C7E">
        <w:t xml:space="preserve">Порядок установления форм текущего мониторинга: отчетности о реализации мероприятий подпрограммы  и форм отчетности о реализации показателей подпрограммы осуществляется по формам, утвержденным приказом начальника Управления культуры, спорта и молодежи. </w:t>
      </w:r>
    </w:p>
    <w:p w:rsidR="00FF6533" w:rsidRPr="00127C7E" w:rsidRDefault="00FF6533" w:rsidP="00FF6533">
      <w:pPr>
        <w:ind w:firstLine="709"/>
        <w:jc w:val="both"/>
      </w:pPr>
      <w:r w:rsidRPr="00127C7E">
        <w:t>Порядок установления форм годового мониторинга: отчетности о реализации мероприятий подпрограммы и форм отчетности о реализации показателей подпрограммы осуществляется по формам, утвержденным приказом начальника Управления культуры, спорта и молодежи.</w:t>
      </w:r>
    </w:p>
    <w:p w:rsidR="00FF6533" w:rsidRPr="00127C7E" w:rsidRDefault="00FF6533" w:rsidP="00FF6533">
      <w:pPr>
        <w:ind w:firstLine="709"/>
        <w:jc w:val="both"/>
      </w:pPr>
      <w:r w:rsidRPr="00127C7E">
        <w:t xml:space="preserve">В процессе реализации подпрограммы возможны отклонения в достижении результатов в связи </w:t>
      </w:r>
      <w:proofErr w:type="gramStart"/>
      <w:r w:rsidRPr="00127C7E">
        <w:t>с</w:t>
      </w:r>
      <w:proofErr w:type="gramEnd"/>
      <w:r w:rsidRPr="00127C7E">
        <w:t>:</w:t>
      </w:r>
    </w:p>
    <w:p w:rsidR="00FF6533" w:rsidRPr="00127C7E" w:rsidRDefault="00FF6533" w:rsidP="00FF6533">
      <w:pPr>
        <w:pStyle w:val="a5"/>
        <w:numPr>
          <w:ilvl w:val="0"/>
          <w:numId w:val="21"/>
        </w:numPr>
        <w:ind w:left="0" w:firstLine="993"/>
        <w:jc w:val="both"/>
      </w:pPr>
      <w:r w:rsidRPr="00127C7E">
        <w:t>Демографическим спадом;</w:t>
      </w:r>
    </w:p>
    <w:p w:rsidR="00FF6533" w:rsidRPr="00127C7E" w:rsidRDefault="00FF6533" w:rsidP="00FF6533">
      <w:pPr>
        <w:pStyle w:val="a5"/>
        <w:numPr>
          <w:ilvl w:val="0"/>
          <w:numId w:val="21"/>
        </w:numPr>
        <w:ind w:left="0" w:firstLine="993"/>
        <w:jc w:val="both"/>
      </w:pPr>
      <w:r w:rsidRPr="00127C7E">
        <w:t>Неблагоприятными климатическими условиями;</w:t>
      </w:r>
    </w:p>
    <w:p w:rsidR="00FF6533" w:rsidRPr="00127C7E" w:rsidRDefault="00FF6533" w:rsidP="00FF6533">
      <w:pPr>
        <w:pStyle w:val="a5"/>
        <w:numPr>
          <w:ilvl w:val="0"/>
          <w:numId w:val="21"/>
        </w:numPr>
        <w:ind w:left="0" w:firstLine="993"/>
        <w:jc w:val="both"/>
      </w:pPr>
      <w:r w:rsidRPr="00127C7E">
        <w:t>Неблагоприятной эпидемиологической обстановкой;</w:t>
      </w:r>
    </w:p>
    <w:p w:rsidR="00FF6533" w:rsidRPr="00127C7E" w:rsidRDefault="00FF6533" w:rsidP="00FF6533">
      <w:pPr>
        <w:pStyle w:val="a5"/>
        <w:numPr>
          <w:ilvl w:val="0"/>
          <w:numId w:val="21"/>
        </w:numPr>
        <w:tabs>
          <w:tab w:val="left" w:pos="993"/>
        </w:tabs>
        <w:ind w:left="0" w:firstLine="993"/>
        <w:jc w:val="both"/>
      </w:pPr>
      <w:r w:rsidRPr="00127C7E">
        <w:t>Уменьшением финансирования подпрограммы. Способ предотвращения – привлечение внебюджетных средств;</w:t>
      </w:r>
    </w:p>
    <w:p w:rsidR="00FF6533" w:rsidRPr="00127C7E" w:rsidRDefault="00FF6533" w:rsidP="00FF6533">
      <w:pPr>
        <w:pStyle w:val="a5"/>
        <w:numPr>
          <w:ilvl w:val="0"/>
          <w:numId w:val="21"/>
        </w:numPr>
        <w:tabs>
          <w:tab w:val="left" w:pos="993"/>
        </w:tabs>
        <w:ind w:left="0" w:firstLine="993"/>
        <w:jc w:val="both"/>
      </w:pPr>
      <w:r w:rsidRPr="00127C7E">
        <w:t>Поздними сроками перечисления средств федерального и областного бюджета на реализацию подпрограммных мероприятий, вследствие чего показатели подпрограммы могут быть не достигнуты в пределах одного финансового года и потребуют бюджетных расходов в течение нескольких лет. Способ предотвращения – организация взаимодействия с заказчиком  подпрограммы – Департаментом архитектуры, строительства и дорожного комплекса Томской области;</w:t>
      </w:r>
    </w:p>
    <w:p w:rsidR="00FF6533" w:rsidRPr="00127C7E" w:rsidRDefault="00FF6533" w:rsidP="00FF6533">
      <w:pPr>
        <w:pStyle w:val="a5"/>
        <w:numPr>
          <w:ilvl w:val="0"/>
          <w:numId w:val="21"/>
        </w:numPr>
        <w:tabs>
          <w:tab w:val="left" w:pos="993"/>
        </w:tabs>
        <w:ind w:left="0" w:firstLine="993"/>
        <w:jc w:val="both"/>
      </w:pPr>
      <w:r w:rsidRPr="00127C7E">
        <w:t>Возможными изменениями механизмов реализации государственной жилищной политики. Способ предотвращения – внесение соответствующих изменений в нормативно-правовые акты, касающиеся реализации мероприятий подпрограммы;</w:t>
      </w:r>
    </w:p>
    <w:p w:rsidR="00FF6533" w:rsidRPr="00127C7E" w:rsidRDefault="00FF6533" w:rsidP="00FF6533">
      <w:pPr>
        <w:pStyle w:val="a5"/>
        <w:numPr>
          <w:ilvl w:val="0"/>
          <w:numId w:val="21"/>
        </w:numPr>
        <w:ind w:left="0" w:firstLine="993"/>
        <w:jc w:val="both"/>
      </w:pPr>
      <w:r w:rsidRPr="00127C7E">
        <w:t>Возможными финансово-экономическими изменениями на рынке жилья, а также в жилищном строительстве, влияющими на возможность молодых семей улучшить свои жилищные условия.</w:t>
      </w:r>
    </w:p>
    <w:p w:rsidR="00902651" w:rsidRPr="00127C7E" w:rsidRDefault="00902651" w:rsidP="00127C7E">
      <w:pPr>
        <w:ind w:firstLine="709"/>
        <w:jc w:val="both"/>
      </w:pPr>
    </w:p>
    <w:p w:rsidR="00902651" w:rsidRPr="00127C7E" w:rsidRDefault="00902651" w:rsidP="00127C7E">
      <w:pPr>
        <w:jc w:val="center"/>
        <w:rPr>
          <w:b/>
        </w:rPr>
      </w:pPr>
      <w:r w:rsidRPr="00127C7E">
        <w:rPr>
          <w:b/>
        </w:rPr>
        <w:t>2. Цели и задачи подпрограммы, целевые показатели</w:t>
      </w:r>
    </w:p>
    <w:p w:rsidR="006D1A46" w:rsidRPr="00127C7E" w:rsidRDefault="006D1A46" w:rsidP="006D1A46">
      <w:pPr>
        <w:jc w:val="center"/>
      </w:pPr>
      <w:r w:rsidRPr="00127C7E">
        <w:t>Перечень показателей цели и задач подпрограммы</w:t>
      </w:r>
    </w:p>
    <w:p w:rsidR="006D1A46" w:rsidRPr="00127C7E" w:rsidRDefault="006D1A46" w:rsidP="006D1A46">
      <w:pPr>
        <w:jc w:val="center"/>
      </w:pPr>
      <w:r w:rsidRPr="00127C7E">
        <w:t>и сведения о порядке сбора информации</w:t>
      </w:r>
    </w:p>
    <w:p w:rsidR="006D1A46" w:rsidRPr="00127C7E" w:rsidRDefault="006D1A46" w:rsidP="006D1A46">
      <w:pPr>
        <w:jc w:val="center"/>
      </w:pPr>
      <w:r w:rsidRPr="00127C7E">
        <w:t>по показателям и методике их расчета</w:t>
      </w:r>
    </w:p>
    <w:p w:rsidR="006D1A46" w:rsidRPr="00127C7E" w:rsidRDefault="006D1A46" w:rsidP="006D1A46">
      <w:pPr>
        <w:jc w:val="center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35"/>
        <w:gridCol w:w="1147"/>
        <w:gridCol w:w="1336"/>
        <w:gridCol w:w="1276"/>
        <w:gridCol w:w="1302"/>
        <w:gridCol w:w="1312"/>
        <w:gridCol w:w="1187"/>
      </w:tblGrid>
      <w:tr w:rsidR="006D1A46" w:rsidRPr="00127C7E" w:rsidTr="0089290B">
        <w:tc>
          <w:tcPr>
            <w:tcW w:w="67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№</w:t>
            </w:r>
          </w:p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proofErr w:type="gramStart"/>
            <w:r w:rsidRPr="00127C7E">
              <w:t>п</w:t>
            </w:r>
            <w:proofErr w:type="gramEnd"/>
            <w:r w:rsidR="0089290B">
              <w:t>/</w:t>
            </w:r>
            <w:r w:rsidRPr="00127C7E">
              <w:t>п</w:t>
            </w:r>
          </w:p>
        </w:tc>
        <w:tc>
          <w:tcPr>
            <w:tcW w:w="133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Наименование показателя</w:t>
            </w:r>
          </w:p>
        </w:tc>
        <w:tc>
          <w:tcPr>
            <w:tcW w:w="1147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Единица измерения</w:t>
            </w:r>
          </w:p>
        </w:tc>
        <w:tc>
          <w:tcPr>
            <w:tcW w:w="133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Временные характеристики показателя</w:t>
            </w:r>
          </w:p>
        </w:tc>
        <w:tc>
          <w:tcPr>
            <w:tcW w:w="127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Алгоритм формирования (формула) расчета показателя</w:t>
            </w:r>
          </w:p>
        </w:tc>
        <w:tc>
          <w:tcPr>
            <w:tcW w:w="130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Метод сбора информации</w:t>
            </w:r>
          </w:p>
        </w:tc>
        <w:tc>
          <w:tcPr>
            <w:tcW w:w="131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proofErr w:type="gramStart"/>
            <w:r w:rsidRPr="00127C7E">
              <w:t>Ответственный за сбор данных по показателю</w:t>
            </w:r>
            <w:proofErr w:type="gramEnd"/>
          </w:p>
        </w:tc>
        <w:tc>
          <w:tcPr>
            <w:tcW w:w="1187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Дата получения фактического значения показателя</w:t>
            </w:r>
          </w:p>
        </w:tc>
      </w:tr>
      <w:tr w:rsidR="006D1A46" w:rsidRPr="00127C7E" w:rsidTr="0089290B">
        <w:tc>
          <w:tcPr>
            <w:tcW w:w="67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1</w:t>
            </w:r>
          </w:p>
        </w:tc>
        <w:tc>
          <w:tcPr>
            <w:tcW w:w="133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2</w:t>
            </w:r>
          </w:p>
        </w:tc>
        <w:tc>
          <w:tcPr>
            <w:tcW w:w="1147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3</w:t>
            </w:r>
          </w:p>
        </w:tc>
        <w:tc>
          <w:tcPr>
            <w:tcW w:w="133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4</w:t>
            </w:r>
          </w:p>
        </w:tc>
        <w:tc>
          <w:tcPr>
            <w:tcW w:w="127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5</w:t>
            </w:r>
          </w:p>
        </w:tc>
        <w:tc>
          <w:tcPr>
            <w:tcW w:w="130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6</w:t>
            </w:r>
          </w:p>
        </w:tc>
        <w:tc>
          <w:tcPr>
            <w:tcW w:w="131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7</w:t>
            </w:r>
          </w:p>
        </w:tc>
        <w:tc>
          <w:tcPr>
            <w:tcW w:w="1187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8</w:t>
            </w:r>
          </w:p>
        </w:tc>
      </w:tr>
      <w:tr w:rsidR="006D1A46" w:rsidRPr="00127C7E" w:rsidTr="0089290B">
        <w:tc>
          <w:tcPr>
            <w:tcW w:w="9570" w:type="dxa"/>
            <w:gridSpan w:val="8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Показатели цели: Определить систему мероприятий для молодежи района с целью улучшения жилищных условий, создания условий для гражданского, правового, социального становления и самоорганизации молодежи, как основного потенциала развития общества</w:t>
            </w:r>
          </w:p>
        </w:tc>
      </w:tr>
      <w:tr w:rsidR="006D1A46" w:rsidRPr="00127C7E" w:rsidTr="0089290B">
        <w:tc>
          <w:tcPr>
            <w:tcW w:w="67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1</w:t>
            </w:r>
          </w:p>
        </w:tc>
        <w:tc>
          <w:tcPr>
            <w:tcW w:w="133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Количеств</w:t>
            </w:r>
            <w:r w:rsidRPr="00127C7E">
              <w:lastRenderedPageBreak/>
              <w:t>о молодежи, принявшей участие в мероприятиях</w:t>
            </w:r>
          </w:p>
        </w:tc>
        <w:tc>
          <w:tcPr>
            <w:tcW w:w="1147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lastRenderedPageBreak/>
              <w:t>Человек</w:t>
            </w:r>
          </w:p>
        </w:tc>
        <w:tc>
          <w:tcPr>
            <w:tcW w:w="133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 xml:space="preserve">За </w:t>
            </w:r>
            <w:r w:rsidRPr="00127C7E">
              <w:lastRenderedPageBreak/>
              <w:t>отчетный период</w:t>
            </w:r>
          </w:p>
        </w:tc>
        <w:tc>
          <w:tcPr>
            <w:tcW w:w="127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lastRenderedPageBreak/>
              <w:t xml:space="preserve">∑ </w:t>
            </w:r>
            <w:r w:rsidRPr="00127C7E">
              <w:lastRenderedPageBreak/>
              <w:t>молодых людей, принявших участие в мероприятиях</w:t>
            </w:r>
          </w:p>
        </w:tc>
        <w:tc>
          <w:tcPr>
            <w:tcW w:w="130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lastRenderedPageBreak/>
              <w:t>Ведомств</w:t>
            </w:r>
            <w:r w:rsidRPr="00127C7E">
              <w:lastRenderedPageBreak/>
              <w:t>енная статистика</w:t>
            </w:r>
          </w:p>
        </w:tc>
        <w:tc>
          <w:tcPr>
            <w:tcW w:w="131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lastRenderedPageBreak/>
              <w:t>Управлен</w:t>
            </w:r>
            <w:r w:rsidRPr="00127C7E">
              <w:lastRenderedPageBreak/>
              <w:t>ие культуры, спорта и молодежи Асиновского района</w:t>
            </w:r>
          </w:p>
        </w:tc>
        <w:tc>
          <w:tcPr>
            <w:tcW w:w="1187" w:type="dxa"/>
          </w:tcPr>
          <w:p w:rsidR="006D1A46" w:rsidRPr="00127C7E" w:rsidRDefault="006D1A46" w:rsidP="006D1A46">
            <w:pPr>
              <w:tabs>
                <w:tab w:val="left" w:pos="2550"/>
              </w:tabs>
              <w:jc w:val="center"/>
            </w:pPr>
            <w:r>
              <w:lastRenderedPageBreak/>
              <w:t>Февраль</w:t>
            </w:r>
            <w:r w:rsidRPr="00127C7E">
              <w:t xml:space="preserve"> </w:t>
            </w:r>
            <w:r w:rsidRPr="00127C7E">
              <w:lastRenderedPageBreak/>
              <w:t xml:space="preserve">года, следующего за отчетным годом </w:t>
            </w:r>
          </w:p>
        </w:tc>
      </w:tr>
      <w:tr w:rsidR="006D1A46" w:rsidRPr="00127C7E" w:rsidTr="0089290B">
        <w:tc>
          <w:tcPr>
            <w:tcW w:w="67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lastRenderedPageBreak/>
              <w:t>2</w:t>
            </w:r>
          </w:p>
        </w:tc>
        <w:tc>
          <w:tcPr>
            <w:tcW w:w="133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Количество детских, молодежных организаций на территории района</w:t>
            </w:r>
          </w:p>
        </w:tc>
        <w:tc>
          <w:tcPr>
            <w:tcW w:w="1147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Организации</w:t>
            </w:r>
          </w:p>
        </w:tc>
        <w:tc>
          <w:tcPr>
            <w:tcW w:w="133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За отчетный период</w:t>
            </w:r>
          </w:p>
        </w:tc>
        <w:tc>
          <w:tcPr>
            <w:tcW w:w="127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∑ детских, молодежных организаций</w:t>
            </w:r>
          </w:p>
        </w:tc>
        <w:tc>
          <w:tcPr>
            <w:tcW w:w="130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Ведомственная статистика</w:t>
            </w:r>
          </w:p>
        </w:tc>
        <w:tc>
          <w:tcPr>
            <w:tcW w:w="131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187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6D1A46" w:rsidRPr="00127C7E" w:rsidTr="0089290B">
        <w:tc>
          <w:tcPr>
            <w:tcW w:w="67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3</w:t>
            </w:r>
          </w:p>
        </w:tc>
        <w:tc>
          <w:tcPr>
            <w:tcW w:w="133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Количество детей и молодежи в детских, молодежных организациях на территории района</w:t>
            </w:r>
          </w:p>
        </w:tc>
        <w:tc>
          <w:tcPr>
            <w:tcW w:w="1147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Человек</w:t>
            </w:r>
          </w:p>
        </w:tc>
        <w:tc>
          <w:tcPr>
            <w:tcW w:w="133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За отчетный период</w:t>
            </w:r>
          </w:p>
        </w:tc>
        <w:tc>
          <w:tcPr>
            <w:tcW w:w="127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∑ молодых людей, в детских и молодежных организациях</w:t>
            </w:r>
          </w:p>
        </w:tc>
        <w:tc>
          <w:tcPr>
            <w:tcW w:w="130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Ведомственная статистика</w:t>
            </w:r>
          </w:p>
        </w:tc>
        <w:tc>
          <w:tcPr>
            <w:tcW w:w="131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187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6D1A46" w:rsidRPr="00127C7E" w:rsidTr="0089290B">
        <w:tc>
          <w:tcPr>
            <w:tcW w:w="67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</w:p>
        </w:tc>
        <w:tc>
          <w:tcPr>
            <w:tcW w:w="133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proofErr w:type="gramStart"/>
            <w:r w:rsidRPr="00127C7E"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местных бюджетов</w:t>
            </w:r>
            <w:proofErr w:type="gramEnd"/>
          </w:p>
        </w:tc>
        <w:tc>
          <w:tcPr>
            <w:tcW w:w="1147" w:type="dxa"/>
          </w:tcPr>
          <w:p w:rsidR="006D1A46" w:rsidRPr="00127C7E" w:rsidRDefault="00AE7258" w:rsidP="00623F97">
            <w:pPr>
              <w:tabs>
                <w:tab w:val="left" w:pos="2550"/>
              </w:tabs>
              <w:jc w:val="center"/>
            </w:pPr>
            <w:r>
              <w:t>С</w:t>
            </w:r>
            <w:r w:rsidR="006D1A46" w:rsidRPr="00127C7E">
              <w:t>емья</w:t>
            </w:r>
          </w:p>
        </w:tc>
        <w:tc>
          <w:tcPr>
            <w:tcW w:w="133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За отчетный период</w:t>
            </w:r>
          </w:p>
        </w:tc>
        <w:tc>
          <w:tcPr>
            <w:tcW w:w="127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Количество молодых семей, улучшивших жилищные условия / общее количество молодых семей в сводном списке участников подпрограммы</w:t>
            </w:r>
          </w:p>
        </w:tc>
        <w:tc>
          <w:tcPr>
            <w:tcW w:w="130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Ведомственная статистика</w:t>
            </w:r>
          </w:p>
        </w:tc>
        <w:tc>
          <w:tcPr>
            <w:tcW w:w="131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187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6D1A46" w:rsidRPr="00127C7E" w:rsidTr="0089290B">
        <w:tc>
          <w:tcPr>
            <w:tcW w:w="9570" w:type="dxa"/>
            <w:gridSpan w:val="8"/>
          </w:tcPr>
          <w:p w:rsidR="006D1A46" w:rsidRPr="00127C7E" w:rsidRDefault="006D1A46" w:rsidP="0089290B">
            <w:pPr>
              <w:tabs>
                <w:tab w:val="left" w:pos="2550"/>
              </w:tabs>
            </w:pPr>
            <w:r w:rsidRPr="00127C7E">
              <w:t>Показатели задачи 1: Формирование условий для духовно-нравственного и патриотического воспитания молодежи</w:t>
            </w:r>
          </w:p>
        </w:tc>
      </w:tr>
      <w:tr w:rsidR="006D1A46" w:rsidRPr="00127C7E" w:rsidTr="0089290B">
        <w:tc>
          <w:tcPr>
            <w:tcW w:w="67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4</w:t>
            </w:r>
          </w:p>
        </w:tc>
        <w:tc>
          <w:tcPr>
            <w:tcW w:w="133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Количеств</w:t>
            </w:r>
            <w:r w:rsidRPr="00127C7E">
              <w:lastRenderedPageBreak/>
              <w:t>о молодежи, принявшей участие в мероприятиях духовно-нравственного и патриотического направления</w:t>
            </w:r>
          </w:p>
        </w:tc>
        <w:tc>
          <w:tcPr>
            <w:tcW w:w="1147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lastRenderedPageBreak/>
              <w:t>Человек</w:t>
            </w:r>
          </w:p>
        </w:tc>
        <w:tc>
          <w:tcPr>
            <w:tcW w:w="133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 xml:space="preserve">За </w:t>
            </w:r>
            <w:r w:rsidRPr="00127C7E">
              <w:lastRenderedPageBreak/>
              <w:t>отчетный период</w:t>
            </w:r>
          </w:p>
        </w:tc>
        <w:tc>
          <w:tcPr>
            <w:tcW w:w="127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lastRenderedPageBreak/>
              <w:t xml:space="preserve">∑ </w:t>
            </w:r>
            <w:r w:rsidRPr="00127C7E">
              <w:lastRenderedPageBreak/>
              <w:t>молодых людей, принявших участие в мероприятиях</w:t>
            </w:r>
          </w:p>
        </w:tc>
        <w:tc>
          <w:tcPr>
            <w:tcW w:w="130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lastRenderedPageBreak/>
              <w:t xml:space="preserve">Прочее </w:t>
            </w:r>
          </w:p>
        </w:tc>
        <w:tc>
          <w:tcPr>
            <w:tcW w:w="131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Управлен</w:t>
            </w:r>
            <w:r w:rsidRPr="00127C7E">
              <w:lastRenderedPageBreak/>
              <w:t>ие культуры, спорта и молодежи Асиновского района</w:t>
            </w:r>
          </w:p>
        </w:tc>
        <w:tc>
          <w:tcPr>
            <w:tcW w:w="1187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>
              <w:lastRenderedPageBreak/>
              <w:t>Февраль</w:t>
            </w:r>
            <w:r w:rsidRPr="00127C7E">
              <w:t xml:space="preserve"> </w:t>
            </w:r>
            <w:r w:rsidRPr="00127C7E">
              <w:lastRenderedPageBreak/>
              <w:t>года, следующего за отчетным годом</w:t>
            </w:r>
          </w:p>
        </w:tc>
      </w:tr>
      <w:tr w:rsidR="006D1A46" w:rsidRPr="00127C7E" w:rsidTr="0089290B">
        <w:tc>
          <w:tcPr>
            <w:tcW w:w="9570" w:type="dxa"/>
            <w:gridSpan w:val="8"/>
          </w:tcPr>
          <w:p w:rsidR="006D1A46" w:rsidRPr="00127C7E" w:rsidRDefault="006D1A46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Показатели задачи 2: Интеллектуальное и физическое развитие молодежи, включая поддержку талантливой молодежи, развитие художественного, научного, технического творчества</w:t>
            </w:r>
          </w:p>
        </w:tc>
      </w:tr>
      <w:tr w:rsidR="006D1A46" w:rsidRPr="00127C7E" w:rsidTr="0089290B">
        <w:tc>
          <w:tcPr>
            <w:tcW w:w="67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5</w:t>
            </w:r>
          </w:p>
        </w:tc>
        <w:tc>
          <w:tcPr>
            <w:tcW w:w="133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Количество молодежи, принявшей участие в мероприятиях интеллектуального, физического, творческого и технического направления</w:t>
            </w:r>
          </w:p>
        </w:tc>
        <w:tc>
          <w:tcPr>
            <w:tcW w:w="1147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Человек</w:t>
            </w:r>
          </w:p>
        </w:tc>
        <w:tc>
          <w:tcPr>
            <w:tcW w:w="133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За отчетный период</w:t>
            </w:r>
          </w:p>
        </w:tc>
        <w:tc>
          <w:tcPr>
            <w:tcW w:w="127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∑ молодых людей, принявших участие в мероприятиях</w:t>
            </w:r>
          </w:p>
        </w:tc>
        <w:tc>
          <w:tcPr>
            <w:tcW w:w="130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 xml:space="preserve">Прочее </w:t>
            </w:r>
          </w:p>
        </w:tc>
        <w:tc>
          <w:tcPr>
            <w:tcW w:w="131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187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6D1A46" w:rsidRPr="00127C7E" w:rsidTr="0089290B">
        <w:tc>
          <w:tcPr>
            <w:tcW w:w="9570" w:type="dxa"/>
            <w:gridSpan w:val="8"/>
          </w:tcPr>
          <w:p w:rsidR="006D1A46" w:rsidRPr="00127C7E" w:rsidRDefault="006D1A46" w:rsidP="0089290B">
            <w:pPr>
              <w:tabs>
                <w:tab w:val="left" w:pos="2550"/>
              </w:tabs>
            </w:pPr>
            <w:r w:rsidRPr="00127C7E">
              <w:t>Показатели задачи 3: Развитие и поддержка деятельности детских и молодежных общественных объединений</w:t>
            </w:r>
          </w:p>
        </w:tc>
      </w:tr>
      <w:tr w:rsidR="006D1A46" w:rsidRPr="00127C7E" w:rsidTr="0089290B">
        <w:tc>
          <w:tcPr>
            <w:tcW w:w="67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6</w:t>
            </w:r>
          </w:p>
        </w:tc>
        <w:tc>
          <w:tcPr>
            <w:tcW w:w="133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Количество молодежи, участвующей в работе детских и молодежных общественных объединений</w:t>
            </w:r>
          </w:p>
        </w:tc>
        <w:tc>
          <w:tcPr>
            <w:tcW w:w="1147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Человек</w:t>
            </w:r>
          </w:p>
        </w:tc>
        <w:tc>
          <w:tcPr>
            <w:tcW w:w="133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За отчетный период</w:t>
            </w:r>
          </w:p>
        </w:tc>
        <w:tc>
          <w:tcPr>
            <w:tcW w:w="127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∑ молодых людей, участвующих в работе организаций</w:t>
            </w:r>
          </w:p>
        </w:tc>
        <w:tc>
          <w:tcPr>
            <w:tcW w:w="130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 xml:space="preserve">Прочее  </w:t>
            </w:r>
          </w:p>
        </w:tc>
        <w:tc>
          <w:tcPr>
            <w:tcW w:w="131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187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6D1A46" w:rsidRPr="00127C7E" w:rsidTr="0089290B">
        <w:tc>
          <w:tcPr>
            <w:tcW w:w="67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</w:p>
        </w:tc>
        <w:tc>
          <w:tcPr>
            <w:tcW w:w="8895" w:type="dxa"/>
            <w:gridSpan w:val="7"/>
          </w:tcPr>
          <w:p w:rsidR="006D1A46" w:rsidRPr="00127C7E" w:rsidRDefault="006D1A46" w:rsidP="0089290B">
            <w:pPr>
              <w:tabs>
                <w:tab w:val="left" w:pos="2550"/>
              </w:tabs>
            </w:pPr>
            <w:r w:rsidRPr="00127C7E">
              <w:t>Показатели задачи 4: Обеспечение жильем молодых семей</w:t>
            </w:r>
          </w:p>
        </w:tc>
      </w:tr>
      <w:tr w:rsidR="006D1A46" w:rsidRPr="00127C7E" w:rsidTr="0089290B">
        <w:tc>
          <w:tcPr>
            <w:tcW w:w="67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</w:p>
        </w:tc>
        <w:tc>
          <w:tcPr>
            <w:tcW w:w="133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 xml:space="preserve">Объем </w:t>
            </w:r>
            <w:r w:rsidRPr="00127C7E">
              <w:lastRenderedPageBreak/>
              <w:t>бюджетных средств, направленных на предоставление молодым семьям муниципальной поддержки (тыс. рублей)</w:t>
            </w:r>
          </w:p>
        </w:tc>
        <w:tc>
          <w:tcPr>
            <w:tcW w:w="1147" w:type="dxa"/>
          </w:tcPr>
          <w:p w:rsidR="006D1A46" w:rsidRPr="00127C7E" w:rsidRDefault="00AE7258" w:rsidP="00623F97">
            <w:pPr>
              <w:tabs>
                <w:tab w:val="left" w:pos="2550"/>
              </w:tabs>
              <w:jc w:val="center"/>
            </w:pPr>
            <w:r>
              <w:lastRenderedPageBreak/>
              <w:t>Р</w:t>
            </w:r>
            <w:r w:rsidR="006D1A46" w:rsidRPr="00127C7E">
              <w:t>убль</w:t>
            </w:r>
          </w:p>
        </w:tc>
        <w:tc>
          <w:tcPr>
            <w:tcW w:w="133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 xml:space="preserve">За </w:t>
            </w:r>
            <w:r w:rsidRPr="00127C7E">
              <w:lastRenderedPageBreak/>
              <w:t>отчетный период</w:t>
            </w:r>
          </w:p>
        </w:tc>
        <w:tc>
          <w:tcPr>
            <w:tcW w:w="1276" w:type="dxa"/>
          </w:tcPr>
          <w:p w:rsidR="006D1A46" w:rsidRPr="00127C7E" w:rsidRDefault="006D1A46" w:rsidP="00623F97">
            <w:r w:rsidRPr="00127C7E">
              <w:lastRenderedPageBreak/>
              <w:t>Суммарн</w:t>
            </w:r>
            <w:r w:rsidRPr="00127C7E">
              <w:lastRenderedPageBreak/>
              <w:t>ый показатель на основании годовых отчетов по итогам реализации мероприятия подпрограммы</w:t>
            </w:r>
          </w:p>
        </w:tc>
        <w:tc>
          <w:tcPr>
            <w:tcW w:w="130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lastRenderedPageBreak/>
              <w:t>Ведомств</w:t>
            </w:r>
            <w:r w:rsidRPr="00127C7E">
              <w:lastRenderedPageBreak/>
              <w:t>енная статистика</w:t>
            </w:r>
          </w:p>
        </w:tc>
        <w:tc>
          <w:tcPr>
            <w:tcW w:w="131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lastRenderedPageBreak/>
              <w:t>Управлен</w:t>
            </w:r>
            <w:r w:rsidRPr="00127C7E">
              <w:lastRenderedPageBreak/>
              <w:t>ие культуры, спорта и молодежи Асиновского района</w:t>
            </w:r>
          </w:p>
        </w:tc>
        <w:tc>
          <w:tcPr>
            <w:tcW w:w="1187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>
              <w:lastRenderedPageBreak/>
              <w:t>Февраль</w:t>
            </w:r>
            <w:r w:rsidRPr="00127C7E">
              <w:t xml:space="preserve"> </w:t>
            </w:r>
            <w:r w:rsidRPr="00127C7E">
              <w:lastRenderedPageBreak/>
              <w:t>года, следующего за отчетным годом</w:t>
            </w:r>
          </w:p>
        </w:tc>
      </w:tr>
      <w:tr w:rsidR="006D1A46" w:rsidRPr="00127C7E" w:rsidTr="0089290B">
        <w:tc>
          <w:tcPr>
            <w:tcW w:w="67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</w:p>
        </w:tc>
        <w:tc>
          <w:tcPr>
            <w:tcW w:w="1335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Объем привлеченных внебюджетных средств</w:t>
            </w:r>
          </w:p>
        </w:tc>
        <w:tc>
          <w:tcPr>
            <w:tcW w:w="1147" w:type="dxa"/>
          </w:tcPr>
          <w:p w:rsidR="006D1A46" w:rsidRPr="00127C7E" w:rsidRDefault="00AE7258" w:rsidP="00623F97">
            <w:pPr>
              <w:tabs>
                <w:tab w:val="left" w:pos="2550"/>
              </w:tabs>
              <w:jc w:val="center"/>
            </w:pPr>
            <w:r>
              <w:t>Р</w:t>
            </w:r>
            <w:r w:rsidR="006D1A46" w:rsidRPr="00127C7E">
              <w:t>убль</w:t>
            </w:r>
          </w:p>
        </w:tc>
        <w:tc>
          <w:tcPr>
            <w:tcW w:w="1336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За отчетный период</w:t>
            </w:r>
          </w:p>
        </w:tc>
        <w:tc>
          <w:tcPr>
            <w:tcW w:w="1276" w:type="dxa"/>
          </w:tcPr>
          <w:p w:rsidR="006D1A46" w:rsidRPr="00127C7E" w:rsidRDefault="006D1A46" w:rsidP="00623F97">
            <w:r w:rsidRPr="00127C7E">
              <w:t>Суммарный показатель на основании годовых отчетов по итогам реализации мероприятия подпрограммы</w:t>
            </w:r>
          </w:p>
        </w:tc>
        <w:tc>
          <w:tcPr>
            <w:tcW w:w="130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Ведомственная статистика</w:t>
            </w:r>
          </w:p>
        </w:tc>
        <w:tc>
          <w:tcPr>
            <w:tcW w:w="1312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187" w:type="dxa"/>
          </w:tcPr>
          <w:p w:rsidR="006D1A46" w:rsidRPr="00127C7E" w:rsidRDefault="006D1A46" w:rsidP="00623F97">
            <w:pPr>
              <w:tabs>
                <w:tab w:val="left" w:pos="2550"/>
              </w:tabs>
              <w:jc w:val="center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</w:tbl>
    <w:p w:rsidR="006D1A46" w:rsidRPr="00127C7E" w:rsidRDefault="006D1A46" w:rsidP="006D1A46">
      <w:pPr>
        <w:tabs>
          <w:tab w:val="left" w:pos="1365"/>
        </w:tabs>
        <w:jc w:val="both"/>
      </w:pPr>
    </w:p>
    <w:p w:rsidR="006D1A46" w:rsidRPr="00127C7E" w:rsidRDefault="006D1A46" w:rsidP="006D1A46"/>
    <w:p w:rsidR="00902651" w:rsidRPr="00127C7E" w:rsidRDefault="00902651" w:rsidP="00127C7E">
      <w:pPr>
        <w:pStyle w:val="a5"/>
        <w:ind w:left="0" w:firstLine="709"/>
        <w:jc w:val="both"/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</w:pPr>
    </w:p>
    <w:p w:rsidR="008017D9" w:rsidRDefault="008017D9" w:rsidP="0089290B">
      <w:pPr>
        <w:rPr>
          <w:b/>
        </w:rPr>
      </w:pPr>
    </w:p>
    <w:p w:rsidR="008017D9" w:rsidRDefault="008017D9" w:rsidP="00127C7E">
      <w:pPr>
        <w:ind w:left="360"/>
        <w:jc w:val="center"/>
        <w:rPr>
          <w:b/>
        </w:rPr>
        <w:sectPr w:rsidR="008017D9" w:rsidSect="007D6F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2651" w:rsidRPr="007245E2" w:rsidRDefault="007245E2" w:rsidP="007245E2">
      <w:pPr>
        <w:ind w:left="360"/>
        <w:jc w:val="center"/>
        <w:rPr>
          <w:b/>
        </w:rPr>
      </w:pPr>
      <w:r>
        <w:rPr>
          <w:b/>
        </w:rPr>
        <w:lastRenderedPageBreak/>
        <w:t>3. Мероприятия подпрограммы</w:t>
      </w:r>
    </w:p>
    <w:p w:rsidR="008017D9" w:rsidRPr="00127C7E" w:rsidRDefault="008017D9" w:rsidP="008017D9">
      <w:pPr>
        <w:widowControl w:val="0"/>
        <w:autoSpaceDE w:val="0"/>
        <w:autoSpaceDN w:val="0"/>
        <w:adjustRightInd w:val="0"/>
        <w:jc w:val="center"/>
      </w:pPr>
      <w:r w:rsidRPr="00127C7E">
        <w:t>Перечень</w:t>
      </w:r>
    </w:p>
    <w:p w:rsidR="008017D9" w:rsidRPr="00127C7E" w:rsidRDefault="008017D9" w:rsidP="008017D9">
      <w:pPr>
        <w:widowControl w:val="0"/>
        <w:autoSpaceDE w:val="0"/>
        <w:autoSpaceDN w:val="0"/>
        <w:adjustRightInd w:val="0"/>
        <w:jc w:val="center"/>
      </w:pPr>
      <w:r w:rsidRPr="00127C7E">
        <w:t>ведомственных целевых программ, основных мероприятий</w:t>
      </w:r>
    </w:p>
    <w:p w:rsidR="008017D9" w:rsidRDefault="008017D9" w:rsidP="007245E2">
      <w:pPr>
        <w:widowControl w:val="0"/>
        <w:autoSpaceDE w:val="0"/>
        <w:autoSpaceDN w:val="0"/>
        <w:adjustRightInd w:val="0"/>
        <w:jc w:val="center"/>
      </w:pPr>
      <w:r w:rsidRPr="00127C7E">
        <w:t>и ресурсное обес</w:t>
      </w:r>
      <w:r w:rsidR="007245E2">
        <w:t>печение реализации подпрограммы</w:t>
      </w:r>
    </w:p>
    <w:p w:rsidR="007245E2" w:rsidRPr="00127C7E" w:rsidRDefault="007245E2" w:rsidP="007245E2">
      <w:pPr>
        <w:widowControl w:val="0"/>
        <w:autoSpaceDE w:val="0"/>
        <w:autoSpaceDN w:val="0"/>
        <w:adjustRightInd w:val="0"/>
        <w:jc w:val="center"/>
      </w:pPr>
    </w:p>
    <w:tbl>
      <w:tblPr>
        <w:tblW w:w="15088" w:type="dxa"/>
        <w:jc w:val="center"/>
        <w:tblInd w:w="-1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1847"/>
        <w:gridCol w:w="1121"/>
        <w:gridCol w:w="1583"/>
        <w:gridCol w:w="1398"/>
        <w:gridCol w:w="124"/>
        <w:gridCol w:w="1013"/>
        <w:gridCol w:w="1415"/>
        <w:gridCol w:w="124"/>
        <w:gridCol w:w="1348"/>
        <w:gridCol w:w="124"/>
        <w:gridCol w:w="1712"/>
        <w:gridCol w:w="1364"/>
        <w:gridCol w:w="1514"/>
      </w:tblGrid>
      <w:tr w:rsidR="007245E2" w:rsidRPr="00127C7E" w:rsidTr="003B5A72">
        <w:trPr>
          <w:trHeight w:val="1590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5E2" w:rsidRPr="00127C7E" w:rsidRDefault="007245E2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№ </w:t>
            </w:r>
            <w:proofErr w:type="gramStart"/>
            <w:r w:rsidRPr="00127C7E">
              <w:t>п</w:t>
            </w:r>
            <w:proofErr w:type="gramEnd"/>
            <w:r>
              <w:t>/</w:t>
            </w:r>
            <w:r w:rsidRPr="00127C7E">
              <w:t>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5E2" w:rsidRPr="00127C7E" w:rsidRDefault="007245E2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5E2" w:rsidRPr="00127C7E" w:rsidRDefault="007245E2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Срок реализации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5E2" w:rsidRPr="00127C7E" w:rsidRDefault="007245E2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Объем финансирования (тыс. рублей)</w:t>
            </w: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5E2" w:rsidRPr="00127C7E" w:rsidRDefault="007245E2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 том числе за счет средств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5E2" w:rsidRPr="00127C7E" w:rsidRDefault="007245E2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Участник/участник мероприятия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5E2" w:rsidRPr="00127C7E" w:rsidRDefault="007245E2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245E2" w:rsidRPr="00127C7E" w:rsidTr="007245E2">
        <w:trPr>
          <w:trHeight w:val="276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федерального бюджета (по согласованию)</w:t>
            </w:r>
          </w:p>
        </w:tc>
        <w:tc>
          <w:tcPr>
            <w:tcW w:w="10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областного бюджета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местных бюджетов (по согласованию)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внебюджетных источников (по согласованию)</w:t>
            </w: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45E2" w:rsidRPr="00127C7E" w:rsidTr="007245E2">
        <w:trPr>
          <w:trHeight w:val="992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наименование и единица измерения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значения по годам реализации</w:t>
            </w:r>
          </w:p>
        </w:tc>
      </w:tr>
      <w:tr w:rsidR="007245E2" w:rsidRPr="00127C7E" w:rsidTr="007245E2">
        <w:trPr>
          <w:trHeight w:val="22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11</w:t>
            </w:r>
          </w:p>
        </w:tc>
      </w:tr>
      <w:tr w:rsidR="008017D9" w:rsidRPr="00127C7E" w:rsidTr="007245E2">
        <w:trPr>
          <w:trHeight w:val="159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Подпрограмма</w:t>
            </w:r>
            <w:r w:rsidRPr="00127C7E">
              <w:rPr>
                <w:lang w:val="en-US"/>
              </w:rPr>
              <w:t xml:space="preserve"> </w:t>
            </w:r>
            <w:r w:rsidRPr="00127C7E">
              <w:t>молодежь 2016</w:t>
            </w:r>
          </w:p>
        </w:tc>
      </w:tr>
      <w:tr w:rsidR="008017D9" w:rsidRPr="00127C7E" w:rsidTr="007245E2">
        <w:trPr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127C7E">
              <w:t>1</w:t>
            </w:r>
          </w:p>
        </w:tc>
        <w:tc>
          <w:tcPr>
            <w:tcW w:w="14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Задача 1: Формирование условий для духовно-нравственного и патриотического воспитания молодежи</w:t>
            </w:r>
          </w:p>
        </w:tc>
      </w:tr>
      <w:tr w:rsidR="007245E2" w:rsidRPr="00127C7E" w:rsidTr="007245E2">
        <w:trPr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Основное мероприятие привлечение молодежи района к участию в мероприятиях </w:t>
            </w:r>
            <w:r w:rsidRPr="00127C7E">
              <w:lastRenderedPageBreak/>
              <w:t>духовно-</w:t>
            </w:r>
            <w:r w:rsidR="0089290B" w:rsidRPr="00127C7E">
              <w:t>нравственного</w:t>
            </w:r>
            <w:r w:rsidRPr="00127C7E">
              <w:t xml:space="preserve"> и патриотического направления, в том числе: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231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231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Администрация Асиновского района, Управление культуры, спорта и молодежи, </w:t>
            </w:r>
            <w:r w:rsidRPr="00127C7E">
              <w:lastRenderedPageBreak/>
              <w:t>МУК «</w:t>
            </w:r>
            <w:proofErr w:type="spellStart"/>
            <w:r w:rsidRPr="00127C7E">
              <w:t>МЦНТиКСД</w:t>
            </w:r>
            <w:proofErr w:type="spellEnd"/>
            <w:r w:rsidRPr="00127C7E">
              <w:t>»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Количество молодых людей принявших участие в мероприятиях</w:t>
            </w:r>
          </w:p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14350</w:t>
            </w:r>
          </w:p>
        </w:tc>
      </w:tr>
      <w:tr w:rsidR="007245E2" w:rsidRPr="00127C7E" w:rsidTr="007245E2">
        <w:trPr>
          <w:jc w:val="center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77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77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4650</w:t>
            </w:r>
          </w:p>
        </w:tc>
      </w:tr>
      <w:tr w:rsidR="007245E2" w:rsidRPr="00127C7E" w:rsidTr="007245E2">
        <w:trPr>
          <w:trHeight w:val="1215"/>
          <w:jc w:val="center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77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77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4700</w:t>
            </w:r>
          </w:p>
        </w:tc>
      </w:tr>
      <w:tr w:rsidR="007245E2" w:rsidRPr="00127C7E" w:rsidTr="007245E2">
        <w:trPr>
          <w:trHeight w:val="795"/>
          <w:jc w:val="center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77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77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5000</w:t>
            </w:r>
          </w:p>
        </w:tc>
      </w:tr>
      <w:tr w:rsidR="007245E2" w:rsidRPr="00127C7E" w:rsidTr="007245E2">
        <w:trPr>
          <w:trHeight w:val="450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127C7E">
              <w:lastRenderedPageBreak/>
              <w:t>1.1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Мероприятие: формирование гражданственности и патриотизма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231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231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Администрация Асиновского района, Управление культуры, спорта и молодежи, МУК «</w:t>
            </w:r>
            <w:proofErr w:type="spellStart"/>
            <w:r w:rsidRPr="00127C7E">
              <w:t>МЦНТиКСД</w:t>
            </w:r>
            <w:proofErr w:type="spellEnd"/>
            <w:r w:rsidRPr="00127C7E">
              <w:t>»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Количество молодых людей принявших участие в мероприятиях</w:t>
            </w:r>
          </w:p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14350</w:t>
            </w:r>
          </w:p>
        </w:tc>
      </w:tr>
      <w:tr w:rsidR="007245E2" w:rsidRPr="00127C7E" w:rsidTr="007245E2">
        <w:trPr>
          <w:trHeight w:val="465"/>
          <w:jc w:val="center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77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77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4650</w:t>
            </w:r>
          </w:p>
        </w:tc>
      </w:tr>
      <w:tr w:rsidR="007245E2" w:rsidRPr="00127C7E" w:rsidTr="007245E2">
        <w:trPr>
          <w:trHeight w:val="405"/>
          <w:jc w:val="center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77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77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4700</w:t>
            </w:r>
          </w:p>
        </w:tc>
      </w:tr>
      <w:tr w:rsidR="007245E2" w:rsidRPr="00127C7E" w:rsidTr="007245E2">
        <w:trPr>
          <w:trHeight w:val="420"/>
          <w:jc w:val="center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77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77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5000</w:t>
            </w:r>
          </w:p>
        </w:tc>
      </w:tr>
      <w:tr w:rsidR="008017D9" w:rsidRPr="00127C7E" w:rsidTr="007245E2">
        <w:trPr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127C7E">
              <w:t>2</w:t>
            </w:r>
          </w:p>
        </w:tc>
        <w:tc>
          <w:tcPr>
            <w:tcW w:w="14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Задача 2 Интеллектуальное и физическое развитие молодежи, включая поддержку талантливой молодежи, развитие художественного, научного, технического творчества.</w:t>
            </w:r>
          </w:p>
        </w:tc>
      </w:tr>
      <w:tr w:rsidR="007245E2" w:rsidRPr="00127C7E" w:rsidTr="007245E2">
        <w:trPr>
          <w:trHeight w:val="559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Основное мероприятие</w:t>
            </w:r>
            <w:r>
              <w:t xml:space="preserve"> </w:t>
            </w:r>
            <w:r w:rsidRPr="00127C7E">
              <w:t>интеллектуальное и физическое развитие молодежи, включая поддержку талантливой молодежи, развитие художественного, научного, технического творчества, в том числе: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450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450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Администрация Асиновского района, Управление культуры, спорта и молодежи, МУК «</w:t>
            </w:r>
            <w:proofErr w:type="spellStart"/>
            <w:r w:rsidRPr="00127C7E">
              <w:t>МЦНТиКСД</w:t>
            </w:r>
            <w:proofErr w:type="spellEnd"/>
            <w:r w:rsidRPr="00127C7E">
              <w:t>»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Количество молодых людей принявших участие в мероприятиях</w:t>
            </w:r>
          </w:p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15600</w:t>
            </w:r>
          </w:p>
        </w:tc>
      </w:tr>
      <w:tr w:rsidR="007245E2" w:rsidRPr="00127C7E" w:rsidTr="007245E2">
        <w:trPr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150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150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5000</w:t>
            </w:r>
          </w:p>
        </w:tc>
      </w:tr>
      <w:tr w:rsidR="007245E2" w:rsidRPr="00127C7E" w:rsidTr="007245E2">
        <w:trPr>
          <w:trHeight w:val="441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150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150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5100</w:t>
            </w:r>
          </w:p>
        </w:tc>
      </w:tr>
      <w:tr w:rsidR="007245E2" w:rsidRPr="00127C7E" w:rsidTr="007245E2">
        <w:trPr>
          <w:trHeight w:val="626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150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150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5500</w:t>
            </w:r>
          </w:p>
        </w:tc>
      </w:tr>
      <w:tr w:rsidR="007245E2" w:rsidRPr="00127C7E" w:rsidTr="007245E2">
        <w:trPr>
          <w:trHeight w:val="55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2.1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Мероприятие: создание условий для интеллектуального, физического, творческого, научного и технического развития молодежи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041B8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623F97" w:rsidRPr="00127C7E">
              <w:t>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450</w:t>
            </w:r>
            <w:r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450</w:t>
            </w:r>
            <w:r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Администрация Асиновского района, Управление культуры, спорта и молодежи, МУК «</w:t>
            </w:r>
            <w:proofErr w:type="spellStart"/>
            <w:r w:rsidRPr="00127C7E">
              <w:t>МЦНТиКСД</w:t>
            </w:r>
            <w:proofErr w:type="spellEnd"/>
            <w:r w:rsidRPr="00127C7E">
              <w:t>»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Количество молодых людей принявших участие в мероприятиях</w:t>
            </w:r>
          </w:p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15600</w:t>
            </w:r>
          </w:p>
        </w:tc>
      </w:tr>
      <w:tr w:rsidR="007245E2" w:rsidRPr="00127C7E" w:rsidTr="007245E2">
        <w:trPr>
          <w:trHeight w:val="365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150</w:t>
            </w:r>
            <w:r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150</w:t>
            </w:r>
            <w:r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5000</w:t>
            </w:r>
          </w:p>
        </w:tc>
      </w:tr>
      <w:tr w:rsidR="007245E2" w:rsidRPr="00127C7E" w:rsidTr="007245E2">
        <w:trPr>
          <w:trHeight w:val="501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150</w:t>
            </w:r>
            <w:r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150</w:t>
            </w:r>
            <w:r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5100</w:t>
            </w:r>
          </w:p>
        </w:tc>
      </w:tr>
      <w:tr w:rsidR="007245E2" w:rsidRPr="00127C7E" w:rsidTr="007245E2">
        <w:trPr>
          <w:trHeight w:val="341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150</w:t>
            </w:r>
            <w:r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150</w:t>
            </w:r>
            <w:r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97" w:rsidRPr="00127C7E" w:rsidRDefault="00623F97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5500</w:t>
            </w:r>
          </w:p>
        </w:tc>
      </w:tr>
      <w:tr w:rsidR="008017D9" w:rsidRPr="00127C7E" w:rsidTr="007245E2">
        <w:trPr>
          <w:trHeight w:val="292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</w:p>
        </w:tc>
        <w:tc>
          <w:tcPr>
            <w:tcW w:w="14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Задача 3. Развитие и поддержка деятельности детских и молодежных общественных объединений</w:t>
            </w:r>
          </w:p>
        </w:tc>
      </w:tr>
      <w:tr w:rsidR="007245E2" w:rsidRPr="00127C7E" w:rsidTr="007245E2">
        <w:trPr>
          <w:trHeight w:val="347"/>
          <w:jc w:val="center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Основное мероприятие развитие и поддержка деятельности детских и молодежных общественных объединений, в том числе: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219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219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Администрация Асиновского района, Управление культуры, спорта и молодежи, МУК «</w:t>
            </w:r>
            <w:proofErr w:type="spellStart"/>
            <w:r w:rsidRPr="00127C7E">
              <w:t>МЦНТиКСД</w:t>
            </w:r>
            <w:proofErr w:type="spellEnd"/>
            <w:r w:rsidRPr="00127C7E">
              <w:t>»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Количество молодых людей принявших участие в мероприятиях</w:t>
            </w:r>
          </w:p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2050</w:t>
            </w:r>
          </w:p>
        </w:tc>
      </w:tr>
      <w:tr w:rsidR="007245E2" w:rsidRPr="00127C7E" w:rsidTr="007245E2">
        <w:trPr>
          <w:trHeight w:val="213"/>
          <w:jc w:val="center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C24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73</w:t>
            </w:r>
            <w:r w:rsidR="00C24D55"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73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650</w:t>
            </w:r>
          </w:p>
        </w:tc>
      </w:tr>
      <w:tr w:rsidR="007245E2" w:rsidRPr="00127C7E" w:rsidTr="007245E2">
        <w:trPr>
          <w:trHeight w:val="419"/>
          <w:jc w:val="center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C24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73</w:t>
            </w:r>
            <w:r w:rsidR="00C24D55"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73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700</w:t>
            </w:r>
          </w:p>
        </w:tc>
      </w:tr>
      <w:tr w:rsidR="007245E2" w:rsidRPr="00127C7E" w:rsidTr="007245E2">
        <w:trPr>
          <w:trHeight w:val="498"/>
          <w:jc w:val="center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C24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73</w:t>
            </w:r>
            <w:r w:rsidR="00C24D55"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73</w:t>
            </w:r>
            <w:r w:rsidR="00623F97"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700</w:t>
            </w:r>
          </w:p>
        </w:tc>
      </w:tr>
      <w:tr w:rsidR="007245E2" w:rsidRPr="00127C7E" w:rsidTr="007245E2">
        <w:trPr>
          <w:trHeight w:val="459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3" w:name="Par1385"/>
            <w:bookmarkEnd w:id="13"/>
            <w:r w:rsidRPr="00127C7E">
              <w:t>3.1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Мероприятие: создание условий для деятельности детских и молодежных организаций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041B8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C24D55" w:rsidRPr="00127C7E">
              <w:t>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219</w:t>
            </w:r>
            <w:r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219</w:t>
            </w:r>
            <w:r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Администрация Асиновского района, Управление культуры, спорта и молодежи, МУК «</w:t>
            </w:r>
            <w:proofErr w:type="spellStart"/>
            <w:r w:rsidRPr="00127C7E">
              <w:t>МЦНТиКСД</w:t>
            </w:r>
            <w:proofErr w:type="spellEnd"/>
            <w:r w:rsidRPr="00127C7E">
              <w:t>»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Количество молодых людей принявших участие в мероприятиях</w:t>
            </w:r>
          </w:p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2050</w:t>
            </w:r>
          </w:p>
        </w:tc>
      </w:tr>
      <w:tr w:rsidR="007245E2" w:rsidRPr="00127C7E" w:rsidTr="007245E2">
        <w:trPr>
          <w:trHeight w:val="371"/>
          <w:jc w:val="center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73</w:t>
            </w:r>
            <w:r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73</w:t>
            </w:r>
            <w:r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650</w:t>
            </w:r>
          </w:p>
        </w:tc>
      </w:tr>
      <w:tr w:rsidR="007245E2" w:rsidRPr="00127C7E" w:rsidTr="007245E2">
        <w:trPr>
          <w:trHeight w:val="690"/>
          <w:jc w:val="center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73</w:t>
            </w:r>
            <w:r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73</w:t>
            </w:r>
            <w:r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700</w:t>
            </w:r>
          </w:p>
        </w:tc>
      </w:tr>
      <w:tr w:rsidR="007245E2" w:rsidRPr="00127C7E" w:rsidTr="007245E2">
        <w:trPr>
          <w:trHeight w:val="582"/>
          <w:jc w:val="center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73</w:t>
            </w:r>
            <w:r>
              <w:t>,</w:t>
            </w:r>
            <w:r w:rsidRPr="00127C7E"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73</w:t>
            </w:r>
            <w:r>
              <w:t>,</w:t>
            </w:r>
            <w:r w:rsidRPr="00127C7E"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55" w:rsidRPr="00127C7E" w:rsidRDefault="00C24D55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700</w:t>
            </w:r>
          </w:p>
        </w:tc>
      </w:tr>
      <w:tr w:rsidR="008017D9" w:rsidRPr="00127C7E" w:rsidTr="007245E2">
        <w:trPr>
          <w:trHeight w:val="207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4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Задача 4. Обеспечение жильем молодых семей</w:t>
            </w:r>
          </w:p>
        </w:tc>
      </w:tr>
      <w:tr w:rsidR="007245E2" w:rsidRPr="00127C7E" w:rsidTr="007245E2">
        <w:trPr>
          <w:trHeight w:val="405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Основное мероприятие обеспечение жильем молодых семей, в том числе: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041B8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A7034F" w:rsidRPr="00127C7E">
              <w:t>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A7034F">
            <w:pPr>
              <w:jc w:val="center"/>
            </w:pPr>
            <w:r w:rsidRPr="00127C7E">
              <w:t>32</w:t>
            </w:r>
            <w:r>
              <w:t xml:space="preserve"> 110</w:t>
            </w:r>
            <w:r w:rsidRPr="00127C7E">
              <w:t>,0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jc w:val="center"/>
            </w:pPr>
            <w:r w:rsidRPr="00127C7E">
              <w:t>7</w:t>
            </w:r>
            <w:r>
              <w:t xml:space="preserve"> </w:t>
            </w:r>
            <w:r w:rsidRPr="00127C7E">
              <w:t xml:space="preserve">710,0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C24D55">
            <w:pPr>
              <w:jc w:val="center"/>
            </w:pPr>
            <w:r w:rsidRPr="00127C7E">
              <w:t>5</w:t>
            </w:r>
            <w:r>
              <w:t> </w:t>
            </w:r>
            <w:r w:rsidRPr="00127C7E">
              <w:t>400</w:t>
            </w:r>
            <w:r>
              <w:t>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C24D55">
            <w:pPr>
              <w:jc w:val="center"/>
            </w:pPr>
            <w:r w:rsidRPr="00127C7E">
              <w:t>5</w:t>
            </w:r>
            <w:r>
              <w:t> </w:t>
            </w:r>
            <w:r w:rsidRPr="00127C7E">
              <w:t>000</w:t>
            </w:r>
            <w:r>
              <w:t>,0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C24D55">
            <w:pPr>
              <w:jc w:val="center"/>
            </w:pPr>
            <w:r w:rsidRPr="00127C7E">
              <w:t>14</w:t>
            </w:r>
            <w:r>
              <w:t xml:space="preserve"> </w:t>
            </w:r>
            <w:r w:rsidRPr="00127C7E">
              <w:t xml:space="preserve">000,0 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jc w:val="center"/>
            </w:pPr>
            <w:r w:rsidRPr="00127C7E">
              <w:t>Администрация Асиновского района Управление культуры, спорта и молодежи</w:t>
            </w:r>
          </w:p>
        </w:tc>
        <w:tc>
          <w:tcPr>
            <w:tcW w:w="13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jc w:val="center"/>
            </w:pPr>
            <w:r w:rsidRPr="00127C7E">
              <w:t>Объем привлеченных внебюджетных средств (тыс. рублей)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A7034F">
            <w:pPr>
              <w:jc w:val="center"/>
            </w:pPr>
            <w:r w:rsidRPr="00127C7E">
              <w:t>14</w:t>
            </w:r>
            <w:r>
              <w:t xml:space="preserve"> </w:t>
            </w:r>
            <w:r w:rsidRPr="00127C7E">
              <w:t xml:space="preserve">000,0 </w:t>
            </w:r>
          </w:p>
        </w:tc>
      </w:tr>
      <w:tr w:rsidR="007245E2" w:rsidRPr="00127C7E" w:rsidTr="007245E2">
        <w:trPr>
          <w:trHeight w:val="465"/>
          <w:jc w:val="center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</w:t>
            </w:r>
            <w:r>
              <w:t xml:space="preserve"> </w:t>
            </w:r>
            <w:r w:rsidRPr="00127C7E">
              <w:t xml:space="preserve">870,0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jc w:val="center"/>
            </w:pPr>
            <w:r w:rsidRPr="00127C7E">
              <w:t>2</w:t>
            </w:r>
            <w:r>
              <w:t xml:space="preserve"> </w:t>
            </w:r>
            <w:r w:rsidRPr="00127C7E">
              <w:t xml:space="preserve">570,0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C24D55">
            <w:pPr>
              <w:jc w:val="center"/>
            </w:pPr>
            <w:r w:rsidRPr="00127C7E">
              <w:t>1</w:t>
            </w:r>
            <w:r>
              <w:t> </w:t>
            </w:r>
            <w:r w:rsidRPr="00127C7E">
              <w:t>800</w:t>
            </w:r>
            <w:r>
              <w:t>,0</w:t>
            </w:r>
            <w:r w:rsidRPr="00127C7E"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C24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>
              <w:t> </w:t>
            </w:r>
            <w:r w:rsidRPr="00127C7E">
              <w:t>500</w:t>
            </w:r>
            <w:r>
              <w:t>,0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C24D55">
            <w:pPr>
              <w:jc w:val="center"/>
            </w:pPr>
            <w:r w:rsidRPr="00127C7E">
              <w:rPr>
                <w:lang w:val="en-US"/>
              </w:rPr>
              <w:t>4</w:t>
            </w:r>
            <w:r>
              <w:t xml:space="preserve"> </w:t>
            </w:r>
            <w:r w:rsidRPr="00127C7E">
              <w:t>000,0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A70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rPr>
                <w:lang w:val="en-US"/>
              </w:rPr>
              <w:t>4</w:t>
            </w:r>
            <w:r>
              <w:t xml:space="preserve"> </w:t>
            </w:r>
            <w:r w:rsidRPr="00127C7E">
              <w:t xml:space="preserve">000,0 </w:t>
            </w:r>
          </w:p>
        </w:tc>
      </w:tr>
      <w:tr w:rsidR="007245E2" w:rsidRPr="00127C7E" w:rsidTr="007245E2">
        <w:trPr>
          <w:trHeight w:val="390"/>
          <w:jc w:val="center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rPr>
                <w:lang w:val="en-US"/>
              </w:rPr>
              <w:t>9</w:t>
            </w:r>
            <w:r>
              <w:t xml:space="preserve"> </w:t>
            </w:r>
            <w:r w:rsidRPr="00127C7E">
              <w:t xml:space="preserve">870,0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jc w:val="center"/>
            </w:pPr>
            <w:r w:rsidRPr="00127C7E">
              <w:t>2</w:t>
            </w:r>
            <w:r>
              <w:t xml:space="preserve"> </w:t>
            </w:r>
            <w:r w:rsidRPr="00127C7E">
              <w:t xml:space="preserve">570,0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4F" w:rsidRDefault="00A7034F" w:rsidP="00C24D55">
            <w:pPr>
              <w:jc w:val="center"/>
            </w:pPr>
            <w:r w:rsidRPr="002B0D64">
              <w:t>1</w:t>
            </w:r>
            <w:r>
              <w:t> </w:t>
            </w:r>
            <w:r w:rsidRPr="002B0D64">
              <w:t>800</w:t>
            </w:r>
            <w:r>
              <w:t>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C24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>
              <w:t> </w:t>
            </w:r>
            <w:r w:rsidRPr="00127C7E">
              <w:t>500</w:t>
            </w:r>
            <w:r>
              <w:t>,0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C24D55">
            <w:pPr>
              <w:jc w:val="center"/>
            </w:pPr>
            <w:r w:rsidRPr="00127C7E">
              <w:rPr>
                <w:lang w:val="en-US"/>
              </w:rPr>
              <w:t>4</w:t>
            </w:r>
            <w:r>
              <w:t xml:space="preserve"> </w:t>
            </w:r>
            <w:r w:rsidRPr="00127C7E">
              <w:t xml:space="preserve">000,0 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A70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rPr>
                <w:lang w:val="en-US"/>
              </w:rPr>
              <w:t>4</w:t>
            </w:r>
            <w:r>
              <w:t xml:space="preserve"> </w:t>
            </w:r>
            <w:r w:rsidRPr="00127C7E">
              <w:t xml:space="preserve">000,0 </w:t>
            </w:r>
          </w:p>
        </w:tc>
      </w:tr>
      <w:tr w:rsidR="007245E2" w:rsidRPr="00127C7E" w:rsidTr="007245E2">
        <w:trPr>
          <w:trHeight w:val="352"/>
          <w:jc w:val="center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rPr>
                <w:lang w:val="en-US"/>
              </w:rPr>
              <w:t>12</w:t>
            </w:r>
            <w:r>
              <w:t xml:space="preserve"> </w:t>
            </w:r>
            <w:r w:rsidRPr="00127C7E">
              <w:rPr>
                <w:lang w:val="en-US"/>
              </w:rPr>
              <w:t>3</w:t>
            </w:r>
            <w:r w:rsidRPr="00127C7E">
              <w:t xml:space="preserve">70,0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jc w:val="center"/>
            </w:pPr>
            <w:r w:rsidRPr="00127C7E">
              <w:t>2</w:t>
            </w:r>
            <w:r>
              <w:t xml:space="preserve"> </w:t>
            </w:r>
            <w:r w:rsidRPr="00127C7E">
              <w:t xml:space="preserve">570,0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4F" w:rsidRDefault="00A7034F" w:rsidP="00C24D55">
            <w:pPr>
              <w:jc w:val="center"/>
            </w:pPr>
            <w:r w:rsidRPr="002B0D64">
              <w:t>1</w:t>
            </w:r>
            <w:r>
              <w:t> </w:t>
            </w:r>
            <w:r w:rsidRPr="002B0D64">
              <w:t>800</w:t>
            </w:r>
            <w:r>
              <w:t>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E13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  <w:r>
              <w:t xml:space="preserve"> </w:t>
            </w:r>
            <w:r w:rsidR="00E13925">
              <w:t>3</w:t>
            </w:r>
            <w:r w:rsidRPr="00127C7E">
              <w:t xml:space="preserve">00,0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C24D55">
            <w:pPr>
              <w:jc w:val="center"/>
            </w:pPr>
            <w:r w:rsidRPr="00127C7E">
              <w:rPr>
                <w:lang w:val="en-US"/>
              </w:rPr>
              <w:t>6</w:t>
            </w:r>
            <w:r>
              <w:t xml:space="preserve"> </w:t>
            </w:r>
            <w:r w:rsidRPr="00127C7E">
              <w:rPr>
                <w:lang w:val="en-US"/>
              </w:rPr>
              <w:t>0</w:t>
            </w:r>
            <w:r w:rsidRPr="00127C7E">
              <w:t xml:space="preserve">00,0 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A70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rPr>
                <w:lang w:val="en-US"/>
              </w:rPr>
              <w:t>6</w:t>
            </w:r>
            <w:r>
              <w:t xml:space="preserve"> </w:t>
            </w:r>
            <w:r w:rsidRPr="00127C7E">
              <w:rPr>
                <w:lang w:val="en-US"/>
              </w:rPr>
              <w:t>0</w:t>
            </w:r>
            <w:r w:rsidRPr="00127C7E">
              <w:t xml:space="preserve">00,0 </w:t>
            </w:r>
          </w:p>
        </w:tc>
      </w:tr>
      <w:tr w:rsidR="007245E2" w:rsidRPr="00127C7E" w:rsidTr="007245E2">
        <w:trPr>
          <w:trHeight w:val="330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jc w:val="center"/>
            </w:pPr>
            <w:r w:rsidRPr="00127C7E">
              <w:t>Мероприятие 1: направление бюджетных средств молодым семьям на предоставление муниципальной поддержки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041B8D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8017D9" w:rsidRPr="00127C7E">
              <w:t>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A7034F">
            <w:pPr>
              <w:jc w:val="center"/>
            </w:pPr>
            <w:r w:rsidRPr="00127C7E">
              <w:t>32</w:t>
            </w:r>
            <w:r w:rsidR="00A7034F">
              <w:t xml:space="preserve"> 410</w:t>
            </w:r>
            <w:r w:rsidRPr="00127C7E">
              <w:t>,0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C24D55">
            <w:pPr>
              <w:jc w:val="center"/>
            </w:pPr>
            <w:r w:rsidRPr="00127C7E">
              <w:t>7</w:t>
            </w:r>
            <w:r w:rsidR="00A7034F">
              <w:t xml:space="preserve"> </w:t>
            </w:r>
            <w:r w:rsidRPr="00127C7E">
              <w:t xml:space="preserve">710,0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C24D55">
            <w:pPr>
              <w:jc w:val="center"/>
            </w:pPr>
            <w:r w:rsidRPr="00127C7E">
              <w:t>5</w:t>
            </w:r>
            <w:r w:rsidR="00A7034F">
              <w:t xml:space="preserve"> </w:t>
            </w:r>
            <w:r w:rsidRPr="00127C7E">
              <w:t xml:space="preserve">400,0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C24D55">
            <w:pPr>
              <w:jc w:val="center"/>
            </w:pPr>
            <w:r w:rsidRPr="00127C7E">
              <w:t>5</w:t>
            </w:r>
            <w:r w:rsidR="00A7034F">
              <w:t xml:space="preserve"> </w:t>
            </w:r>
            <w:r w:rsidRPr="00127C7E">
              <w:t xml:space="preserve">000,0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C24D55">
            <w:pPr>
              <w:jc w:val="center"/>
            </w:pPr>
            <w:r w:rsidRPr="00127C7E">
              <w:t>14</w:t>
            </w:r>
            <w:r w:rsidR="00A7034F">
              <w:t xml:space="preserve"> </w:t>
            </w:r>
            <w:r w:rsidRPr="00127C7E">
              <w:t xml:space="preserve">000,0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D9" w:rsidRPr="00127C7E" w:rsidRDefault="008017D9" w:rsidP="0089290B">
            <w:pPr>
              <w:jc w:val="center"/>
            </w:pPr>
            <w:r w:rsidRPr="00127C7E">
              <w:t>Администрация Асиновского района Управле</w:t>
            </w:r>
            <w:r w:rsidR="0089290B">
              <w:t>ние культуры, спорта и молодежи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D9" w:rsidRPr="00127C7E" w:rsidRDefault="008017D9" w:rsidP="0089290B">
            <w:r w:rsidRPr="00127C7E">
              <w:t>Объем</w:t>
            </w:r>
            <w:r w:rsidR="0089290B">
              <w:t xml:space="preserve"> бюджетных средств (тыс. руб.)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A7034F">
            <w:pPr>
              <w:jc w:val="center"/>
            </w:pPr>
            <w:r w:rsidRPr="00127C7E">
              <w:t xml:space="preserve">5000,0 </w:t>
            </w:r>
          </w:p>
        </w:tc>
      </w:tr>
      <w:tr w:rsidR="007245E2" w:rsidRPr="00127C7E" w:rsidTr="007245E2">
        <w:trPr>
          <w:trHeight w:val="285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C24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</w:t>
            </w:r>
            <w:r w:rsidR="00A7034F">
              <w:t xml:space="preserve"> </w:t>
            </w:r>
            <w:r w:rsidRPr="00127C7E">
              <w:t xml:space="preserve">870,0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C24D55">
            <w:pPr>
              <w:jc w:val="center"/>
            </w:pPr>
            <w:r w:rsidRPr="00127C7E">
              <w:t>2</w:t>
            </w:r>
            <w:r w:rsidR="00A7034F">
              <w:t xml:space="preserve"> </w:t>
            </w:r>
            <w:r w:rsidRPr="00127C7E">
              <w:t xml:space="preserve">570,0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C24D55">
            <w:pPr>
              <w:jc w:val="center"/>
            </w:pPr>
            <w:r w:rsidRPr="00127C7E">
              <w:t>1</w:t>
            </w:r>
            <w:r w:rsidR="00A7034F">
              <w:t xml:space="preserve"> </w:t>
            </w:r>
            <w:r w:rsidRPr="00127C7E">
              <w:t xml:space="preserve">800,0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C24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A7034F">
              <w:t xml:space="preserve"> </w:t>
            </w:r>
            <w:r w:rsidRPr="00127C7E">
              <w:t xml:space="preserve">500,0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C24D55">
            <w:pPr>
              <w:jc w:val="center"/>
            </w:pPr>
            <w:r w:rsidRPr="00127C7E">
              <w:rPr>
                <w:lang w:val="en-US"/>
              </w:rPr>
              <w:t>4</w:t>
            </w:r>
            <w:r w:rsidR="00A7034F">
              <w:t xml:space="preserve"> </w:t>
            </w:r>
            <w:r w:rsidRPr="00127C7E">
              <w:t xml:space="preserve">000,0 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A70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1500,0 </w:t>
            </w:r>
          </w:p>
        </w:tc>
      </w:tr>
      <w:tr w:rsidR="007245E2" w:rsidRPr="00127C7E" w:rsidTr="007245E2">
        <w:trPr>
          <w:trHeight w:val="339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C24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rPr>
                <w:lang w:val="en-US"/>
              </w:rPr>
              <w:t>9</w:t>
            </w:r>
            <w:r w:rsidR="00A7034F">
              <w:t xml:space="preserve"> </w:t>
            </w:r>
            <w:r w:rsidRPr="00127C7E">
              <w:t xml:space="preserve">870,0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C24D55">
            <w:pPr>
              <w:jc w:val="center"/>
            </w:pPr>
            <w:r w:rsidRPr="00127C7E">
              <w:t>2</w:t>
            </w:r>
            <w:r w:rsidR="00A7034F">
              <w:t xml:space="preserve"> </w:t>
            </w:r>
            <w:r w:rsidRPr="00127C7E">
              <w:t xml:space="preserve">570,0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C24D55">
            <w:pPr>
              <w:jc w:val="center"/>
            </w:pPr>
            <w:r w:rsidRPr="00127C7E">
              <w:t>1</w:t>
            </w:r>
            <w:r w:rsidR="00A7034F">
              <w:t xml:space="preserve"> </w:t>
            </w:r>
            <w:r w:rsidRPr="00127C7E">
              <w:t xml:space="preserve">800,0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C24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A7034F">
              <w:t xml:space="preserve"> 500,</w:t>
            </w:r>
            <w:r w:rsidRPr="00127C7E">
              <w:t xml:space="preserve">0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C24D55">
            <w:pPr>
              <w:jc w:val="center"/>
            </w:pPr>
            <w:r w:rsidRPr="00127C7E">
              <w:rPr>
                <w:lang w:val="en-US"/>
              </w:rPr>
              <w:t>4</w:t>
            </w:r>
            <w:r w:rsidR="00A7034F">
              <w:t xml:space="preserve"> </w:t>
            </w:r>
            <w:r w:rsidRPr="00127C7E">
              <w:t xml:space="preserve">000,0 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A70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A7034F">
              <w:t xml:space="preserve"> </w:t>
            </w:r>
            <w:r w:rsidRPr="00127C7E">
              <w:t xml:space="preserve">500,0 </w:t>
            </w:r>
          </w:p>
        </w:tc>
      </w:tr>
      <w:tr w:rsidR="007245E2" w:rsidRPr="00127C7E" w:rsidTr="009412D0">
        <w:trPr>
          <w:trHeight w:val="741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C24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rPr>
                <w:lang w:val="en-US"/>
              </w:rPr>
              <w:t>12</w:t>
            </w:r>
            <w:r w:rsidR="00A7034F">
              <w:t xml:space="preserve"> </w:t>
            </w:r>
            <w:r w:rsidRPr="00127C7E">
              <w:rPr>
                <w:lang w:val="en-US"/>
              </w:rPr>
              <w:t>3</w:t>
            </w:r>
            <w:r w:rsidRPr="00127C7E">
              <w:t xml:space="preserve">70,0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C24D55">
            <w:pPr>
              <w:jc w:val="center"/>
            </w:pPr>
            <w:r w:rsidRPr="00127C7E">
              <w:t>2</w:t>
            </w:r>
            <w:r w:rsidR="00A7034F">
              <w:t xml:space="preserve"> </w:t>
            </w:r>
            <w:r w:rsidRPr="00127C7E">
              <w:t xml:space="preserve">570,0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C24D55">
            <w:pPr>
              <w:jc w:val="center"/>
            </w:pPr>
            <w:r w:rsidRPr="00127C7E">
              <w:t>1</w:t>
            </w:r>
            <w:r w:rsidR="00A7034F">
              <w:t xml:space="preserve"> </w:t>
            </w:r>
            <w:r w:rsidRPr="00127C7E">
              <w:t xml:space="preserve">800,0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E139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  <w:r w:rsidR="00A7034F">
              <w:t xml:space="preserve"> </w:t>
            </w:r>
            <w:r w:rsidR="00E13925">
              <w:t>3</w:t>
            </w:r>
            <w:r w:rsidRPr="00127C7E">
              <w:t xml:space="preserve">00,0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A7034F">
            <w:pPr>
              <w:jc w:val="center"/>
            </w:pPr>
            <w:r w:rsidRPr="00127C7E">
              <w:rPr>
                <w:lang w:val="en-US"/>
              </w:rPr>
              <w:t>6</w:t>
            </w:r>
            <w:r w:rsidR="00A7034F">
              <w:t xml:space="preserve"> </w:t>
            </w:r>
            <w:r w:rsidRPr="00127C7E">
              <w:rPr>
                <w:lang w:val="en-US"/>
              </w:rPr>
              <w:t>0</w:t>
            </w:r>
            <w:r w:rsidRPr="00127C7E">
              <w:t xml:space="preserve">00,0 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9" w:rsidRPr="00127C7E" w:rsidRDefault="008017D9" w:rsidP="00A70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  <w:r w:rsidR="00A7034F">
              <w:t xml:space="preserve"> </w:t>
            </w:r>
            <w:r w:rsidRPr="00127C7E">
              <w:t xml:space="preserve">000,0 </w:t>
            </w:r>
          </w:p>
        </w:tc>
      </w:tr>
      <w:tr w:rsidR="007245E2" w:rsidRPr="00127C7E" w:rsidTr="009412D0">
        <w:trPr>
          <w:trHeight w:val="195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Мероприятие 2: привлечение  внебюджетных средств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7245E2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A7034F" w:rsidRPr="00127C7E">
              <w:t>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jc w:val="center"/>
            </w:pPr>
            <w:r w:rsidRPr="00127C7E">
              <w:t>32</w:t>
            </w:r>
            <w:r>
              <w:t xml:space="preserve"> 110</w:t>
            </w:r>
            <w:r w:rsidRPr="00127C7E">
              <w:t>,0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jc w:val="center"/>
            </w:pPr>
            <w:r w:rsidRPr="00127C7E">
              <w:t>7</w:t>
            </w:r>
            <w:r>
              <w:t xml:space="preserve"> </w:t>
            </w:r>
            <w:r w:rsidRPr="00127C7E">
              <w:t xml:space="preserve">710,0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jc w:val="center"/>
            </w:pPr>
            <w:r w:rsidRPr="00127C7E">
              <w:t>5</w:t>
            </w:r>
            <w:r>
              <w:t> </w:t>
            </w:r>
            <w:r w:rsidRPr="00127C7E">
              <w:t>400</w:t>
            </w:r>
            <w:r>
              <w:t>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jc w:val="center"/>
            </w:pPr>
            <w:r w:rsidRPr="00127C7E">
              <w:t>5</w:t>
            </w:r>
            <w:r>
              <w:t> </w:t>
            </w:r>
            <w:r w:rsidRPr="00127C7E">
              <w:t>000</w:t>
            </w:r>
            <w:r>
              <w:t>,0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jc w:val="center"/>
            </w:pPr>
            <w:r w:rsidRPr="00127C7E">
              <w:t>14</w:t>
            </w:r>
            <w:r>
              <w:t xml:space="preserve"> </w:t>
            </w:r>
            <w:r w:rsidRPr="00127C7E">
              <w:t xml:space="preserve">000,0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jc w:val="center"/>
            </w:pPr>
            <w:r w:rsidRPr="00127C7E">
              <w:t>Администрация Асиновского района Управление культуры, спорта и молодежи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jc w:val="center"/>
            </w:pPr>
            <w:r w:rsidRPr="00127C7E">
              <w:t>Объем привлеченных в</w:t>
            </w:r>
            <w:r w:rsidR="00041B8D">
              <w:t>небюджетных средств (тыс. руб.</w:t>
            </w:r>
            <w:r w:rsidRPr="00127C7E"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A7034F">
            <w:pPr>
              <w:jc w:val="center"/>
            </w:pPr>
            <w:r w:rsidRPr="00127C7E">
              <w:t xml:space="preserve">14000,0 </w:t>
            </w:r>
          </w:p>
        </w:tc>
      </w:tr>
      <w:tr w:rsidR="007245E2" w:rsidRPr="00127C7E" w:rsidTr="009412D0">
        <w:trPr>
          <w:trHeight w:val="210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</w:t>
            </w:r>
            <w:r>
              <w:t xml:space="preserve"> </w:t>
            </w:r>
            <w:r w:rsidRPr="00127C7E">
              <w:t xml:space="preserve">870,0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jc w:val="center"/>
            </w:pPr>
            <w:r w:rsidRPr="00127C7E">
              <w:t>2</w:t>
            </w:r>
            <w:r>
              <w:t xml:space="preserve"> </w:t>
            </w:r>
            <w:r w:rsidRPr="00127C7E">
              <w:t xml:space="preserve">570,0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jc w:val="center"/>
            </w:pPr>
            <w:r w:rsidRPr="00127C7E">
              <w:t>1</w:t>
            </w:r>
            <w:r>
              <w:t> </w:t>
            </w:r>
            <w:r w:rsidRPr="00127C7E">
              <w:t>800</w:t>
            </w:r>
            <w:r>
              <w:t>,0</w:t>
            </w:r>
            <w:r w:rsidRPr="00127C7E"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>
              <w:t> </w:t>
            </w:r>
            <w:r w:rsidRPr="00127C7E">
              <w:t>500</w:t>
            </w:r>
            <w:r>
              <w:t>,0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jc w:val="center"/>
            </w:pPr>
            <w:r w:rsidRPr="00127C7E">
              <w:rPr>
                <w:lang w:val="en-US"/>
              </w:rPr>
              <w:t>4</w:t>
            </w:r>
            <w:r>
              <w:t xml:space="preserve"> </w:t>
            </w:r>
            <w:r w:rsidRPr="00127C7E">
              <w:t>000,0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A70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rPr>
                <w:lang w:val="en-US"/>
              </w:rPr>
              <w:t>4</w:t>
            </w:r>
            <w:r w:rsidRPr="00127C7E">
              <w:t xml:space="preserve">000,0 </w:t>
            </w:r>
          </w:p>
        </w:tc>
      </w:tr>
      <w:tr w:rsidR="007245E2" w:rsidRPr="00127C7E" w:rsidTr="009412D0">
        <w:trPr>
          <w:trHeight w:val="285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rPr>
                <w:lang w:val="en-US"/>
              </w:rPr>
              <w:t>9</w:t>
            </w:r>
            <w:r>
              <w:t xml:space="preserve"> </w:t>
            </w:r>
            <w:r w:rsidRPr="00127C7E">
              <w:t xml:space="preserve">870,0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jc w:val="center"/>
            </w:pPr>
            <w:r w:rsidRPr="00127C7E">
              <w:t>2</w:t>
            </w:r>
            <w:r>
              <w:t xml:space="preserve"> </w:t>
            </w:r>
            <w:r w:rsidRPr="00127C7E">
              <w:t xml:space="preserve">570,0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4F" w:rsidRDefault="00A7034F" w:rsidP="002D1A33">
            <w:pPr>
              <w:jc w:val="center"/>
            </w:pPr>
            <w:r w:rsidRPr="002B0D64">
              <w:t>1</w:t>
            </w:r>
            <w:r>
              <w:t> </w:t>
            </w:r>
            <w:r w:rsidRPr="002B0D64">
              <w:t>800</w:t>
            </w:r>
            <w:r>
              <w:t>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>
              <w:t> </w:t>
            </w:r>
            <w:r w:rsidRPr="00127C7E">
              <w:t>500</w:t>
            </w:r>
            <w:r>
              <w:t>,0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jc w:val="center"/>
            </w:pPr>
            <w:r w:rsidRPr="00127C7E">
              <w:rPr>
                <w:lang w:val="en-US"/>
              </w:rPr>
              <w:t>4</w:t>
            </w:r>
            <w:r>
              <w:t xml:space="preserve"> </w:t>
            </w:r>
            <w:r w:rsidRPr="00127C7E">
              <w:t xml:space="preserve">000,0 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A70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rPr>
                <w:lang w:val="en-US"/>
              </w:rPr>
              <w:t>4</w:t>
            </w:r>
            <w:r w:rsidRPr="00127C7E">
              <w:t xml:space="preserve">000,0 </w:t>
            </w:r>
          </w:p>
        </w:tc>
      </w:tr>
      <w:tr w:rsidR="007245E2" w:rsidRPr="00127C7E" w:rsidTr="009412D0">
        <w:trPr>
          <w:trHeight w:val="150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rPr>
                <w:lang w:val="en-US"/>
              </w:rPr>
              <w:t>12</w:t>
            </w:r>
            <w:r>
              <w:t xml:space="preserve"> </w:t>
            </w:r>
            <w:r w:rsidRPr="00127C7E">
              <w:rPr>
                <w:lang w:val="en-US"/>
              </w:rPr>
              <w:t>3</w:t>
            </w:r>
            <w:r w:rsidRPr="00127C7E">
              <w:t xml:space="preserve">70,0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jc w:val="center"/>
            </w:pPr>
            <w:r w:rsidRPr="00127C7E">
              <w:t>2</w:t>
            </w:r>
            <w:r>
              <w:t xml:space="preserve"> </w:t>
            </w:r>
            <w:r w:rsidRPr="00127C7E">
              <w:t xml:space="preserve">570,0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4F" w:rsidRDefault="00A7034F" w:rsidP="002D1A33">
            <w:pPr>
              <w:jc w:val="center"/>
            </w:pPr>
            <w:r w:rsidRPr="002B0D64">
              <w:t>1</w:t>
            </w:r>
            <w:r>
              <w:t> </w:t>
            </w:r>
            <w:r w:rsidRPr="002B0D64">
              <w:t>800</w:t>
            </w:r>
            <w:r>
              <w:t>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  <w:r>
              <w:t xml:space="preserve"> </w:t>
            </w:r>
            <w:r w:rsidRPr="00127C7E">
              <w:t xml:space="preserve">000,0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2D1A33">
            <w:pPr>
              <w:jc w:val="center"/>
            </w:pPr>
            <w:r w:rsidRPr="00127C7E">
              <w:rPr>
                <w:lang w:val="en-US"/>
              </w:rPr>
              <w:t>6</w:t>
            </w:r>
            <w:r>
              <w:t xml:space="preserve"> </w:t>
            </w:r>
            <w:r w:rsidRPr="00127C7E">
              <w:rPr>
                <w:lang w:val="en-US"/>
              </w:rPr>
              <w:t>0</w:t>
            </w:r>
            <w:r w:rsidRPr="00127C7E">
              <w:t xml:space="preserve">00,0 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4F" w:rsidRPr="00127C7E" w:rsidRDefault="00A7034F" w:rsidP="00A70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rPr>
                <w:lang w:val="en-US"/>
              </w:rPr>
              <w:t>60</w:t>
            </w:r>
            <w:r w:rsidRPr="00127C7E">
              <w:t xml:space="preserve">00,0 </w:t>
            </w:r>
          </w:p>
        </w:tc>
      </w:tr>
      <w:tr w:rsidR="009412D0" w:rsidRPr="00127C7E" w:rsidTr="00DB4AD1">
        <w:trPr>
          <w:trHeight w:val="300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подпрограмме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0" w:rsidRPr="00127C7E" w:rsidRDefault="009412D0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127C7E">
              <w:t>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0" w:rsidRPr="009412D0" w:rsidRDefault="00E1392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33 010,0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0" w:rsidRPr="00127C7E" w:rsidRDefault="009412D0" w:rsidP="002D1A33">
            <w:pPr>
              <w:jc w:val="center"/>
            </w:pPr>
            <w:r>
              <w:t>7 710,0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0" w:rsidRPr="00127C7E" w:rsidRDefault="009412D0" w:rsidP="00DB4AD1">
            <w:pPr>
              <w:jc w:val="center"/>
            </w:pPr>
            <w:r>
              <w:t>5 400,0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0" w:rsidRPr="00127C7E" w:rsidRDefault="00700164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33 010,0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0" w:rsidRPr="00127C7E" w:rsidRDefault="00700164" w:rsidP="00DB4AD1">
            <w:pPr>
              <w:jc w:val="center"/>
            </w:pPr>
            <w:r>
              <w:t>14 0</w:t>
            </w:r>
            <w:r w:rsidR="009412D0">
              <w:t>00,0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Администрация Асиновского района Управление культуры, спорта и молодежи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2D0" w:rsidRPr="00127C7E" w:rsidRDefault="009412D0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2D0" w:rsidRPr="009412D0" w:rsidRDefault="009412D0" w:rsidP="009412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9412D0" w:rsidRPr="00127C7E" w:rsidTr="00700164">
        <w:trPr>
          <w:trHeight w:val="285"/>
          <w:jc w:val="center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D0" w:rsidRDefault="009412D0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0" w:rsidRPr="00127C7E" w:rsidRDefault="009412D0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0" w:rsidRPr="009412D0" w:rsidRDefault="00E13925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10 170,0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0" w:rsidRPr="00127C7E" w:rsidRDefault="009412D0" w:rsidP="002D1A33">
            <w:pPr>
              <w:jc w:val="center"/>
            </w:pPr>
            <w:r>
              <w:t>2 570,0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0" w:rsidRPr="00127C7E" w:rsidRDefault="00E13925" w:rsidP="00DB4AD1">
            <w:pPr>
              <w:jc w:val="center"/>
            </w:pPr>
            <w:r>
              <w:t>1 800,0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D0" w:rsidRPr="00127C7E" w:rsidRDefault="00E13925" w:rsidP="00E139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1 800,0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0" w:rsidRPr="00127C7E" w:rsidRDefault="00700164" w:rsidP="00DB4AD1">
            <w:pPr>
              <w:jc w:val="center"/>
            </w:pPr>
            <w:r>
              <w:t>4 0</w:t>
            </w:r>
            <w:r w:rsidR="009412D0">
              <w:t>00,0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2D0" w:rsidRPr="00127C7E" w:rsidRDefault="009412D0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2D0" w:rsidRPr="00127C7E" w:rsidRDefault="009412D0" w:rsidP="00A703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700164" w:rsidRPr="00127C7E" w:rsidTr="00700164">
        <w:trPr>
          <w:trHeight w:val="225"/>
          <w:jc w:val="center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164" w:rsidRPr="00127C7E" w:rsidRDefault="00700164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164" w:rsidRDefault="00700164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Pr="00127C7E" w:rsidRDefault="00700164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Pr="00127C7E" w:rsidRDefault="00E13925" w:rsidP="002D1A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10 170,0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64" w:rsidRDefault="00700164" w:rsidP="009412D0">
            <w:pPr>
              <w:jc w:val="center"/>
            </w:pPr>
            <w:r w:rsidRPr="00DD5ED9">
              <w:t>2 570,0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64" w:rsidRDefault="00E13925" w:rsidP="009412D0">
            <w:pPr>
              <w:jc w:val="center"/>
            </w:pPr>
            <w:r>
              <w:t>1 800,0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64" w:rsidRDefault="00E13925" w:rsidP="00700164">
            <w:pPr>
              <w:jc w:val="center"/>
            </w:pPr>
            <w:r w:rsidRPr="003C4DB9">
              <w:t>1 800,0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Pr="00127C7E" w:rsidRDefault="00700164" w:rsidP="00DB4AD1">
            <w:pPr>
              <w:jc w:val="center"/>
            </w:pPr>
            <w:r>
              <w:t>4 000,0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64" w:rsidRPr="00127C7E" w:rsidRDefault="00700164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64" w:rsidRPr="00127C7E" w:rsidRDefault="00700164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64" w:rsidRPr="00127C7E" w:rsidRDefault="00700164" w:rsidP="00A703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700164" w:rsidRPr="00127C7E" w:rsidTr="00700164">
        <w:trPr>
          <w:trHeight w:val="285"/>
          <w:jc w:val="center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164" w:rsidRPr="00127C7E" w:rsidRDefault="00700164" w:rsidP="00623F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164" w:rsidRDefault="00700164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Pr="00127C7E" w:rsidRDefault="00700164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Pr="00E13925" w:rsidRDefault="00E13925" w:rsidP="00E139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12 670,0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64" w:rsidRDefault="00700164" w:rsidP="009412D0">
            <w:pPr>
              <w:jc w:val="center"/>
            </w:pPr>
            <w:r w:rsidRPr="00DD5ED9">
              <w:t>2 570,0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64" w:rsidRDefault="00E13925" w:rsidP="00700164">
            <w:pPr>
              <w:jc w:val="center"/>
            </w:pPr>
            <w:r>
              <w:t>1 800,0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64" w:rsidRDefault="00E13925" w:rsidP="00700164">
            <w:pPr>
              <w:jc w:val="center"/>
            </w:pPr>
            <w:r>
              <w:t>2 300,0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Pr="00127C7E" w:rsidRDefault="00700164" w:rsidP="00DB4AD1">
            <w:pPr>
              <w:jc w:val="center"/>
            </w:pPr>
            <w:r>
              <w:t>6 000,0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Pr="00127C7E" w:rsidRDefault="00700164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Pr="00127C7E" w:rsidRDefault="00700164" w:rsidP="00623F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4" w:rsidRPr="00127C7E" w:rsidRDefault="00700164" w:rsidP="00A703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8017D9" w:rsidRPr="00127C7E" w:rsidRDefault="008017D9" w:rsidP="008017D9"/>
    <w:p w:rsidR="00127C7E" w:rsidRPr="00127C7E" w:rsidRDefault="00127C7E" w:rsidP="00127C7E">
      <w:pPr>
        <w:jc w:val="both"/>
      </w:pPr>
    </w:p>
    <w:p w:rsidR="00902651" w:rsidRPr="00127C7E" w:rsidRDefault="00902651" w:rsidP="00127C7E">
      <w:pPr>
        <w:ind w:left="1134"/>
        <w:jc w:val="both"/>
      </w:pPr>
    </w:p>
    <w:p w:rsidR="003C3810" w:rsidRDefault="003C3810" w:rsidP="003C143B">
      <w:pPr>
        <w:ind w:left="360"/>
        <w:jc w:val="center"/>
        <w:rPr>
          <w:b/>
        </w:rPr>
        <w:sectPr w:rsidR="003C3810" w:rsidSect="00041B8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02651" w:rsidRPr="00127C7E" w:rsidRDefault="00902651" w:rsidP="00127C7E">
      <w:pPr>
        <w:widowControl w:val="0"/>
        <w:autoSpaceDE w:val="0"/>
        <w:autoSpaceDN w:val="0"/>
        <w:adjustRightInd w:val="0"/>
        <w:jc w:val="right"/>
      </w:pPr>
      <w:r w:rsidRPr="00127C7E">
        <w:lastRenderedPageBreak/>
        <w:t xml:space="preserve">Приложение 4 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jc w:val="right"/>
      </w:pPr>
      <w:r w:rsidRPr="00127C7E">
        <w:t xml:space="preserve">к муниципальной программе </w:t>
      </w:r>
    </w:p>
    <w:p w:rsidR="00EA6CC8" w:rsidRDefault="00EA6CC8" w:rsidP="00EA6CC8">
      <w:pPr>
        <w:widowControl w:val="0"/>
        <w:autoSpaceDE w:val="0"/>
        <w:autoSpaceDN w:val="0"/>
        <w:adjustRightInd w:val="0"/>
        <w:jc w:val="right"/>
      </w:pPr>
      <w:r>
        <w:t>«</w:t>
      </w:r>
      <w:r w:rsidRPr="00332DB5">
        <w:t xml:space="preserve">Развитие культуры, молодежной политики, </w:t>
      </w:r>
    </w:p>
    <w:p w:rsidR="00EA6CC8" w:rsidRPr="00332DB5" w:rsidRDefault="00EA6CC8" w:rsidP="00EA6CC8">
      <w:pPr>
        <w:widowControl w:val="0"/>
        <w:autoSpaceDE w:val="0"/>
        <w:autoSpaceDN w:val="0"/>
        <w:adjustRightInd w:val="0"/>
        <w:jc w:val="right"/>
      </w:pPr>
      <w:r w:rsidRPr="00332DB5">
        <w:t>туризма и спорта в Асиновском районе на 2016-2021гг.»</w:t>
      </w:r>
    </w:p>
    <w:p w:rsidR="00902651" w:rsidRPr="00127C7E" w:rsidRDefault="00902651" w:rsidP="00127C7E">
      <w:pPr>
        <w:tabs>
          <w:tab w:val="left" w:pos="1365"/>
        </w:tabs>
      </w:pPr>
    </w:p>
    <w:p w:rsidR="00902651" w:rsidRPr="00127C7E" w:rsidRDefault="00902651" w:rsidP="00127C7E">
      <w:pPr>
        <w:tabs>
          <w:tab w:val="left" w:pos="3220"/>
        </w:tabs>
        <w:jc w:val="center"/>
      </w:pPr>
      <w:r w:rsidRPr="00127C7E">
        <w:t xml:space="preserve">Паспорт подпрограммы </w:t>
      </w:r>
    </w:p>
    <w:p w:rsidR="00902651" w:rsidRPr="00127C7E" w:rsidRDefault="00902651" w:rsidP="00127C7E">
      <w:pPr>
        <w:tabs>
          <w:tab w:val="left" w:pos="3220"/>
        </w:tabs>
        <w:jc w:val="center"/>
      </w:pPr>
      <w:r w:rsidRPr="00127C7E">
        <w:t>«Развитие туризма в Асиновском районе на 2016-2018 годы»</w:t>
      </w:r>
    </w:p>
    <w:p w:rsidR="00902651" w:rsidRPr="00127C7E" w:rsidRDefault="00902651" w:rsidP="00127C7E">
      <w:pPr>
        <w:tabs>
          <w:tab w:val="left" w:pos="3220"/>
        </w:tabs>
      </w:pPr>
    </w:p>
    <w:tbl>
      <w:tblPr>
        <w:tblW w:w="955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041"/>
        <w:gridCol w:w="171"/>
        <w:gridCol w:w="1134"/>
        <w:gridCol w:w="567"/>
        <w:gridCol w:w="709"/>
        <w:gridCol w:w="992"/>
        <w:gridCol w:w="284"/>
        <w:gridCol w:w="1276"/>
        <w:gridCol w:w="55"/>
      </w:tblGrid>
      <w:tr w:rsidR="00902651" w:rsidRPr="00127C7E" w:rsidTr="00CA6D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Наименование подпрограммы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tabs>
                <w:tab w:val="left" w:pos="6329"/>
                <w:tab w:val="left" w:pos="6970"/>
                <w:tab w:val="left" w:pos="7105"/>
              </w:tabs>
              <w:autoSpaceDE w:val="0"/>
              <w:autoSpaceDN w:val="0"/>
              <w:adjustRightInd w:val="0"/>
              <w:ind w:right="844"/>
            </w:pPr>
            <w:r w:rsidRPr="00127C7E">
              <w:t>Развитие туризма в Асиновском районе на 2016-2018 года</w:t>
            </w:r>
          </w:p>
        </w:tc>
      </w:tr>
      <w:tr w:rsidR="00902651" w:rsidRPr="00127C7E" w:rsidTr="00CA6D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Соисполнитель муниципальной программы (ответственный за подпрограмму)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 Администрация Асиновского района, Управление культуры, спорта и молодежи</w:t>
            </w:r>
          </w:p>
        </w:tc>
      </w:tr>
      <w:tr w:rsidR="00902651" w:rsidRPr="00127C7E" w:rsidTr="00CA6D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Участники подпрограммы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Администрация Асиновского района, Управление культуры, спорта и молодежи</w:t>
            </w:r>
          </w:p>
        </w:tc>
      </w:tr>
      <w:tr w:rsidR="00902651" w:rsidRPr="00127C7E" w:rsidTr="00CA6D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 Цель подпрограммы</w:t>
            </w:r>
            <w:r w:rsidRPr="00127C7E">
              <w:rPr>
                <w:color w:val="FF0000"/>
              </w:rPr>
              <w:t xml:space="preserve"> 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Создание условий для интенсивного развития индустрии туризма Асиновского района как одной из отраслей, формирующих имидж района</w:t>
            </w:r>
          </w:p>
        </w:tc>
      </w:tr>
      <w:tr w:rsidR="00902651" w:rsidRPr="00127C7E" w:rsidTr="00CA6DF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Показатели цели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</w:t>
            </w:r>
            <w:r w:rsidRPr="00127C7E">
              <w:rPr>
                <w:lang w:val="en-US"/>
              </w:rPr>
              <w:t>6</w:t>
            </w:r>
            <w:r w:rsidRPr="00127C7E"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</w:t>
            </w:r>
            <w:r w:rsidRPr="00127C7E">
              <w:rPr>
                <w:lang w:val="en-US"/>
              </w:rPr>
              <w:t>7</w:t>
            </w:r>
            <w:r w:rsidRPr="00127C7E">
              <w:t xml:space="preserve"> год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</w:t>
            </w:r>
            <w:r w:rsidRPr="00127C7E">
              <w:rPr>
                <w:lang w:val="en-US"/>
              </w:rPr>
              <w:t>8</w:t>
            </w:r>
            <w:r w:rsidRPr="00127C7E">
              <w:t xml:space="preserve"> год</w:t>
            </w:r>
          </w:p>
        </w:tc>
      </w:tr>
      <w:tr w:rsidR="00902651" w:rsidRPr="00127C7E" w:rsidTr="003C3810">
        <w:trPr>
          <w:trHeight w:val="2388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1. </w:t>
            </w:r>
            <w:r w:rsidRPr="00127C7E">
              <w:rPr>
                <w:color w:val="000000"/>
                <w:shd w:val="clear" w:color="auto" w:fill="FFFFFF"/>
              </w:rPr>
              <w:t>Численность граждан России, размещенных в коллективных средствах размещения на территории  Асиновского района</w:t>
            </w:r>
            <w:r w:rsidR="003C3810">
              <w:rPr>
                <w:color w:val="000000"/>
                <w:shd w:val="clear" w:color="auto" w:fill="FFFFFF"/>
              </w:rPr>
              <w:t xml:space="preserve"> (тыс. чел</w:t>
            </w:r>
            <w:r w:rsidR="003220EA">
              <w:rPr>
                <w:color w:val="000000"/>
                <w:shd w:val="clear" w:color="auto" w:fill="FFFFFF"/>
              </w:rPr>
              <w:t>.</w:t>
            </w:r>
            <w:r w:rsidR="003C3810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AA4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  <w:r w:rsidR="00AA4C24">
              <w:t>,</w:t>
            </w:r>
            <w:r w:rsidRPr="00127C7E">
              <w:t>058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AA4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  <w:r w:rsidR="00AA4C24">
              <w:t>,</w:t>
            </w:r>
            <w:r w:rsidRPr="00127C7E">
              <w:t>060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AA4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  <w:r w:rsidR="00AA4C24">
              <w:t>,0</w:t>
            </w:r>
            <w:r w:rsidRPr="00127C7E">
              <w:t>62</w:t>
            </w:r>
          </w:p>
        </w:tc>
      </w:tr>
      <w:tr w:rsidR="00902651" w:rsidRPr="00127C7E" w:rsidTr="003C3810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2. </w:t>
            </w:r>
            <w:r w:rsidRPr="00127C7E">
              <w:rPr>
                <w:color w:val="000000"/>
                <w:shd w:val="clear" w:color="auto" w:fill="FFFFFF"/>
              </w:rPr>
              <w:t>Численность иностранных граждан, размещенных в коллективных средствах размещения на территории  Асиновского района</w:t>
            </w:r>
            <w:r w:rsidRPr="00127C7E">
              <w:t xml:space="preserve"> </w:t>
            </w:r>
            <w:r w:rsidR="003220EA">
              <w:t>(чел.</w:t>
            </w:r>
            <w:r w:rsidR="003C3810"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3C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3C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165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3C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168</w:t>
            </w:r>
          </w:p>
        </w:tc>
      </w:tr>
      <w:tr w:rsidR="00902651" w:rsidRPr="00127C7E" w:rsidTr="00CA6D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Задачи подпрограммы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1. Повышение конкурентоспособности туристских услуг Асиновского района</w:t>
            </w:r>
          </w:p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2. Создание условий для развития туристской деятельности и поддержка приоритетных направлений туризма.</w:t>
            </w:r>
          </w:p>
        </w:tc>
      </w:tr>
      <w:tr w:rsidR="00902651" w:rsidRPr="00127C7E" w:rsidTr="00CA6DF2">
        <w:trPr>
          <w:trHeight w:val="252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Показатели задач </w:t>
            </w:r>
            <w:r w:rsidRPr="00127C7E">
              <w:lastRenderedPageBreak/>
              <w:t>подпрограммы и их значения (с детализацией по годам реализации)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Показатели задач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</w:tr>
      <w:tr w:rsidR="00902651" w:rsidRPr="00127C7E" w:rsidTr="00CA6DF2">
        <w:trPr>
          <w:trHeight w:val="275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1. Повышение конкурентоспособности туристских услуг Асиновского района</w:t>
            </w:r>
          </w:p>
        </w:tc>
      </w:tr>
      <w:tr w:rsidR="00902651" w:rsidRPr="00127C7E" w:rsidTr="003C3810">
        <w:trPr>
          <w:trHeight w:val="240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Число прибытий иностранных граждан</w:t>
            </w:r>
            <w:r w:rsidR="003C3810">
              <w:t xml:space="preserve"> (тыс</w:t>
            </w:r>
            <w:r w:rsidR="002D1A33">
              <w:t>. 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3C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3C3810">
              <w:t xml:space="preserve"> </w:t>
            </w:r>
            <w:r w:rsidRPr="00127C7E">
              <w:t>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3C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3C3810">
              <w:t xml:space="preserve"> </w:t>
            </w:r>
            <w:r w:rsidRPr="00127C7E">
              <w:t>125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3C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3C3810">
              <w:t xml:space="preserve"> </w:t>
            </w:r>
            <w:r w:rsidRPr="00127C7E">
              <w:t>127</w:t>
            </w:r>
          </w:p>
        </w:tc>
      </w:tr>
      <w:tr w:rsidR="00902651" w:rsidRPr="00127C7E" w:rsidTr="00CA6DF2">
        <w:trPr>
          <w:trHeight w:val="429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2. Создание условий для развития туристской деятельности и поддержка приоритетных направлений туризма.</w:t>
            </w:r>
          </w:p>
        </w:tc>
      </w:tr>
      <w:tr w:rsidR="00902651" w:rsidRPr="00127C7E" w:rsidTr="002D1A33">
        <w:trPr>
          <w:trHeight w:val="240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Количество мероприятий, направленных на развитие приоритетных видов туризма</w:t>
            </w:r>
            <w:r w:rsidR="002D1A33">
              <w:t xml:space="preserve">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</w:t>
            </w:r>
          </w:p>
        </w:tc>
      </w:tr>
      <w:tr w:rsidR="00902651" w:rsidRPr="00127C7E" w:rsidTr="00CA6D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Ведомственные целевые программы, входящие в состав подпрограммы (далее - ВЦП)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Отсутствуют</w:t>
            </w:r>
          </w:p>
        </w:tc>
      </w:tr>
      <w:tr w:rsidR="00902651" w:rsidRPr="00127C7E" w:rsidTr="0090265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Сроки реализации подпрограммы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27C7E">
              <w:t xml:space="preserve">2016 </w:t>
            </w:r>
            <w:r w:rsidRPr="00127C7E">
              <w:rPr>
                <w:lang w:val="en-US"/>
              </w:rPr>
              <w:t>– 2018</w:t>
            </w:r>
          </w:p>
        </w:tc>
      </w:tr>
      <w:tr w:rsidR="00902651" w:rsidRPr="00127C7E" w:rsidTr="00CA6DF2">
        <w:trPr>
          <w:gridAfter w:val="1"/>
          <w:wAfter w:w="55" w:type="dxa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Источники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rPr>
                <w:lang w:val="en-US"/>
              </w:rPr>
              <w:t xml:space="preserve">2016 </w:t>
            </w:r>
            <w:r w:rsidRPr="00127C7E"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2018 год</w:t>
            </w:r>
          </w:p>
        </w:tc>
      </w:tr>
      <w:tr w:rsidR="003C3810" w:rsidRPr="00127C7E" w:rsidTr="003C3810">
        <w:trPr>
          <w:gridAfter w:val="1"/>
          <w:wAfter w:w="55" w:type="dxa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10" w:rsidRPr="00127C7E" w:rsidRDefault="003C3810" w:rsidP="00127C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10" w:rsidRPr="00127C7E" w:rsidRDefault="003C3810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федеральный бюджет (по согласованию)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3C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Default="003C3810" w:rsidP="003C3810">
            <w:pPr>
              <w:jc w:val="center"/>
            </w:pPr>
            <w:r w:rsidRPr="00E81284"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Default="003C3810" w:rsidP="003C3810">
            <w:pPr>
              <w:jc w:val="center"/>
            </w:pPr>
            <w:r w:rsidRPr="00E81284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Default="003C3810" w:rsidP="003C3810">
            <w:pPr>
              <w:jc w:val="center"/>
            </w:pPr>
            <w:r w:rsidRPr="00E81284">
              <w:t>00,0</w:t>
            </w:r>
          </w:p>
        </w:tc>
      </w:tr>
      <w:tr w:rsidR="003C3810" w:rsidRPr="00127C7E" w:rsidTr="003C3810">
        <w:trPr>
          <w:gridAfter w:val="1"/>
          <w:wAfter w:w="55" w:type="dxa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10" w:rsidRPr="00127C7E" w:rsidRDefault="003C3810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10" w:rsidRPr="00127C7E" w:rsidRDefault="003C3810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областной бюджет (по согласованию)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Default="003C3810" w:rsidP="003C3810">
            <w:pPr>
              <w:jc w:val="center"/>
            </w:pPr>
            <w:r w:rsidRPr="00466580"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Default="003C3810" w:rsidP="003C3810">
            <w:pPr>
              <w:jc w:val="center"/>
            </w:pPr>
            <w:r w:rsidRPr="00466580"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Default="003C3810" w:rsidP="003C3810">
            <w:pPr>
              <w:jc w:val="center"/>
            </w:pPr>
            <w:r w:rsidRPr="00466580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Default="003C3810" w:rsidP="003C3810">
            <w:pPr>
              <w:jc w:val="center"/>
            </w:pPr>
            <w:r w:rsidRPr="00466580">
              <w:t>00,0</w:t>
            </w:r>
          </w:p>
        </w:tc>
      </w:tr>
      <w:tr w:rsidR="00902651" w:rsidRPr="00127C7E" w:rsidTr="003C3810">
        <w:trPr>
          <w:gridAfter w:val="1"/>
          <w:wAfter w:w="55" w:type="dxa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местный бюджет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3C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3C3810">
              <w:t xml:space="preserve"> </w:t>
            </w:r>
            <w:r w:rsidRPr="00127C7E">
              <w:t>755,0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3C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3C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3C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585,0</w:t>
            </w:r>
          </w:p>
        </w:tc>
      </w:tr>
      <w:tr w:rsidR="003C3810" w:rsidRPr="00127C7E" w:rsidTr="003C3810">
        <w:trPr>
          <w:gridAfter w:val="1"/>
          <w:wAfter w:w="55" w:type="dxa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10" w:rsidRPr="00127C7E" w:rsidRDefault="003C3810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10" w:rsidRPr="00127C7E" w:rsidRDefault="003C3810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внебюджетные источники (по согласованию)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Default="003C3810" w:rsidP="003C3810">
            <w:pPr>
              <w:jc w:val="center"/>
            </w:pPr>
            <w:r w:rsidRPr="004367BB"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Default="003C3810" w:rsidP="003C3810">
            <w:pPr>
              <w:jc w:val="center"/>
            </w:pPr>
            <w:r w:rsidRPr="004367BB"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Default="003C3810" w:rsidP="003C3810">
            <w:pPr>
              <w:jc w:val="center"/>
            </w:pPr>
            <w:r w:rsidRPr="004367BB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Default="003C3810" w:rsidP="003C3810">
            <w:pPr>
              <w:jc w:val="center"/>
            </w:pPr>
            <w:r w:rsidRPr="004367BB">
              <w:t>00,0</w:t>
            </w:r>
          </w:p>
        </w:tc>
      </w:tr>
      <w:tr w:rsidR="00902651" w:rsidRPr="00127C7E" w:rsidTr="003C3810">
        <w:trPr>
          <w:gridAfter w:val="1"/>
          <w:wAfter w:w="55" w:type="dxa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всего по источникам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3C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3C3810">
              <w:t xml:space="preserve"> </w:t>
            </w:r>
            <w:r w:rsidRPr="00127C7E">
              <w:t>755,0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3C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3C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3C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585,0</w:t>
            </w:r>
          </w:p>
        </w:tc>
      </w:tr>
    </w:tbl>
    <w:p w:rsidR="00902651" w:rsidRPr="00127C7E" w:rsidRDefault="00902651" w:rsidP="00127C7E">
      <w:pPr>
        <w:spacing w:after="200"/>
      </w:pPr>
    </w:p>
    <w:p w:rsidR="00902651" w:rsidRPr="00127C7E" w:rsidRDefault="00902651" w:rsidP="00127C7E"/>
    <w:p w:rsidR="00902651" w:rsidRPr="00127C7E" w:rsidRDefault="00902651" w:rsidP="00127C7E">
      <w:pPr>
        <w:spacing w:after="200"/>
      </w:pPr>
      <w:r w:rsidRPr="00127C7E">
        <w:br w:type="page"/>
      </w:r>
    </w:p>
    <w:p w:rsidR="00902651" w:rsidRPr="00127C7E" w:rsidRDefault="00902651" w:rsidP="00127C7E">
      <w:pPr>
        <w:sectPr w:rsidR="00902651" w:rsidRPr="00127C7E" w:rsidSect="003C38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6533" w:rsidRPr="00127C7E" w:rsidRDefault="00FF6533" w:rsidP="00FF6533">
      <w:pPr>
        <w:jc w:val="center"/>
        <w:rPr>
          <w:b/>
          <w:bCs/>
        </w:rPr>
      </w:pPr>
      <w:r w:rsidRPr="00127C7E">
        <w:rPr>
          <w:b/>
          <w:bCs/>
        </w:rPr>
        <w:lastRenderedPageBreak/>
        <w:t>1. Характеристика текущего состояния сферы реализации муниципальной подпрограммы</w:t>
      </w:r>
      <w:r>
        <w:rPr>
          <w:b/>
          <w:bCs/>
        </w:rPr>
        <w:t>, оценка рисков муниципальной подпрограммы</w:t>
      </w:r>
    </w:p>
    <w:p w:rsidR="00902651" w:rsidRPr="00127C7E" w:rsidRDefault="00902651" w:rsidP="00127C7E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7E">
        <w:rPr>
          <w:rFonts w:ascii="Times New Roman" w:hAnsi="Times New Roman" w:cs="Times New Roman"/>
          <w:sz w:val="24"/>
          <w:szCs w:val="24"/>
        </w:rPr>
        <w:t xml:space="preserve">Туризм сегодня является одной из наиболее высокодоходных и динамично развивающихся отраслей экономики, оказывающих мультипликативное влияние на совокупную деятельность различных секторов экономики. Индустрию туризма и гостеприимства следует считать комплексообразующей отраслью, основанной на интегрированном использовании всего экономического, культурного и природного потенциала территории. </w:t>
      </w:r>
    </w:p>
    <w:p w:rsidR="00902651" w:rsidRPr="00127C7E" w:rsidRDefault="00902651" w:rsidP="00127C7E">
      <w:pPr>
        <w:jc w:val="both"/>
      </w:pPr>
      <w:r w:rsidRPr="00127C7E">
        <w:t xml:space="preserve">         В социальном аспекте развитие туризма стимулирует сохранение культурных традиций, возрождение традиционных ремесел, изучение истории, экономическое развитие сельскохозяйственных территорий, занятость местного населения в сфере услуг и производстве экологически чистых продуктов питания.</w:t>
      </w:r>
    </w:p>
    <w:p w:rsidR="00902651" w:rsidRPr="00127C7E" w:rsidRDefault="00902651" w:rsidP="00127C7E">
      <w:pPr>
        <w:ind w:firstLine="567"/>
        <w:jc w:val="both"/>
      </w:pPr>
      <w:r w:rsidRPr="00127C7E">
        <w:t xml:space="preserve">Асиновский район обладает значительным природным и историко-культурным туристическим потенциалом. В районе насчитывается 11 особо охраняемых природных территорий (ООПТ), из них 1 государственный зоологический природный заказник областного значения площадью 35 тыс. га и 10 памятников природы (3 геологических, 2 водных, 4 ботанических, 1 зоологический). На площади 122,4 тыс. га расположены охотничьи угодья, где обитает 16 видов охотничье-промысловых зверей и 14 видов охотничье-промысловых птиц. Объектами историко-культурного наследия являются: земская больница, библиотека имени Г.М. Маркова, памятные места гражданской войны, храм Георгия Победоносца, строительные ансамбли рубежа </w:t>
      </w:r>
      <w:r w:rsidRPr="00127C7E">
        <w:rPr>
          <w:lang w:val="en-US"/>
        </w:rPr>
        <w:t>XI</w:t>
      </w:r>
      <w:r w:rsidRPr="00127C7E">
        <w:t xml:space="preserve"> – </w:t>
      </w:r>
      <w:r w:rsidRPr="00127C7E">
        <w:rPr>
          <w:lang w:val="en-US"/>
        </w:rPr>
        <w:t>XX</w:t>
      </w:r>
      <w:r w:rsidRPr="00127C7E">
        <w:t xml:space="preserve"> веков, археологические памятники. В качестве объекта туристического интереса может быть использован и краеведческий музей. Рекреационная привлекательность района дополнительно обеспечивается его геоэкономическим положением (расположен в 100 км от областного центра) и наличием развитой системы транспортного сообщения.  </w:t>
      </w:r>
    </w:p>
    <w:p w:rsidR="00902651" w:rsidRPr="00127C7E" w:rsidRDefault="00902651" w:rsidP="00127C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C7E">
        <w:rPr>
          <w:rFonts w:ascii="Times New Roman" w:hAnsi="Times New Roman" w:cs="Times New Roman"/>
          <w:sz w:val="24"/>
          <w:szCs w:val="24"/>
        </w:rPr>
        <w:t>Таким образом, экономико-географический, культурный и природный потенциал района являются предпосылкой становления и эффективного развития туристского сектора как одной из динамичных отраслей муниципальной экономики, обеспечивающей социальные, политические и экономические выгоды района. Более того, интегрированное использование данных факторов дает уникальную возможность сочетать и развивать на территории района различные виды туризма:</w:t>
      </w:r>
    </w:p>
    <w:p w:rsidR="00902651" w:rsidRPr="00127C7E" w:rsidRDefault="00902651" w:rsidP="00127C7E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C7E">
        <w:rPr>
          <w:rFonts w:ascii="Times New Roman" w:hAnsi="Times New Roman" w:cs="Times New Roman"/>
          <w:sz w:val="24"/>
          <w:szCs w:val="24"/>
        </w:rPr>
        <w:t>охотничье-рыболовный,</w:t>
      </w:r>
    </w:p>
    <w:p w:rsidR="00902651" w:rsidRPr="00127C7E" w:rsidRDefault="00902651" w:rsidP="00127C7E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C7E">
        <w:rPr>
          <w:rFonts w:ascii="Times New Roman" w:hAnsi="Times New Roman" w:cs="Times New Roman"/>
          <w:sz w:val="24"/>
          <w:szCs w:val="24"/>
        </w:rPr>
        <w:t>событийный,</w:t>
      </w:r>
    </w:p>
    <w:p w:rsidR="00902651" w:rsidRPr="00127C7E" w:rsidRDefault="00902651" w:rsidP="00127C7E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C7E">
        <w:rPr>
          <w:rFonts w:ascii="Times New Roman" w:hAnsi="Times New Roman" w:cs="Times New Roman"/>
          <w:sz w:val="24"/>
          <w:szCs w:val="24"/>
        </w:rPr>
        <w:t>сельский (</w:t>
      </w:r>
      <w:proofErr w:type="spellStart"/>
      <w:r w:rsidRPr="00127C7E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127C7E">
        <w:rPr>
          <w:rFonts w:ascii="Times New Roman" w:hAnsi="Times New Roman" w:cs="Times New Roman"/>
          <w:sz w:val="24"/>
          <w:szCs w:val="24"/>
        </w:rPr>
        <w:t>),</w:t>
      </w:r>
    </w:p>
    <w:p w:rsidR="00902651" w:rsidRPr="00127C7E" w:rsidRDefault="00902651" w:rsidP="00127C7E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C7E">
        <w:rPr>
          <w:rFonts w:ascii="Times New Roman" w:hAnsi="Times New Roman" w:cs="Times New Roman"/>
          <w:sz w:val="24"/>
          <w:szCs w:val="24"/>
        </w:rPr>
        <w:t>круизный,</w:t>
      </w:r>
    </w:p>
    <w:p w:rsidR="00902651" w:rsidRPr="00127C7E" w:rsidRDefault="00902651" w:rsidP="00127C7E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C7E">
        <w:rPr>
          <w:rFonts w:ascii="Times New Roman" w:hAnsi="Times New Roman" w:cs="Times New Roman"/>
          <w:sz w:val="24"/>
          <w:szCs w:val="24"/>
        </w:rPr>
        <w:t>экологический.</w:t>
      </w:r>
    </w:p>
    <w:p w:rsidR="00902651" w:rsidRPr="00127C7E" w:rsidRDefault="00902651" w:rsidP="00127C7E">
      <w:pPr>
        <w:ind w:firstLine="539"/>
        <w:jc w:val="both"/>
      </w:pPr>
      <w:r w:rsidRPr="00127C7E">
        <w:t xml:space="preserve">Вместе с тем, потенциальные возможности индустрии туризма в Асиновском районе не реализованы в полной мере. Основной причиной неразвитости туристского сектора в районе – отсутствие активной, целенаправленной муниципальной политики по развитию данного сектора.   </w:t>
      </w:r>
    </w:p>
    <w:p w:rsidR="00902651" w:rsidRDefault="00902651" w:rsidP="00127C7E">
      <w:pPr>
        <w:ind w:firstLine="567"/>
        <w:jc w:val="both"/>
      </w:pPr>
      <w:r w:rsidRPr="00127C7E">
        <w:t xml:space="preserve">Программа основана на туристско-рекреационной оценке территории Томской области, носит комплексный характер и направлена на достижение целей, определенных в Программе социально-экономического развития Асиновского района до 2030 года и целей стратегического развития Томской области.  </w:t>
      </w:r>
    </w:p>
    <w:p w:rsidR="00FF6533" w:rsidRPr="00127C7E" w:rsidRDefault="00FF6533" w:rsidP="00FF6533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  <w:r w:rsidRPr="00127C7E">
        <w:t xml:space="preserve">Реализацию подпрограммы осуществляет  Управление  культуры,  спорта  и молодежи.  </w:t>
      </w:r>
      <w:proofErr w:type="gramStart"/>
      <w:r w:rsidRPr="00127C7E">
        <w:t>Контроль за</w:t>
      </w:r>
      <w:proofErr w:type="gramEnd"/>
      <w:r w:rsidRPr="00127C7E">
        <w:t xml:space="preserve"> реализацией подпрограммы осуществляет заместитель Главы Асиновского района  по социальным вопросам. Текущий контроль и мониторинг реализации подпрограммы осуществляет  Управление культуры,  спорта  и молодежи администрации Асиновского района.</w:t>
      </w:r>
    </w:p>
    <w:p w:rsidR="00FF6533" w:rsidRPr="00127C7E" w:rsidRDefault="00FF6533" w:rsidP="00FF6533">
      <w:pPr>
        <w:tabs>
          <w:tab w:val="left" w:pos="0"/>
        </w:tabs>
        <w:ind w:firstLine="709"/>
        <w:jc w:val="both"/>
      </w:pPr>
      <w:r w:rsidRPr="00127C7E">
        <w:t xml:space="preserve">В процессе реализации мероприятий подпрограммы возможны отклонения в достижениях от запланированных показателей в связи </w:t>
      </w:r>
      <w:proofErr w:type="gramStart"/>
      <w:r w:rsidRPr="00127C7E">
        <w:t>с</w:t>
      </w:r>
      <w:proofErr w:type="gramEnd"/>
      <w:r w:rsidRPr="00127C7E">
        <w:t>:</w:t>
      </w:r>
    </w:p>
    <w:p w:rsidR="00FF6533" w:rsidRPr="00127C7E" w:rsidRDefault="00FF6533" w:rsidP="00FF6533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contextualSpacing w:val="0"/>
        <w:jc w:val="both"/>
      </w:pPr>
      <w:r w:rsidRPr="00127C7E">
        <w:lastRenderedPageBreak/>
        <w:t>Снижением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в реализации наиболее затратных мероприятий подпрограммы, в том числе мероприятий, связанных с реконструкцией и текущим ремонтом государственных и муниципальных учреждений культуры, строительством объектов туристско-рекреационных кластеров. Способ предотвращения –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расходов, перераспределение объемов финансирования в зависимости от динамики и темпов решения поставленных задач; использование механизма государственно-частного партнерства для привлечения частных инвестиций.</w:t>
      </w:r>
    </w:p>
    <w:p w:rsidR="00FF6533" w:rsidRPr="00127C7E" w:rsidRDefault="00FF6533" w:rsidP="00FF6533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contextualSpacing w:val="0"/>
        <w:jc w:val="both"/>
      </w:pPr>
      <w:r w:rsidRPr="00127C7E">
        <w:t>Экономические риски могут также повлечь изменение стоимости предоставления государственных услуг (выполнения работ), снижение доходов населения, что может негативно сказаться на структуре потребительских предпочтений населения района;</w:t>
      </w:r>
    </w:p>
    <w:p w:rsidR="00FF6533" w:rsidRPr="00127C7E" w:rsidRDefault="00FF6533" w:rsidP="00FF6533">
      <w:pPr>
        <w:pStyle w:val="a5"/>
        <w:numPr>
          <w:ilvl w:val="0"/>
          <w:numId w:val="28"/>
        </w:numPr>
        <w:tabs>
          <w:tab w:val="left" w:pos="993"/>
          <w:tab w:val="left" w:pos="1365"/>
        </w:tabs>
        <w:ind w:left="0" w:firstLine="709"/>
        <w:contextualSpacing w:val="0"/>
        <w:jc w:val="both"/>
      </w:pPr>
      <w:r w:rsidRPr="00127C7E">
        <w:t xml:space="preserve"> Природными, климатическими явлениями, техногенными катастрофами, которые  могут привести к невозможности реализации мероприятий государственной программы и (или) к отвлечению средств от финансирования подпрограммы в пользу других направлений развития Томской области и Асиновского района;</w:t>
      </w:r>
    </w:p>
    <w:p w:rsidR="00FF6533" w:rsidRPr="00127C7E" w:rsidRDefault="00FF6533" w:rsidP="00FF6533">
      <w:pPr>
        <w:pStyle w:val="a5"/>
        <w:numPr>
          <w:ilvl w:val="0"/>
          <w:numId w:val="28"/>
        </w:numPr>
        <w:tabs>
          <w:tab w:val="left" w:pos="993"/>
          <w:tab w:val="left" w:pos="1365"/>
        </w:tabs>
        <w:ind w:left="0" w:firstLine="709"/>
        <w:contextualSpacing w:val="0"/>
        <w:jc w:val="both"/>
      </w:pPr>
      <w:r w:rsidRPr="00127C7E">
        <w:t>Кадровые риски, обусловленные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услуг. Способ предотвращения – обеспечение притока высококвалифицированных кадров и переподготовки (повышения квалификации) имеющихся специалистов.</w:t>
      </w:r>
    </w:p>
    <w:p w:rsidR="00902651" w:rsidRPr="00127C7E" w:rsidRDefault="00902651" w:rsidP="00127C7E">
      <w:pPr>
        <w:jc w:val="both"/>
      </w:pPr>
    </w:p>
    <w:p w:rsidR="00902651" w:rsidRPr="00127C7E" w:rsidRDefault="00902651" w:rsidP="00127C7E">
      <w:pPr>
        <w:jc w:val="center"/>
        <w:rPr>
          <w:b/>
          <w:bCs/>
        </w:rPr>
      </w:pPr>
      <w:r w:rsidRPr="00127C7E">
        <w:rPr>
          <w:b/>
          <w:bCs/>
        </w:rPr>
        <w:t>2. Цели и задачи подпрограммы, целевые показатели</w:t>
      </w:r>
    </w:p>
    <w:p w:rsidR="003C3810" w:rsidRPr="00127C7E" w:rsidRDefault="00902651" w:rsidP="003C3810">
      <w:pPr>
        <w:jc w:val="center"/>
      </w:pPr>
      <w:r w:rsidRPr="00127C7E">
        <w:tab/>
      </w:r>
      <w:r w:rsidR="003C3810" w:rsidRPr="00127C7E">
        <w:t>Перечень показателей цели и задач подпрограммы</w:t>
      </w:r>
    </w:p>
    <w:p w:rsidR="003C3810" w:rsidRPr="00127C7E" w:rsidRDefault="003C3810" w:rsidP="003C3810">
      <w:pPr>
        <w:jc w:val="center"/>
      </w:pPr>
      <w:r w:rsidRPr="00127C7E">
        <w:t>и сведения о порядке сбора информации</w:t>
      </w:r>
    </w:p>
    <w:p w:rsidR="003C3810" w:rsidRPr="00127C7E" w:rsidRDefault="003C3810" w:rsidP="003C3810">
      <w:pPr>
        <w:jc w:val="center"/>
      </w:pPr>
      <w:r w:rsidRPr="00127C7E">
        <w:t>по показателям и методике их расчета</w:t>
      </w:r>
    </w:p>
    <w:p w:rsidR="003C3810" w:rsidRPr="00127C7E" w:rsidRDefault="003C3810" w:rsidP="003C3810">
      <w:pPr>
        <w:tabs>
          <w:tab w:val="left" w:pos="426"/>
          <w:tab w:val="left" w:pos="993"/>
        </w:tabs>
        <w:ind w:left="349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72"/>
        <w:gridCol w:w="1223"/>
        <w:gridCol w:w="1388"/>
        <w:gridCol w:w="1306"/>
        <w:gridCol w:w="1352"/>
        <w:gridCol w:w="1363"/>
        <w:gridCol w:w="1232"/>
      </w:tblGrid>
      <w:tr w:rsidR="003C3810" w:rsidRPr="00127C7E" w:rsidTr="00731F1F">
        <w:trPr>
          <w:jc w:val="center"/>
        </w:trPr>
        <w:tc>
          <w:tcPr>
            <w:tcW w:w="534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№</w:t>
            </w:r>
          </w:p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proofErr w:type="gramStart"/>
            <w:r w:rsidRPr="00127C7E">
              <w:t>п</w:t>
            </w:r>
            <w:proofErr w:type="gramEnd"/>
            <w:r w:rsidR="00731F1F">
              <w:t>/</w:t>
            </w:r>
            <w:r w:rsidRPr="00127C7E">
              <w:t>п</w:t>
            </w:r>
          </w:p>
        </w:tc>
        <w:tc>
          <w:tcPr>
            <w:tcW w:w="1172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Наименование показателя</w:t>
            </w:r>
          </w:p>
        </w:tc>
        <w:tc>
          <w:tcPr>
            <w:tcW w:w="1223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Единица измерения</w:t>
            </w:r>
          </w:p>
        </w:tc>
        <w:tc>
          <w:tcPr>
            <w:tcW w:w="1388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Временные характеристики показателя</w:t>
            </w:r>
          </w:p>
        </w:tc>
        <w:tc>
          <w:tcPr>
            <w:tcW w:w="1306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Алгоритм формирования (формула) расчета показателя</w:t>
            </w:r>
          </w:p>
        </w:tc>
        <w:tc>
          <w:tcPr>
            <w:tcW w:w="1352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Метод сбора информации</w:t>
            </w:r>
          </w:p>
        </w:tc>
        <w:tc>
          <w:tcPr>
            <w:tcW w:w="1363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proofErr w:type="gramStart"/>
            <w:r w:rsidRPr="00127C7E">
              <w:t>Ответственный за сбор данных по показателю</w:t>
            </w:r>
            <w:proofErr w:type="gramEnd"/>
          </w:p>
        </w:tc>
        <w:tc>
          <w:tcPr>
            <w:tcW w:w="1232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Дата получения фактического значения показателя</w:t>
            </w:r>
          </w:p>
        </w:tc>
      </w:tr>
      <w:tr w:rsidR="003C3810" w:rsidRPr="00127C7E" w:rsidTr="00731F1F">
        <w:trPr>
          <w:jc w:val="center"/>
        </w:trPr>
        <w:tc>
          <w:tcPr>
            <w:tcW w:w="534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1</w:t>
            </w:r>
          </w:p>
        </w:tc>
        <w:tc>
          <w:tcPr>
            <w:tcW w:w="1172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2</w:t>
            </w:r>
          </w:p>
        </w:tc>
        <w:tc>
          <w:tcPr>
            <w:tcW w:w="1223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3</w:t>
            </w:r>
          </w:p>
        </w:tc>
        <w:tc>
          <w:tcPr>
            <w:tcW w:w="1388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4</w:t>
            </w:r>
          </w:p>
        </w:tc>
        <w:tc>
          <w:tcPr>
            <w:tcW w:w="1306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5</w:t>
            </w:r>
          </w:p>
        </w:tc>
        <w:tc>
          <w:tcPr>
            <w:tcW w:w="1352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6</w:t>
            </w:r>
          </w:p>
        </w:tc>
        <w:tc>
          <w:tcPr>
            <w:tcW w:w="1363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7</w:t>
            </w:r>
          </w:p>
        </w:tc>
        <w:tc>
          <w:tcPr>
            <w:tcW w:w="1232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8</w:t>
            </w:r>
          </w:p>
        </w:tc>
      </w:tr>
      <w:tr w:rsidR="003C3810" w:rsidRPr="00127C7E" w:rsidTr="00731F1F">
        <w:trPr>
          <w:jc w:val="center"/>
        </w:trPr>
        <w:tc>
          <w:tcPr>
            <w:tcW w:w="9570" w:type="dxa"/>
            <w:gridSpan w:val="8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Показатели цели: Создание условий для интенсивного развития индустрии туризма Асиновского района как одной из отраслей, формирующих имидж района</w:t>
            </w:r>
          </w:p>
        </w:tc>
      </w:tr>
      <w:tr w:rsidR="003C3810" w:rsidRPr="00127C7E" w:rsidTr="00731F1F">
        <w:trPr>
          <w:jc w:val="center"/>
        </w:trPr>
        <w:tc>
          <w:tcPr>
            <w:tcW w:w="534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1</w:t>
            </w:r>
          </w:p>
        </w:tc>
        <w:tc>
          <w:tcPr>
            <w:tcW w:w="1172" w:type="dxa"/>
          </w:tcPr>
          <w:p w:rsidR="003C3810" w:rsidRPr="00127C7E" w:rsidRDefault="00FF6533" w:rsidP="00FF653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Ч</w:t>
            </w:r>
            <w:r w:rsidR="003C3810" w:rsidRPr="00127C7E">
              <w:rPr>
                <w:color w:val="000000"/>
                <w:shd w:val="clear" w:color="auto" w:fill="FFFFFF"/>
              </w:rPr>
              <w:t xml:space="preserve">исленность граждан России, размещенных в коллективных средствах </w:t>
            </w:r>
            <w:r w:rsidR="003C3810" w:rsidRPr="00127C7E">
              <w:rPr>
                <w:color w:val="000000"/>
                <w:shd w:val="clear" w:color="auto" w:fill="FFFFFF"/>
              </w:rPr>
              <w:lastRenderedPageBreak/>
              <w:t>размещения на территории  Асиновского района</w:t>
            </w:r>
            <w:r>
              <w:rPr>
                <w:color w:val="000000"/>
                <w:shd w:val="clear" w:color="auto" w:fill="FFFFFF"/>
              </w:rPr>
              <w:t xml:space="preserve"> (гостиницы, кемпинги, гостевые дома)</w:t>
            </w:r>
          </w:p>
        </w:tc>
        <w:tc>
          <w:tcPr>
            <w:tcW w:w="1223" w:type="dxa"/>
          </w:tcPr>
          <w:p w:rsidR="003C3810" w:rsidRPr="00127C7E" w:rsidRDefault="00AE7258" w:rsidP="002D1A33">
            <w:pPr>
              <w:tabs>
                <w:tab w:val="left" w:pos="2550"/>
              </w:tabs>
              <w:jc w:val="center"/>
            </w:pPr>
            <w:r>
              <w:lastRenderedPageBreak/>
              <w:t>Ч</w:t>
            </w:r>
            <w:r w:rsidR="003C3810" w:rsidRPr="00127C7E">
              <w:t>еловек</w:t>
            </w:r>
          </w:p>
        </w:tc>
        <w:tc>
          <w:tcPr>
            <w:tcW w:w="1388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За отчетный период</w:t>
            </w:r>
          </w:p>
        </w:tc>
        <w:tc>
          <w:tcPr>
            <w:tcW w:w="1306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∑ прибывших граждан РФ</w:t>
            </w:r>
          </w:p>
        </w:tc>
        <w:tc>
          <w:tcPr>
            <w:tcW w:w="1352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Ведомственная статистика</w:t>
            </w:r>
          </w:p>
        </w:tc>
        <w:tc>
          <w:tcPr>
            <w:tcW w:w="1363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232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>
              <w:t>Февраль</w:t>
            </w:r>
            <w:r w:rsidRPr="00127C7E">
              <w:t xml:space="preserve"> года, следующего за отчетным годом </w:t>
            </w:r>
          </w:p>
        </w:tc>
      </w:tr>
      <w:tr w:rsidR="003C3810" w:rsidRPr="00127C7E" w:rsidTr="00731F1F">
        <w:trPr>
          <w:jc w:val="center"/>
        </w:trPr>
        <w:tc>
          <w:tcPr>
            <w:tcW w:w="534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lastRenderedPageBreak/>
              <w:t>2</w:t>
            </w:r>
          </w:p>
        </w:tc>
        <w:tc>
          <w:tcPr>
            <w:tcW w:w="1172" w:type="dxa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rPr>
                <w:color w:val="000000"/>
                <w:shd w:val="clear" w:color="auto" w:fill="FFFFFF"/>
              </w:rPr>
              <w:t>Численность иностранных граждан, размещенных в коллективных средствах размещения на территории  Асиновского района</w:t>
            </w:r>
            <w:r w:rsidR="00FF6533">
              <w:rPr>
                <w:color w:val="000000"/>
                <w:shd w:val="clear" w:color="auto" w:fill="FFFFFF"/>
              </w:rPr>
              <w:t xml:space="preserve"> (гостиницы, кемпинги, гостевые дома)</w:t>
            </w:r>
          </w:p>
        </w:tc>
        <w:tc>
          <w:tcPr>
            <w:tcW w:w="1223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Человек</w:t>
            </w:r>
          </w:p>
        </w:tc>
        <w:tc>
          <w:tcPr>
            <w:tcW w:w="1388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За отчетный период</w:t>
            </w:r>
          </w:p>
        </w:tc>
        <w:tc>
          <w:tcPr>
            <w:tcW w:w="1306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∑ прибывших иностранных граждан</w:t>
            </w:r>
          </w:p>
        </w:tc>
        <w:tc>
          <w:tcPr>
            <w:tcW w:w="1352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Ведомственная статистика</w:t>
            </w:r>
          </w:p>
        </w:tc>
        <w:tc>
          <w:tcPr>
            <w:tcW w:w="1363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232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3C3810" w:rsidRPr="00127C7E" w:rsidTr="00731F1F">
        <w:trPr>
          <w:jc w:val="center"/>
        </w:trPr>
        <w:tc>
          <w:tcPr>
            <w:tcW w:w="9570" w:type="dxa"/>
            <w:gridSpan w:val="8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Показатели задачи 1: Повышение конкурентоспособности туристских услуг Томской области.</w:t>
            </w:r>
          </w:p>
        </w:tc>
      </w:tr>
      <w:tr w:rsidR="003C3810" w:rsidRPr="00127C7E" w:rsidTr="00731F1F">
        <w:trPr>
          <w:jc w:val="center"/>
        </w:trPr>
        <w:tc>
          <w:tcPr>
            <w:tcW w:w="534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3</w:t>
            </w:r>
          </w:p>
        </w:tc>
        <w:tc>
          <w:tcPr>
            <w:tcW w:w="1172" w:type="dxa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Количество прибывших   иностранных граждан</w:t>
            </w:r>
          </w:p>
        </w:tc>
        <w:tc>
          <w:tcPr>
            <w:tcW w:w="1223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Человек</w:t>
            </w:r>
          </w:p>
        </w:tc>
        <w:tc>
          <w:tcPr>
            <w:tcW w:w="1388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За отчетный период</w:t>
            </w:r>
          </w:p>
        </w:tc>
        <w:tc>
          <w:tcPr>
            <w:tcW w:w="1306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∑ прибывших российских и иностранных граждан</w:t>
            </w:r>
          </w:p>
        </w:tc>
        <w:tc>
          <w:tcPr>
            <w:tcW w:w="1352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 xml:space="preserve">Ведомственная статистика  </w:t>
            </w:r>
          </w:p>
        </w:tc>
        <w:tc>
          <w:tcPr>
            <w:tcW w:w="1363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232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>
              <w:t>Февраль</w:t>
            </w:r>
            <w:r w:rsidRPr="00127C7E">
              <w:t xml:space="preserve"> года, следующего за отчетным годом</w:t>
            </w:r>
          </w:p>
        </w:tc>
      </w:tr>
      <w:tr w:rsidR="003C3810" w:rsidRPr="00127C7E" w:rsidTr="00731F1F">
        <w:trPr>
          <w:jc w:val="center"/>
        </w:trPr>
        <w:tc>
          <w:tcPr>
            <w:tcW w:w="9570" w:type="dxa"/>
            <w:gridSpan w:val="8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Показатели задачи 2: Создание условий для развития туристской деятельности и поддержка приоритетных направлений туризма.</w:t>
            </w:r>
          </w:p>
        </w:tc>
      </w:tr>
      <w:tr w:rsidR="003C3810" w:rsidRPr="00127C7E" w:rsidTr="00731F1F">
        <w:trPr>
          <w:jc w:val="center"/>
        </w:trPr>
        <w:tc>
          <w:tcPr>
            <w:tcW w:w="534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4</w:t>
            </w:r>
          </w:p>
        </w:tc>
        <w:tc>
          <w:tcPr>
            <w:tcW w:w="1172" w:type="dxa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Количество меропри</w:t>
            </w:r>
            <w:r w:rsidRPr="00127C7E">
              <w:lastRenderedPageBreak/>
              <w:t>ятий, направленных на развитие приоритетных видов туризма</w:t>
            </w:r>
          </w:p>
        </w:tc>
        <w:tc>
          <w:tcPr>
            <w:tcW w:w="1223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lastRenderedPageBreak/>
              <w:t>Мероприятие</w:t>
            </w:r>
          </w:p>
        </w:tc>
        <w:tc>
          <w:tcPr>
            <w:tcW w:w="1388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>За отчетный период</w:t>
            </w:r>
          </w:p>
        </w:tc>
        <w:tc>
          <w:tcPr>
            <w:tcW w:w="1306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 xml:space="preserve">∑ мероприятий, </w:t>
            </w:r>
            <w:r w:rsidRPr="00127C7E">
              <w:lastRenderedPageBreak/>
              <w:t>направленных на развитие приоритетных видов туризма</w:t>
            </w:r>
          </w:p>
        </w:tc>
        <w:tc>
          <w:tcPr>
            <w:tcW w:w="1352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lastRenderedPageBreak/>
              <w:t>Ведомственная статистика</w:t>
            </w:r>
          </w:p>
        </w:tc>
        <w:tc>
          <w:tcPr>
            <w:tcW w:w="1363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 w:rsidRPr="00127C7E">
              <w:t xml:space="preserve">Управление культуры, </w:t>
            </w:r>
            <w:r w:rsidRPr="00127C7E">
              <w:lastRenderedPageBreak/>
              <w:t>спорта и молодежи Асиновского района</w:t>
            </w:r>
          </w:p>
        </w:tc>
        <w:tc>
          <w:tcPr>
            <w:tcW w:w="1232" w:type="dxa"/>
          </w:tcPr>
          <w:p w:rsidR="003C3810" w:rsidRPr="00127C7E" w:rsidRDefault="003C3810" w:rsidP="002D1A33">
            <w:pPr>
              <w:tabs>
                <w:tab w:val="left" w:pos="2550"/>
              </w:tabs>
              <w:jc w:val="center"/>
            </w:pPr>
            <w:r>
              <w:lastRenderedPageBreak/>
              <w:t>Февраль</w:t>
            </w:r>
            <w:r w:rsidRPr="00127C7E">
              <w:t xml:space="preserve"> года, следующ</w:t>
            </w:r>
            <w:r w:rsidRPr="00127C7E">
              <w:lastRenderedPageBreak/>
              <w:t>его за отчетным годом</w:t>
            </w:r>
          </w:p>
        </w:tc>
      </w:tr>
    </w:tbl>
    <w:p w:rsidR="00902651" w:rsidRPr="00127C7E" w:rsidRDefault="00902651" w:rsidP="003C3810">
      <w:pPr>
        <w:ind w:firstLine="567"/>
        <w:jc w:val="both"/>
      </w:pPr>
    </w:p>
    <w:p w:rsidR="003C3810" w:rsidRDefault="003C3810" w:rsidP="00127C7E">
      <w:pPr>
        <w:ind w:left="360"/>
        <w:jc w:val="center"/>
        <w:rPr>
          <w:b/>
          <w:bCs/>
        </w:rPr>
      </w:pPr>
    </w:p>
    <w:p w:rsidR="003C3810" w:rsidRDefault="003C3810" w:rsidP="00127C7E">
      <w:pPr>
        <w:ind w:left="360"/>
        <w:jc w:val="center"/>
        <w:rPr>
          <w:b/>
          <w:bCs/>
        </w:rPr>
      </w:pPr>
    </w:p>
    <w:p w:rsidR="003C3810" w:rsidRDefault="003C3810" w:rsidP="00127C7E">
      <w:pPr>
        <w:ind w:left="360"/>
        <w:jc w:val="center"/>
        <w:rPr>
          <w:b/>
          <w:bCs/>
        </w:rPr>
      </w:pPr>
    </w:p>
    <w:p w:rsidR="003C3810" w:rsidRDefault="003C3810" w:rsidP="00127C7E">
      <w:pPr>
        <w:ind w:left="360"/>
        <w:jc w:val="center"/>
        <w:rPr>
          <w:b/>
          <w:bCs/>
        </w:rPr>
      </w:pPr>
    </w:p>
    <w:p w:rsidR="003C3810" w:rsidRDefault="003C3810" w:rsidP="00127C7E">
      <w:pPr>
        <w:ind w:left="360"/>
        <w:jc w:val="center"/>
        <w:rPr>
          <w:b/>
          <w:bCs/>
        </w:rPr>
      </w:pPr>
    </w:p>
    <w:p w:rsidR="003C3810" w:rsidRDefault="003C3810" w:rsidP="00127C7E">
      <w:pPr>
        <w:ind w:left="360"/>
        <w:jc w:val="center"/>
        <w:rPr>
          <w:b/>
          <w:bCs/>
        </w:rPr>
      </w:pPr>
    </w:p>
    <w:p w:rsidR="003C3810" w:rsidRDefault="003C3810" w:rsidP="00127C7E">
      <w:pPr>
        <w:ind w:left="360"/>
        <w:jc w:val="center"/>
        <w:rPr>
          <w:b/>
          <w:bCs/>
        </w:rPr>
      </w:pPr>
    </w:p>
    <w:p w:rsidR="003C3810" w:rsidRDefault="003C3810" w:rsidP="00127C7E">
      <w:pPr>
        <w:ind w:left="360"/>
        <w:jc w:val="center"/>
        <w:rPr>
          <w:b/>
          <w:bCs/>
        </w:rPr>
      </w:pPr>
    </w:p>
    <w:p w:rsidR="003C3810" w:rsidRDefault="003C3810" w:rsidP="00127C7E">
      <w:pPr>
        <w:ind w:left="360"/>
        <w:jc w:val="center"/>
        <w:rPr>
          <w:b/>
          <w:bCs/>
        </w:rPr>
      </w:pPr>
    </w:p>
    <w:p w:rsidR="003C3810" w:rsidRDefault="003C3810" w:rsidP="00127C7E">
      <w:pPr>
        <w:ind w:left="360"/>
        <w:jc w:val="center"/>
        <w:rPr>
          <w:b/>
          <w:bCs/>
        </w:rPr>
      </w:pPr>
    </w:p>
    <w:p w:rsidR="003C3810" w:rsidRDefault="003C3810" w:rsidP="00127C7E">
      <w:pPr>
        <w:ind w:left="360"/>
        <w:jc w:val="center"/>
        <w:rPr>
          <w:b/>
          <w:bCs/>
        </w:rPr>
      </w:pPr>
    </w:p>
    <w:p w:rsidR="003C3810" w:rsidRDefault="003C3810" w:rsidP="00127C7E">
      <w:pPr>
        <w:ind w:left="360"/>
        <w:jc w:val="center"/>
        <w:rPr>
          <w:b/>
          <w:bCs/>
        </w:rPr>
      </w:pPr>
    </w:p>
    <w:p w:rsidR="003C3810" w:rsidRDefault="003C3810" w:rsidP="00127C7E">
      <w:pPr>
        <w:ind w:left="360"/>
        <w:jc w:val="center"/>
        <w:rPr>
          <w:b/>
          <w:bCs/>
        </w:rPr>
      </w:pPr>
    </w:p>
    <w:p w:rsidR="003C3810" w:rsidRDefault="003C3810" w:rsidP="00127C7E">
      <w:pPr>
        <w:ind w:left="360"/>
        <w:jc w:val="center"/>
        <w:rPr>
          <w:b/>
          <w:bCs/>
        </w:rPr>
      </w:pPr>
    </w:p>
    <w:p w:rsidR="003C3810" w:rsidRDefault="003C3810" w:rsidP="00127C7E">
      <w:pPr>
        <w:ind w:left="360"/>
        <w:jc w:val="center"/>
        <w:rPr>
          <w:b/>
          <w:bCs/>
        </w:rPr>
      </w:pPr>
    </w:p>
    <w:p w:rsidR="003C3810" w:rsidRDefault="003C381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C3810" w:rsidRDefault="003C3810" w:rsidP="003C3810">
      <w:pPr>
        <w:widowControl w:val="0"/>
        <w:autoSpaceDE w:val="0"/>
        <w:autoSpaceDN w:val="0"/>
        <w:adjustRightInd w:val="0"/>
        <w:jc w:val="center"/>
        <w:sectPr w:rsidR="003C3810" w:rsidSect="003C38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3810" w:rsidRPr="00127C7E" w:rsidRDefault="003C3810" w:rsidP="003C3810">
      <w:pPr>
        <w:ind w:left="360"/>
        <w:jc w:val="center"/>
        <w:rPr>
          <w:b/>
          <w:bCs/>
        </w:rPr>
      </w:pPr>
      <w:r w:rsidRPr="00127C7E">
        <w:rPr>
          <w:b/>
          <w:bCs/>
        </w:rPr>
        <w:lastRenderedPageBreak/>
        <w:t>3. Мероприятия подпрограммы</w:t>
      </w:r>
    </w:p>
    <w:p w:rsidR="003C3810" w:rsidRPr="00127C7E" w:rsidRDefault="003C3810" w:rsidP="003C3810">
      <w:pPr>
        <w:widowControl w:val="0"/>
        <w:autoSpaceDE w:val="0"/>
        <w:autoSpaceDN w:val="0"/>
        <w:adjustRightInd w:val="0"/>
        <w:jc w:val="center"/>
      </w:pPr>
      <w:r w:rsidRPr="00127C7E">
        <w:t>Перечень</w:t>
      </w:r>
    </w:p>
    <w:p w:rsidR="003C3810" w:rsidRPr="00127C7E" w:rsidRDefault="003C3810" w:rsidP="003C3810">
      <w:pPr>
        <w:widowControl w:val="0"/>
        <w:autoSpaceDE w:val="0"/>
        <w:autoSpaceDN w:val="0"/>
        <w:adjustRightInd w:val="0"/>
        <w:jc w:val="center"/>
      </w:pPr>
      <w:r w:rsidRPr="00127C7E">
        <w:t>ведомственных целевых программ, основных мероприятий</w:t>
      </w:r>
    </w:p>
    <w:p w:rsidR="003C3810" w:rsidRPr="00127C7E" w:rsidRDefault="003C3810" w:rsidP="003C3810">
      <w:pPr>
        <w:widowControl w:val="0"/>
        <w:autoSpaceDE w:val="0"/>
        <w:autoSpaceDN w:val="0"/>
        <w:adjustRightInd w:val="0"/>
        <w:jc w:val="center"/>
      </w:pPr>
      <w:r w:rsidRPr="00127C7E">
        <w:t>и ресурсное обеспечение реализации подпрограммы</w:t>
      </w:r>
    </w:p>
    <w:p w:rsidR="003C3810" w:rsidRPr="00127C7E" w:rsidRDefault="003C3810" w:rsidP="003C381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938"/>
        <w:gridCol w:w="1099"/>
        <w:gridCol w:w="1552"/>
        <w:gridCol w:w="1388"/>
        <w:gridCol w:w="1082"/>
        <w:gridCol w:w="1388"/>
        <w:gridCol w:w="1426"/>
        <w:gridCol w:w="1778"/>
        <w:gridCol w:w="1410"/>
        <w:gridCol w:w="1004"/>
      </w:tblGrid>
      <w:tr w:rsidR="003C3810" w:rsidRPr="00127C7E" w:rsidTr="00731F1F">
        <w:trPr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№ </w:t>
            </w:r>
            <w:proofErr w:type="gramStart"/>
            <w:r w:rsidRPr="00127C7E">
              <w:t>п</w:t>
            </w:r>
            <w:proofErr w:type="gramEnd"/>
            <w:r w:rsidR="00731F1F">
              <w:t>/</w:t>
            </w:r>
            <w:r w:rsidRPr="00127C7E">
              <w:t>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Срок реализации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Объем финансирования (тыс. рублей)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 том числе за счет средств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Участник/участник мероприятия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C3810" w:rsidRPr="00127C7E" w:rsidTr="00731F1F">
        <w:trPr>
          <w:trHeight w:val="1669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федерального бюджета (по согласованию)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областного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местных бюджетов (по согласованию)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внебюджетных источников (по согласованию)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наименование и единица измерения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значения по годам реализации</w:t>
            </w:r>
          </w:p>
        </w:tc>
      </w:tr>
      <w:tr w:rsidR="003C3810" w:rsidRPr="00127C7E" w:rsidTr="00731F1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11</w:t>
            </w:r>
          </w:p>
        </w:tc>
      </w:tr>
      <w:tr w:rsidR="003C3810" w:rsidRPr="00127C7E" w:rsidTr="00731F1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Развитие туризма в Асиновском районе на 2016-2018 годы</w:t>
            </w:r>
          </w:p>
        </w:tc>
      </w:tr>
      <w:tr w:rsidR="003C3810" w:rsidRPr="00127C7E" w:rsidTr="00731F1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127C7E">
              <w:t>1</w:t>
            </w:r>
          </w:p>
        </w:tc>
        <w:tc>
          <w:tcPr>
            <w:tcW w:w="14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Задача 1 Повышение конкурентоспособности туристских услуг Томской области</w:t>
            </w:r>
          </w:p>
        </w:tc>
      </w:tr>
      <w:tr w:rsidR="008F797D" w:rsidRPr="00127C7E" w:rsidTr="00731F1F">
        <w:trPr>
          <w:trHeight w:val="601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Основное мероприятие </w:t>
            </w:r>
            <w:r w:rsidRPr="00127C7E">
              <w:lastRenderedPageBreak/>
              <w:t>повышение конкурентоспособности туристских услуг Асиновского района, 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8F7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555,0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8F797D">
            <w:pPr>
              <w:jc w:val="center"/>
            </w:pPr>
            <w:r w:rsidRPr="00133BA7">
              <w:t>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8F7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8F7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555,0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8F7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Администрация Асиновского </w:t>
            </w:r>
            <w:r w:rsidRPr="00127C7E">
              <w:lastRenderedPageBreak/>
              <w:t>района, Управление культуры, спорта и молодежи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Коли</w:t>
            </w:r>
            <w:r w:rsidR="00731F1F">
              <w:t>ч</w:t>
            </w:r>
            <w:r w:rsidRPr="00127C7E">
              <w:t xml:space="preserve">ество прибывших </w:t>
            </w:r>
            <w:r w:rsidRPr="00127C7E">
              <w:lastRenderedPageBreak/>
              <w:t>граждан, в том числе и иностранных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8</w:t>
            </w:r>
            <w:r>
              <w:t xml:space="preserve"> </w:t>
            </w:r>
            <w:r w:rsidRPr="00127C7E">
              <w:t>750</w:t>
            </w:r>
          </w:p>
        </w:tc>
      </w:tr>
      <w:tr w:rsidR="008F797D" w:rsidRPr="00127C7E" w:rsidTr="00731F1F">
        <w:trPr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8F7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185,0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8F797D">
            <w:pPr>
              <w:jc w:val="center"/>
            </w:pPr>
            <w:r w:rsidRPr="00133BA7">
              <w:t>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8F797D">
            <w:pPr>
              <w:jc w:val="center"/>
            </w:pPr>
            <w:r w:rsidRPr="00C90C8E">
              <w:t>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8F7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185,0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8F797D">
            <w:pPr>
              <w:jc w:val="center"/>
            </w:pPr>
            <w:r w:rsidRPr="006954BB">
              <w:t>00,0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  <w:r>
              <w:t xml:space="preserve"> </w:t>
            </w:r>
            <w:r w:rsidRPr="00127C7E">
              <w:t>750</w:t>
            </w:r>
          </w:p>
        </w:tc>
      </w:tr>
      <w:tr w:rsidR="008F797D" w:rsidRPr="00127C7E" w:rsidTr="00731F1F">
        <w:trPr>
          <w:trHeight w:val="399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8F7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185,0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8F797D">
            <w:pPr>
              <w:jc w:val="center"/>
            </w:pPr>
            <w:r w:rsidRPr="00133BA7">
              <w:t>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8F797D">
            <w:pPr>
              <w:jc w:val="center"/>
            </w:pPr>
            <w:r w:rsidRPr="00C90C8E">
              <w:t>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8F7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185,0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8F797D">
            <w:pPr>
              <w:jc w:val="center"/>
            </w:pPr>
            <w:r w:rsidRPr="006954BB">
              <w:t>00,0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  <w:r>
              <w:t xml:space="preserve"> </w:t>
            </w:r>
            <w:r w:rsidRPr="00127C7E">
              <w:t>000</w:t>
            </w:r>
          </w:p>
        </w:tc>
      </w:tr>
      <w:tr w:rsidR="008F797D" w:rsidRPr="00127C7E" w:rsidTr="00731F1F">
        <w:trPr>
          <w:trHeight w:val="507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8F7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185,0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8F797D">
            <w:pPr>
              <w:jc w:val="center"/>
            </w:pPr>
            <w:r w:rsidRPr="00133BA7">
              <w:t>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8F797D">
            <w:pPr>
              <w:jc w:val="center"/>
            </w:pPr>
            <w:r w:rsidRPr="00C90C8E">
              <w:t>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8F7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185,0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8F797D">
            <w:pPr>
              <w:jc w:val="center"/>
            </w:pPr>
            <w:r w:rsidRPr="006954BB">
              <w:t>00,0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  <w:r>
              <w:t xml:space="preserve"> </w:t>
            </w:r>
            <w:r w:rsidRPr="00127C7E">
              <w:t>000</w:t>
            </w:r>
          </w:p>
        </w:tc>
      </w:tr>
      <w:tr w:rsidR="008F797D" w:rsidRPr="00127C7E" w:rsidTr="00731F1F">
        <w:trPr>
          <w:trHeight w:val="45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127C7E">
              <w:t>1.1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Мероприятие: привлечение российских и иностранных граждан в Асиновский район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Pr="00127C7E" w:rsidRDefault="008F797D" w:rsidP="008F7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555,0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Default="008F797D" w:rsidP="008F797D">
            <w:pPr>
              <w:jc w:val="center"/>
            </w:pPr>
            <w:r w:rsidRPr="00062118">
              <w:t>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Default="008F797D" w:rsidP="008F797D">
            <w:pPr>
              <w:jc w:val="center"/>
            </w:pPr>
            <w:r w:rsidRPr="00CD765D">
              <w:t>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Pr="00127C7E" w:rsidRDefault="008F797D" w:rsidP="008F7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555,0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Default="008F797D" w:rsidP="008F797D">
            <w:pPr>
              <w:jc w:val="center"/>
            </w:pPr>
            <w:r w:rsidRPr="006954BB">
              <w:t>00,0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Администрация Асиновского района, Управление культуры, спорта и молодежи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7D" w:rsidRPr="00127C7E" w:rsidRDefault="00731F1F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Количество</w:t>
            </w:r>
            <w:r w:rsidR="008F797D" w:rsidRPr="00127C7E">
              <w:t xml:space="preserve"> прибывших граждан, в том числе и иностранных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</w:t>
            </w:r>
            <w:r>
              <w:t xml:space="preserve"> </w:t>
            </w:r>
            <w:r w:rsidRPr="00127C7E">
              <w:t>750</w:t>
            </w:r>
          </w:p>
        </w:tc>
      </w:tr>
      <w:tr w:rsidR="008F797D" w:rsidRPr="00127C7E" w:rsidTr="00731F1F">
        <w:trPr>
          <w:trHeight w:val="465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Pr="00127C7E" w:rsidRDefault="008F797D" w:rsidP="008F7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185,0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Default="008F797D" w:rsidP="008F797D">
            <w:pPr>
              <w:jc w:val="center"/>
            </w:pPr>
            <w:r w:rsidRPr="00062118">
              <w:t>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Default="008F797D" w:rsidP="008F797D">
            <w:pPr>
              <w:jc w:val="center"/>
            </w:pPr>
            <w:r w:rsidRPr="00CD765D">
              <w:t>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Pr="00127C7E" w:rsidRDefault="008F797D" w:rsidP="008F7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185,0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Default="008F797D" w:rsidP="008F797D">
            <w:pPr>
              <w:jc w:val="center"/>
            </w:pPr>
            <w:r w:rsidRPr="006954BB">
              <w:t>00,0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  <w:r>
              <w:t xml:space="preserve"> </w:t>
            </w:r>
            <w:r w:rsidRPr="00127C7E">
              <w:t>750</w:t>
            </w:r>
          </w:p>
        </w:tc>
      </w:tr>
      <w:tr w:rsidR="008F797D" w:rsidRPr="00127C7E" w:rsidTr="00731F1F">
        <w:trPr>
          <w:trHeight w:val="405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Pr="00127C7E" w:rsidRDefault="008F797D" w:rsidP="008F7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185,0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Default="008F797D" w:rsidP="008F797D">
            <w:pPr>
              <w:jc w:val="center"/>
            </w:pPr>
            <w:r w:rsidRPr="00062118">
              <w:t>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Default="008F797D" w:rsidP="008F797D">
            <w:pPr>
              <w:jc w:val="center"/>
            </w:pPr>
            <w:r w:rsidRPr="00CD765D">
              <w:t>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Pr="00127C7E" w:rsidRDefault="008F797D" w:rsidP="008F7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185,0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Default="008F797D" w:rsidP="008F797D">
            <w:pPr>
              <w:jc w:val="center"/>
            </w:pPr>
            <w:r w:rsidRPr="006954BB">
              <w:t>00,0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  <w:r>
              <w:t xml:space="preserve"> </w:t>
            </w:r>
            <w:r w:rsidRPr="00127C7E">
              <w:t>000</w:t>
            </w:r>
          </w:p>
        </w:tc>
      </w:tr>
      <w:tr w:rsidR="008F797D" w:rsidRPr="00127C7E" w:rsidTr="00731F1F">
        <w:trPr>
          <w:trHeight w:val="420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Pr="00127C7E" w:rsidRDefault="008F797D" w:rsidP="008F7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185,0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Default="008F797D" w:rsidP="008F797D">
            <w:pPr>
              <w:jc w:val="center"/>
            </w:pPr>
            <w:r w:rsidRPr="00062118">
              <w:t>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Default="008F797D" w:rsidP="008F797D">
            <w:pPr>
              <w:jc w:val="center"/>
            </w:pPr>
            <w:r w:rsidRPr="00CD765D">
              <w:t>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Pr="00127C7E" w:rsidRDefault="008F797D" w:rsidP="008F79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185,0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7D" w:rsidRDefault="008F797D" w:rsidP="008F797D">
            <w:pPr>
              <w:jc w:val="center"/>
            </w:pPr>
            <w:r w:rsidRPr="006954BB">
              <w:t>00,0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  <w:r>
              <w:t xml:space="preserve"> </w:t>
            </w:r>
            <w:r w:rsidRPr="00127C7E">
              <w:t>000</w:t>
            </w:r>
          </w:p>
        </w:tc>
      </w:tr>
      <w:tr w:rsidR="003C3810" w:rsidRPr="00127C7E" w:rsidTr="00731F1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127C7E">
              <w:t>2</w:t>
            </w:r>
          </w:p>
        </w:tc>
        <w:tc>
          <w:tcPr>
            <w:tcW w:w="14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10" w:rsidRPr="00127C7E" w:rsidRDefault="003C3810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Задача 2 Создание условий для развития туристской деятельности и поддержка приоритетных направлений туризма</w:t>
            </w:r>
          </w:p>
        </w:tc>
      </w:tr>
      <w:tr w:rsidR="008F797D" w:rsidRPr="00127C7E" w:rsidTr="00731F1F">
        <w:trPr>
          <w:trHeight w:val="559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Основное мероприятие Создание условий для развития туристской деятельности и поддержка приоритетных направлений туризма, 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731F1F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8F797D" w:rsidRPr="00127C7E">
              <w:t>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2D1A33">
              <w:t xml:space="preserve"> </w:t>
            </w:r>
            <w:r w:rsidRPr="00127C7E">
              <w:t>200,0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2D1A33">
            <w:pPr>
              <w:jc w:val="center"/>
            </w:pPr>
            <w:r w:rsidRPr="001C279C">
              <w:t>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 w:rsidR="002D1A33">
              <w:t xml:space="preserve"> </w:t>
            </w:r>
            <w:r w:rsidRPr="00127C7E">
              <w:t>200,0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2D1A33">
            <w:pPr>
              <w:jc w:val="center"/>
            </w:pPr>
            <w:r w:rsidRPr="00727B80">
              <w:t>00,0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Администрация Асиновского района, Управление культуры, спорта и молодежи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Количество разработанных туристских продуктов на территории Асиновского района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</w:t>
            </w:r>
          </w:p>
        </w:tc>
      </w:tr>
      <w:tr w:rsidR="008F797D" w:rsidRPr="00127C7E" w:rsidTr="00731F1F">
        <w:trPr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2D1A33">
            <w:pPr>
              <w:jc w:val="center"/>
            </w:pPr>
            <w:r w:rsidRPr="00B67527">
              <w:t>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2D1A33">
            <w:pPr>
              <w:jc w:val="center"/>
            </w:pPr>
            <w:r w:rsidRPr="001C279C">
              <w:t>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2D1A33">
            <w:pPr>
              <w:jc w:val="center"/>
            </w:pPr>
            <w:r w:rsidRPr="00727B80">
              <w:t>00,0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11</w:t>
            </w:r>
          </w:p>
        </w:tc>
      </w:tr>
      <w:tr w:rsidR="008F797D" w:rsidRPr="00127C7E" w:rsidTr="00731F1F">
        <w:trPr>
          <w:trHeight w:val="441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2D1A33">
            <w:pPr>
              <w:jc w:val="center"/>
            </w:pPr>
            <w:r w:rsidRPr="00B67527">
              <w:t>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2D1A33">
            <w:pPr>
              <w:jc w:val="center"/>
            </w:pPr>
            <w:r w:rsidRPr="001C279C">
              <w:t>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2D1A33">
            <w:pPr>
              <w:jc w:val="center"/>
            </w:pPr>
            <w:r w:rsidRPr="00727B80">
              <w:t>00,0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13</w:t>
            </w:r>
          </w:p>
        </w:tc>
      </w:tr>
      <w:tr w:rsidR="008F797D" w:rsidRPr="00127C7E" w:rsidTr="00DB4AD1">
        <w:trPr>
          <w:trHeight w:val="626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2D1A33">
            <w:pPr>
              <w:jc w:val="center"/>
            </w:pPr>
            <w:r w:rsidRPr="00B67527">
              <w:t>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2D1A33">
            <w:pPr>
              <w:jc w:val="center"/>
            </w:pPr>
            <w:r w:rsidRPr="001C279C">
              <w:t>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2D1A33">
            <w:pPr>
              <w:jc w:val="center"/>
            </w:pPr>
            <w:r w:rsidRPr="00727B80">
              <w:t>00,0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16</w:t>
            </w:r>
          </w:p>
        </w:tc>
      </w:tr>
      <w:tr w:rsidR="008F797D" w:rsidRPr="00127C7E" w:rsidTr="00DB4AD1">
        <w:trPr>
          <w:trHeight w:val="554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2.1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Мероприятие: разработка и реализация программы развития туризма в Асиновском районе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731F1F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8F797D" w:rsidRPr="00127C7E">
              <w:t>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2D1A33">
            <w:pPr>
              <w:jc w:val="center"/>
            </w:pPr>
            <w:r w:rsidRPr="00FB4974">
              <w:t>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2D1A33">
            <w:pPr>
              <w:jc w:val="center"/>
            </w:pPr>
            <w:r w:rsidRPr="0033448F">
              <w:t>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97D" w:rsidRDefault="008F797D" w:rsidP="002D1A33">
            <w:pPr>
              <w:jc w:val="center"/>
            </w:pPr>
            <w:r w:rsidRPr="009154FE">
              <w:t>00,0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Администрация Асиновского района, Управление культуры, спорта и молодежи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Количество разработанных туристских продуктов на территории Асиновского района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</w:t>
            </w:r>
          </w:p>
        </w:tc>
      </w:tr>
      <w:tr w:rsidR="008F797D" w:rsidRPr="00127C7E" w:rsidTr="00DB4AD1">
        <w:trPr>
          <w:trHeight w:val="36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400,0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Default="008F797D">
            <w:r w:rsidRPr="00FB4974">
              <w:t xml:space="preserve">00,0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Default="008F797D">
            <w:r w:rsidRPr="0033448F">
              <w:t xml:space="preserve">00,0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400,0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Default="008F797D">
            <w:r w:rsidRPr="009154FE">
              <w:t xml:space="preserve">00,0 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11</w:t>
            </w:r>
          </w:p>
        </w:tc>
      </w:tr>
      <w:tr w:rsidR="008F797D" w:rsidRPr="00127C7E" w:rsidTr="00DB4AD1">
        <w:trPr>
          <w:trHeight w:val="501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400,0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Default="008F797D">
            <w:r w:rsidRPr="00FB4974">
              <w:t xml:space="preserve">00,0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Default="008F797D">
            <w:r w:rsidRPr="0033448F">
              <w:t xml:space="preserve">00,0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400,0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Default="008F797D">
            <w:r w:rsidRPr="009154FE">
              <w:t xml:space="preserve">00,0 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13</w:t>
            </w:r>
          </w:p>
        </w:tc>
      </w:tr>
      <w:tr w:rsidR="008F797D" w:rsidRPr="00127C7E" w:rsidTr="00DB4AD1">
        <w:trPr>
          <w:trHeight w:val="341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400,0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Default="008F797D">
            <w:r w:rsidRPr="00FB4974">
              <w:t xml:space="preserve">00,0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Default="008F797D">
            <w:r w:rsidRPr="0033448F">
              <w:t xml:space="preserve">00,0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Default="008F797D">
            <w:r w:rsidRPr="009154FE">
              <w:t xml:space="preserve">00,0 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7D" w:rsidRPr="00127C7E" w:rsidRDefault="008F797D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16</w:t>
            </w:r>
          </w:p>
        </w:tc>
      </w:tr>
      <w:tr w:rsidR="00DB4AD1" w:rsidRPr="00127C7E" w:rsidTr="00DB4AD1">
        <w:trPr>
          <w:trHeight w:val="28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подпрограмме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127C7E">
              <w:t>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1 755,0,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Default="00DB4AD1">
            <w:r w:rsidRPr="00DD4581">
              <w:t xml:space="preserve">00,0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Default="00DB4AD1">
            <w:r w:rsidRPr="005D5671">
              <w:t xml:space="preserve">00,0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DB4AD1" w:rsidRDefault="00DB4AD1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1 755,0,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Default="00DB4AD1">
            <w:r w:rsidRPr="006475E8">
              <w:t xml:space="preserve">00,0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Администрация Асиновского района, Управление культуры, спорта и молодежи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AD1" w:rsidRPr="00127C7E" w:rsidRDefault="00DB4AD1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4AD1" w:rsidRPr="00127C7E" w:rsidRDefault="00DB4AD1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DB4AD1" w:rsidRPr="00127C7E" w:rsidTr="00DB4AD1">
        <w:trPr>
          <w:trHeight w:val="330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DB4AD1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585</w:t>
            </w:r>
            <w: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Default="00DB4AD1">
            <w:r w:rsidRPr="00DD4581">
              <w:t xml:space="preserve">00,0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Default="00DB4AD1">
            <w:r w:rsidRPr="005D5671">
              <w:t xml:space="preserve">00,0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585</w:t>
            </w:r>
            <w: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Default="00DB4AD1">
            <w:r w:rsidRPr="006475E8">
              <w:t xml:space="preserve">00,0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AD1" w:rsidRPr="00127C7E" w:rsidTr="00DB4AD1">
        <w:trPr>
          <w:trHeight w:val="210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585</w:t>
            </w:r>
            <w: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Default="00DB4AD1">
            <w:r w:rsidRPr="00DD4581">
              <w:t xml:space="preserve">00,0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Default="00DB4AD1">
            <w:r w:rsidRPr="005D5671">
              <w:t xml:space="preserve">00,0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585</w:t>
            </w:r>
            <w: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Default="00DB4AD1">
            <w:r w:rsidRPr="006475E8">
              <w:t xml:space="preserve">00,0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4AD1" w:rsidRPr="00127C7E" w:rsidTr="00DB4AD1">
        <w:trPr>
          <w:trHeight w:val="270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585</w:t>
            </w:r>
            <w: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Default="00DB4AD1">
            <w:r w:rsidRPr="00DD4581">
              <w:t xml:space="preserve">00,0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Default="00DB4AD1">
            <w:r w:rsidRPr="005D5671">
              <w:t xml:space="preserve">00,0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DB4AD1" w:rsidRDefault="00DB4AD1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585</w:t>
            </w:r>
            <w: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Default="00DB4AD1">
            <w:r w:rsidRPr="006475E8">
              <w:t xml:space="preserve">00,0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D1" w:rsidRPr="00127C7E" w:rsidRDefault="00DB4AD1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C3810" w:rsidRPr="00127C7E" w:rsidRDefault="003C3810" w:rsidP="003C3810"/>
    <w:p w:rsidR="003C3810" w:rsidRPr="00127C7E" w:rsidRDefault="003C3810" w:rsidP="003C3810">
      <w:pPr>
        <w:spacing w:after="200"/>
      </w:pPr>
      <w:r w:rsidRPr="00127C7E">
        <w:br w:type="page"/>
      </w:r>
    </w:p>
    <w:p w:rsidR="002D1A33" w:rsidRDefault="002D1A33">
      <w:pPr>
        <w:spacing w:after="200" w:line="276" w:lineRule="auto"/>
        <w:sectPr w:rsidR="002D1A33" w:rsidSect="003C38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2651" w:rsidRPr="00127C7E" w:rsidRDefault="00902651" w:rsidP="00127C7E">
      <w:pPr>
        <w:widowControl w:val="0"/>
        <w:autoSpaceDE w:val="0"/>
        <w:autoSpaceDN w:val="0"/>
        <w:adjustRightInd w:val="0"/>
        <w:jc w:val="right"/>
      </w:pPr>
      <w:r w:rsidRPr="00127C7E">
        <w:lastRenderedPageBreak/>
        <w:t xml:space="preserve">Приложение 5 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jc w:val="right"/>
      </w:pPr>
      <w:r w:rsidRPr="00127C7E">
        <w:t xml:space="preserve">к муниципальной программе </w:t>
      </w:r>
    </w:p>
    <w:p w:rsidR="00EA6CC8" w:rsidRDefault="00EA6CC8" w:rsidP="00EA6CC8">
      <w:pPr>
        <w:widowControl w:val="0"/>
        <w:autoSpaceDE w:val="0"/>
        <w:autoSpaceDN w:val="0"/>
        <w:adjustRightInd w:val="0"/>
        <w:jc w:val="right"/>
      </w:pPr>
      <w:r>
        <w:t>«</w:t>
      </w:r>
      <w:r w:rsidRPr="00332DB5">
        <w:t xml:space="preserve">Развитие культуры, молодежной политики, </w:t>
      </w:r>
    </w:p>
    <w:p w:rsidR="00EA6CC8" w:rsidRPr="00332DB5" w:rsidRDefault="00EA6CC8" w:rsidP="00EA6CC8">
      <w:pPr>
        <w:widowControl w:val="0"/>
        <w:autoSpaceDE w:val="0"/>
        <w:autoSpaceDN w:val="0"/>
        <w:adjustRightInd w:val="0"/>
        <w:jc w:val="right"/>
      </w:pPr>
      <w:r w:rsidRPr="00332DB5">
        <w:t>туризма и спорта в Асиновском районе на 2016-2021гг.»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jc w:val="center"/>
      </w:pPr>
    </w:p>
    <w:p w:rsidR="00902651" w:rsidRPr="00127C7E" w:rsidRDefault="00902651" w:rsidP="00127C7E">
      <w:pPr>
        <w:widowControl w:val="0"/>
        <w:autoSpaceDE w:val="0"/>
        <w:autoSpaceDN w:val="0"/>
        <w:adjustRightInd w:val="0"/>
        <w:jc w:val="center"/>
      </w:pPr>
      <w:r w:rsidRPr="00127C7E">
        <w:t>Паспорт подпрограммы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jc w:val="center"/>
      </w:pPr>
      <w:r w:rsidRPr="00127C7E">
        <w:t>муниципальной программы</w:t>
      </w:r>
    </w:p>
    <w:p w:rsidR="00902651" w:rsidRPr="00127C7E" w:rsidRDefault="00902651" w:rsidP="00127C7E">
      <w:pPr>
        <w:ind w:right="66"/>
        <w:jc w:val="center"/>
      </w:pPr>
      <w:r w:rsidRPr="00127C7E">
        <w:t>«Развитие материальной базы, физической культуры и спорта в Асиновском районе на 2016 – 2018 годы»</w:t>
      </w:r>
    </w:p>
    <w:tbl>
      <w:tblPr>
        <w:tblW w:w="95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041"/>
        <w:gridCol w:w="1531"/>
        <w:gridCol w:w="341"/>
        <w:gridCol w:w="793"/>
        <w:gridCol w:w="992"/>
        <w:gridCol w:w="1531"/>
      </w:tblGrid>
      <w:tr w:rsidR="00902651" w:rsidRPr="00127C7E" w:rsidTr="00CA6D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Наименование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ind w:right="87"/>
            </w:pPr>
            <w:r w:rsidRPr="00127C7E">
              <w:t>Муниципальная программа «Развитие физической культуры и спорта в Асиновском районе на 2016-2018 годы» (далее – Программа)</w:t>
            </w:r>
          </w:p>
        </w:tc>
      </w:tr>
      <w:tr w:rsidR="00902651" w:rsidRPr="00127C7E" w:rsidTr="00CA6DF2">
        <w:trPr>
          <w:trHeight w:val="137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Соисполнитель муниципальной программы (ответственный за подпрограмму)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Управление культуры, спорта и молодежи администрации Асиновского района</w:t>
            </w:r>
          </w:p>
        </w:tc>
      </w:tr>
      <w:tr w:rsidR="00902651" w:rsidRPr="00127C7E" w:rsidTr="00CA6DF2">
        <w:trPr>
          <w:trHeight w:val="107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Участники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МБОУ ДОД ДЮСШ №1 управление образования администрации Асиновского района, МБОУ ДОД ДЮСШ №2 управления образования администрации Асиновского района, МАУ «Асиновское имущественное казначейство»</w:t>
            </w:r>
          </w:p>
        </w:tc>
      </w:tr>
      <w:tr w:rsidR="00902651" w:rsidRPr="00127C7E" w:rsidTr="00CA6D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Цель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r w:rsidRPr="00127C7E">
              <w:t>Создание условий для развития физической культуры и спорта на территории Асиновского района</w:t>
            </w:r>
          </w:p>
        </w:tc>
      </w:tr>
      <w:tr w:rsidR="00902651" w:rsidRPr="00127C7E" w:rsidTr="00CA6DF2">
        <w:trPr>
          <w:trHeight w:val="309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Показатели цели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2016 год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</w:tr>
      <w:tr w:rsidR="00902651" w:rsidRPr="00127C7E" w:rsidTr="00CA6DF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2D1A33">
            <w:r w:rsidRPr="00127C7E">
              <w:t>1. Доля граждан Асиновского района, систематически, занимающихся физической культурой и спортом</w:t>
            </w:r>
            <w:r w:rsidR="002D1A33">
              <w:t xml:space="preserve"> (</w:t>
            </w:r>
            <w:r w:rsidRPr="00127C7E">
              <w:t>%</w:t>
            </w:r>
            <w:r w:rsidR="002D1A33">
              <w:t xml:space="preserve"> от общего числа населения)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16,4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17,0</w:t>
            </w:r>
          </w:p>
        </w:tc>
      </w:tr>
      <w:tr w:rsidR="00902651" w:rsidRPr="00127C7E" w:rsidTr="00CA6DF2">
        <w:trPr>
          <w:trHeight w:val="72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Задачи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127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для занятий физкультурой и спортом на территории Асиновского района.</w:t>
            </w:r>
          </w:p>
        </w:tc>
      </w:tr>
      <w:tr w:rsidR="00902651" w:rsidRPr="00127C7E" w:rsidTr="00CA6DF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Показатели задач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</w:tr>
      <w:tr w:rsidR="00902651" w:rsidRPr="00127C7E" w:rsidTr="00CA6DF2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1.Уровень обеспеченности населения спортивными залами</w:t>
            </w:r>
            <w:proofErr w:type="gramStart"/>
            <w:r w:rsidRPr="00127C7E">
              <w:t xml:space="preserve"> </w:t>
            </w:r>
            <w:r w:rsidR="002D1A33">
              <w:t>(</w:t>
            </w:r>
            <w:r w:rsidRPr="00127C7E">
              <w:t>%</w:t>
            </w:r>
            <w:r w:rsidR="002D1A33">
              <w:t>)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27</w:t>
            </w:r>
          </w:p>
        </w:tc>
      </w:tr>
      <w:tr w:rsidR="00902651" w:rsidRPr="00127C7E" w:rsidTr="00CA6DF2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 xml:space="preserve">2.Единовременная </w:t>
            </w:r>
          </w:p>
          <w:p w:rsidR="00902651" w:rsidRPr="00127C7E" w:rsidRDefault="00902651" w:rsidP="00127C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</w:t>
            </w:r>
            <w:r w:rsidRPr="0012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физкультурно-спортивных сооружений </w:t>
            </w:r>
          </w:p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(чел./смену)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1868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1868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1868</w:t>
            </w:r>
          </w:p>
        </w:tc>
      </w:tr>
      <w:tr w:rsidR="00902651" w:rsidRPr="00127C7E" w:rsidTr="00CA6DF2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3.Обеспеченность плавательными бассейнами (кв</w:t>
            </w:r>
            <w:proofErr w:type="gramStart"/>
            <w:r w:rsidRPr="00127C7E">
              <w:t>.м</w:t>
            </w:r>
            <w:proofErr w:type="gramEnd"/>
            <w:r w:rsidRPr="00127C7E">
              <w:t xml:space="preserve"> зеркала воды)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220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8648EF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902651" w:rsidRPr="00127C7E">
              <w:t>0</w:t>
            </w:r>
          </w:p>
        </w:tc>
      </w:tr>
      <w:tr w:rsidR="00902651" w:rsidRPr="00127C7E" w:rsidTr="00CA6DF2">
        <w:trPr>
          <w:trHeight w:val="1867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731F1F">
            <w:pPr>
              <w:widowControl w:val="0"/>
              <w:autoSpaceDE w:val="0"/>
              <w:autoSpaceDN w:val="0"/>
              <w:adjustRightInd w:val="0"/>
            </w:pPr>
            <w:r w:rsidRPr="00127C7E">
              <w:t>4. Численность лиц, систематически занимающихся физической культурой и спортом (чел</w:t>
            </w:r>
            <w:r w:rsidR="00731F1F">
              <w:t>.</w:t>
            </w:r>
            <w:r w:rsidRPr="00127C7E"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</w:t>
            </w:r>
            <w:r w:rsidR="002D1A33">
              <w:t xml:space="preserve"> </w:t>
            </w:r>
            <w:r w:rsidRPr="00127C7E">
              <w:t>750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</w:t>
            </w:r>
            <w:r w:rsidR="002D1A33">
              <w:t xml:space="preserve"> </w:t>
            </w:r>
            <w:r w:rsidRPr="00127C7E">
              <w:t>850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</w:t>
            </w:r>
            <w:r w:rsidR="002D1A33">
              <w:t xml:space="preserve"> </w:t>
            </w:r>
            <w:r w:rsidRPr="00127C7E">
              <w:t>950</w:t>
            </w:r>
          </w:p>
        </w:tc>
      </w:tr>
      <w:tr w:rsidR="00902651" w:rsidRPr="00127C7E" w:rsidTr="00CA6DF2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 xml:space="preserve">5. Число детей от 6 </w:t>
            </w:r>
          </w:p>
          <w:p w:rsidR="00902651" w:rsidRPr="00127C7E" w:rsidRDefault="00902651" w:rsidP="00731F1F">
            <w:pPr>
              <w:widowControl w:val="0"/>
              <w:autoSpaceDE w:val="0"/>
              <w:autoSpaceDN w:val="0"/>
              <w:adjustRightInd w:val="0"/>
            </w:pPr>
            <w:r w:rsidRPr="00127C7E">
              <w:t>до 15 лет, занимающихся в учреждениях физкультурно-спортивной направленности</w:t>
            </w:r>
            <w:r w:rsidR="002D1A33">
              <w:t xml:space="preserve"> (чел</w:t>
            </w:r>
            <w:r w:rsidR="00731F1F">
              <w:t>.</w:t>
            </w:r>
            <w:r w:rsidR="002D1A33"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  <w:r w:rsidR="002D1A33">
              <w:t xml:space="preserve"> </w:t>
            </w:r>
            <w:r w:rsidRPr="00127C7E">
              <w:t>035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  <w:r w:rsidR="002D1A33">
              <w:t xml:space="preserve"> </w:t>
            </w:r>
            <w:r w:rsidRPr="00127C7E">
              <w:t>050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  <w:r w:rsidR="002D1A33">
              <w:t xml:space="preserve"> </w:t>
            </w:r>
            <w:r w:rsidRPr="00127C7E">
              <w:t>070</w:t>
            </w:r>
          </w:p>
        </w:tc>
      </w:tr>
      <w:tr w:rsidR="00902651" w:rsidRPr="00127C7E" w:rsidTr="00CA6DF2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6. Количество спортивных сооружений (ед.)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62</w:t>
            </w:r>
          </w:p>
        </w:tc>
      </w:tr>
      <w:tr w:rsidR="00902651" w:rsidRPr="00127C7E" w:rsidTr="00CA6D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Ведомственные целевые программы, входящие в состав подпрограммы (далее - ВЦП)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Отсутствуют</w:t>
            </w:r>
          </w:p>
        </w:tc>
      </w:tr>
      <w:tr w:rsidR="00902651" w:rsidRPr="00127C7E" w:rsidTr="00CA6D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Сроки реализации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2016 – 2018 годы</w:t>
            </w:r>
          </w:p>
        </w:tc>
      </w:tr>
      <w:tr w:rsidR="00902651" w:rsidRPr="00127C7E" w:rsidTr="00CA6DF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</w:tr>
      <w:tr w:rsidR="002D1A33" w:rsidRPr="00127C7E" w:rsidTr="002D1A33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Default="002D1A33" w:rsidP="002D1A33">
            <w:pPr>
              <w:jc w:val="center"/>
            </w:pPr>
            <w:r w:rsidRPr="00DC2FB0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Default="002D1A33" w:rsidP="002D1A33">
            <w:pPr>
              <w:jc w:val="center"/>
            </w:pPr>
            <w:r w:rsidRPr="00DC2FB0">
              <w:t>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Default="002D1A33" w:rsidP="002D1A33">
            <w:pPr>
              <w:jc w:val="center"/>
            </w:pPr>
            <w:r w:rsidRPr="00DC2FB0">
              <w:t>00,0</w:t>
            </w:r>
          </w:p>
        </w:tc>
      </w:tr>
      <w:tr w:rsidR="00902651" w:rsidRPr="00127C7E" w:rsidTr="002D1A33">
        <w:trPr>
          <w:trHeight w:val="663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областной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29 133,0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9 711,0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9 711,0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9 711,0</w:t>
            </w:r>
          </w:p>
        </w:tc>
      </w:tr>
      <w:tr w:rsidR="00902651" w:rsidRPr="00127C7E" w:rsidTr="002D1A33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местные бюджеты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8 874,0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</w:tr>
      <w:tr w:rsidR="002D1A33" w:rsidRPr="00127C7E" w:rsidTr="002D1A33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127C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Default="002D1A33" w:rsidP="002D1A33">
            <w:pPr>
              <w:jc w:val="center"/>
            </w:pPr>
            <w:r w:rsidRPr="005B2D4B"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Default="002D1A33" w:rsidP="002D1A33">
            <w:pPr>
              <w:jc w:val="center"/>
            </w:pPr>
            <w:r w:rsidRPr="005B2D4B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Default="002D1A33" w:rsidP="002D1A33">
            <w:pPr>
              <w:jc w:val="center"/>
            </w:pPr>
            <w:r w:rsidRPr="005B2D4B">
              <w:t>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Default="002D1A33" w:rsidP="002D1A33">
            <w:pPr>
              <w:jc w:val="center"/>
            </w:pPr>
            <w:r w:rsidRPr="005B2D4B">
              <w:t>00,0</w:t>
            </w:r>
          </w:p>
        </w:tc>
      </w:tr>
      <w:tr w:rsidR="00902651" w:rsidRPr="00127C7E" w:rsidTr="002D1A33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51" w:rsidRPr="00127C7E" w:rsidRDefault="00902651" w:rsidP="00127C7E">
            <w:pPr>
              <w:widowControl w:val="0"/>
              <w:autoSpaceDE w:val="0"/>
              <w:autoSpaceDN w:val="0"/>
              <w:adjustRightInd w:val="0"/>
            </w:pPr>
            <w:r w:rsidRPr="00127C7E"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38 007,0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12 669,0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12 669,0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51" w:rsidRPr="00127C7E" w:rsidRDefault="00902651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12 669,0</w:t>
            </w:r>
          </w:p>
        </w:tc>
      </w:tr>
    </w:tbl>
    <w:p w:rsidR="00902651" w:rsidRPr="00127C7E" w:rsidRDefault="00902651" w:rsidP="00127C7E"/>
    <w:p w:rsidR="00902651" w:rsidRPr="00127C7E" w:rsidRDefault="00902651" w:rsidP="00127C7E">
      <w:pPr>
        <w:spacing w:after="200"/>
      </w:pPr>
      <w:r w:rsidRPr="00127C7E">
        <w:br w:type="page"/>
      </w:r>
    </w:p>
    <w:p w:rsidR="00902651" w:rsidRPr="00127C7E" w:rsidRDefault="00902651" w:rsidP="00127C7E">
      <w:pPr>
        <w:sectPr w:rsidR="00902651" w:rsidRPr="00127C7E" w:rsidSect="002D1A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6533" w:rsidRPr="00127C7E" w:rsidRDefault="00FF6533" w:rsidP="00FF6533">
      <w:pPr>
        <w:jc w:val="center"/>
        <w:rPr>
          <w:b/>
          <w:bCs/>
        </w:rPr>
      </w:pPr>
      <w:r w:rsidRPr="00127C7E">
        <w:rPr>
          <w:b/>
          <w:bCs/>
        </w:rPr>
        <w:lastRenderedPageBreak/>
        <w:t>1. Характеристика текущего состояния сферы реализации муниципальной подпрограммы</w:t>
      </w:r>
      <w:r>
        <w:rPr>
          <w:b/>
          <w:bCs/>
        </w:rPr>
        <w:t>, оценка рисков муниципальной подпрограммы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>Физическая культура и спорт являются эффективными средствами воспитания физически и духовно здорового молодого поколения, сохранения двигательной и интеллектуальной активности взрослого населения. Развитие физической культуры и массового спорта вносит существенный вклад в сохранение и укрепление здоровья граждан, воспитание подрастающего поколения, формирование национального самосознания.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Спорт высших достижений - это часть спорта, направленная на достижение спортсменами высоких спортивных результатов на официальных всероссийских и международных спортивных соревнованиях. 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>Достижение высоких спортивных результатов выдающимися спортсменами на всероссийских и международных спортивных соревнованиях оказывает большое влияние на пропаганду здорового образа жизни и популяризацию физической культуры и спорта среди населения, имеет неоценимое значение для привлечения детей и подростков к занятиям спортом в детско-юношеских спортивных школах, спортивных секциях и спортивных клубах. Знаменитые спортсмены всегда являются примером для юных спортсменов и ориентиром в достижении цели - спортивного результата.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>В настоящее время в Асиновском районе имеется ряд проблем, влияющих на развитие физической культуры и спорта, требующих оперативного решения, в том числе: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- недостаточный уровень обеспеченности муниципальных образований Асиновского района спортивными сооружениями, а также их износ; 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-отсутствие возможности, в том числе финансовой, для систематических занятий спортом у большинства граждан; 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-недостаточное количество профессиональных тренерских кадров; 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-недостаточность активной пропаганды занятий физической культурой и спортом как составляющей здорового образа жизни. 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Данные проблемы влекут за собой: 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-снижение качества спортивной инфраструктуры в регионе (моральный и физический износ материальной базы); 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-ухудшение физического развития и здоровья населения; 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-низкую динамику привлечения населения к регулярным занятиям спортом и физической культурой. 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По всем показателям развития физической культуры и спорта Асиновский район уступает среднероссийским значениям, а также средним значениям по Сибирскому федеральному округу и среди регионов, входящих в Ассоциацию инновационных регионов. 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По показателям обеспеченности спортивными сооружениями разных видов Асиновский район также уступает участникам Ассоциации инновационных регионов. 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Средние показатели обеспеченности населения Российской Федерации объектами физической культуры и спорта составляют: 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>-обеспеченность спортивными сооружениями исходя из нормативной пропускной способности – 1868 чел, в том числе: спортивными залами – 580 чел; манежами- 107 чел; плавательными бассейнами – 35 чел; лыжными базами- 160 чел.</w:t>
      </w:r>
    </w:p>
    <w:p w:rsidR="00902651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>Помимо этого следует учесть, что спортивная инфраструктура по территории Асиновского района распределена неравномерно.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27C7E">
        <w:t>Контроль за</w:t>
      </w:r>
      <w:proofErr w:type="gramEnd"/>
      <w:r w:rsidRPr="00127C7E">
        <w:t xml:space="preserve"> реализацией подпрограммы осуществляется заместителем Главы Асиновского района по социальным вопросам.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Текущий контроль и мониторинг реализации подпрограммы осуществляет  </w:t>
      </w:r>
      <w:r w:rsidRPr="00127C7E">
        <w:lastRenderedPageBreak/>
        <w:t>Управление культуры, спорта и молодежи администрации Асиновского района.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В процессе реализации подпрограммы возможны отклонения в достижении результатов в связи </w:t>
      </w:r>
      <w:proofErr w:type="gramStart"/>
      <w:r w:rsidRPr="00127C7E">
        <w:t>с</w:t>
      </w:r>
      <w:proofErr w:type="gramEnd"/>
      <w:r w:rsidRPr="00127C7E">
        <w:t>: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1. Отставание в развитии материально-технической базы отрасли не позволяет на высоком уровне развивать как массовый спорт, так и осуществлять подготовку высококвалифицированных спортсменов; 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2. Изменение демографической ситуации в Томской области может вызвать снижение показателей в связи с уменьшением доли детского населения и населения трудоспособного возраста в общей численности населения, а также в связи с увеличением доли молодежи в общей численности населения; 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3. Негативные изменения в мировой экономике и экономике Российской Федерации вызывают отрицательное изменение показателей развития экономики Томской области и негативно сказываются на финансировании отраслей; 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4. Неблагоприятные погодные условия могут вызывать снижение показателей, так как занятия спортивных групп и большинство физкультурно-оздоровительных и спортивных мероприятий, мероприятия военно-патриотической направленности большей частью проходят на открытых площадках; 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5. Низкий уровень социально-бытовых условий спортсменов и тренеров вынуждает спортсменов и тренеров искать более выгодные предложения и приводит в основном к переезду их в другие территории; 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6. Просчеты в планировании и организации учебно-тренировочного процесса администрациями учреждений и тренерами-преподавателями приводят к недостаточно высоким результатам спортсменов на основных соревнованиях; 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7. Травмы и болезни спортсменов напрямую влияют на достижение показателей 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8. Изменение сроков проведения соревнований негативно влияет на результаты выступлений спортсменов, так как нарушается системность в подготовке спортсмена; 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9. Отсутствие государственных и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</w:t>
      </w:r>
      <w:proofErr w:type="gramStart"/>
      <w:r w:rsidRPr="00127C7E">
        <w:t>политику</w:t>
      </w:r>
      <w:proofErr w:type="gramEnd"/>
      <w:r w:rsidRPr="00127C7E">
        <w:t xml:space="preserve"> как на региональном, так и на местном уровне;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jc w:val="both"/>
      </w:pPr>
      <w:r w:rsidRPr="00127C7E">
        <w:t xml:space="preserve">          10. </w:t>
      </w:r>
      <w:proofErr w:type="gramStart"/>
      <w:r w:rsidRPr="00127C7E">
        <w:t>Сокращение штатной численности специалистов, занимающихся реализацией молодежной политики, и отсутствие в четырех муниципальных образованиях Томской области штатных специалистов по работе с молодежью могут привести к снижению показателей в связи с тем, что молодые люди, проживающие в районах, где нет специалистов по молодежной политике, не получают (или получают несвоевременно) информацию о проводимых мероприятиях, ресурсах и возможностях, и, как следствие, значительная часть</w:t>
      </w:r>
      <w:proofErr w:type="gramEnd"/>
      <w:r w:rsidRPr="00127C7E">
        <w:t xml:space="preserve"> молодежи может оказаться за рамками реализации молодежных проектов;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jc w:val="both"/>
      </w:pPr>
      <w:r w:rsidRPr="00127C7E">
        <w:t xml:space="preserve">         11.  Большая географическая удаленность от областного центра, отсутствие транспортного сообщения с частью муниципальных образований Асиновского района в период межсезонья могут вызывать незначительное снижение показателей в связи с ограниченными возможностями участия молодежи удаленных муниципальных образований в мероприятиях.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Предотвращения возникновения указанных рисков: 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1. Повышение качества планирования тренировочных и выездных спортивных мероприятий сборных команд Асиновского района путем разработки и принятия нормативных правовых актов, регламентирующих распределение бюджетных ассигнований, по видам спорта исходя из эффективности деятельности региональных спортивных федераций, за отчетный период в части достижения целевых показателей государственной программы; 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2. Стимулирование деятельности тренеров на достижение высоких спортивных результатов путем выплат стипендий Губернатора Томской области, а также </w:t>
      </w:r>
      <w:r w:rsidRPr="00127C7E">
        <w:lastRenderedPageBreak/>
        <w:t xml:space="preserve">единовременных выплат за призовые места на официальных всероссийских и международных соревнованиях; 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3. Поддержка талантливых спортсменов путем выплат стипендий Губернатора Томской области, а также единовременных выплат за призовые места на официальных всероссийских и международных соревнованиях, в том числе с целью их материально-технического и качественного медицинского обеспечения; </w:t>
      </w:r>
    </w:p>
    <w:p w:rsidR="00FF6533" w:rsidRPr="00127C7E" w:rsidRDefault="00FF6533" w:rsidP="00FF6533">
      <w:pPr>
        <w:widowControl w:val="0"/>
        <w:autoSpaceDE w:val="0"/>
        <w:autoSpaceDN w:val="0"/>
        <w:adjustRightInd w:val="0"/>
        <w:ind w:firstLine="540"/>
        <w:jc w:val="both"/>
      </w:pPr>
      <w:r w:rsidRPr="00127C7E">
        <w:t xml:space="preserve">4. Стимулирование деятельности муниципальных образований Томской </w:t>
      </w:r>
      <w:proofErr w:type="gramStart"/>
      <w:r w:rsidRPr="00127C7E">
        <w:t>области</w:t>
      </w:r>
      <w:proofErr w:type="gramEnd"/>
      <w:r w:rsidRPr="00127C7E">
        <w:t xml:space="preserve"> к повышению количества систематически занимающихся физической культурой и спортом путем разработки и принятия нормативных правовых актов Томской области, регламентирующих распределение субсидий по муниципальным образований Томской области, исходя из эффективности их деятельности в данном направлении за отчетный период.</w:t>
      </w: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both"/>
      </w:pPr>
    </w:p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27C7E">
        <w:rPr>
          <w:b/>
        </w:rPr>
        <w:t>2.Цели и задачи подпрограммы, целевые показатели</w:t>
      </w:r>
    </w:p>
    <w:p w:rsidR="002D1A33" w:rsidRPr="00127C7E" w:rsidRDefault="002D1A33" w:rsidP="002D1A33">
      <w:pPr>
        <w:widowControl w:val="0"/>
        <w:autoSpaceDE w:val="0"/>
        <w:autoSpaceDN w:val="0"/>
        <w:adjustRightInd w:val="0"/>
        <w:jc w:val="center"/>
      </w:pPr>
      <w:r w:rsidRPr="00127C7E">
        <w:t>Перечень показателей цели и задач подпрограммы</w:t>
      </w:r>
    </w:p>
    <w:p w:rsidR="002D1A33" w:rsidRPr="00127C7E" w:rsidRDefault="002D1A33" w:rsidP="002D1A33">
      <w:pPr>
        <w:widowControl w:val="0"/>
        <w:autoSpaceDE w:val="0"/>
        <w:autoSpaceDN w:val="0"/>
        <w:adjustRightInd w:val="0"/>
        <w:jc w:val="center"/>
      </w:pPr>
      <w:r w:rsidRPr="00127C7E">
        <w:t>и сведения о порядке сбора информации</w:t>
      </w:r>
    </w:p>
    <w:p w:rsidR="002D1A33" w:rsidRPr="00127C7E" w:rsidRDefault="002D1A33" w:rsidP="002D1A33">
      <w:pPr>
        <w:widowControl w:val="0"/>
        <w:autoSpaceDE w:val="0"/>
        <w:autoSpaceDN w:val="0"/>
        <w:adjustRightInd w:val="0"/>
        <w:jc w:val="center"/>
      </w:pPr>
      <w:r w:rsidRPr="00127C7E">
        <w:t>по показателям и методике их расчета</w:t>
      </w:r>
    </w:p>
    <w:p w:rsidR="002D1A33" w:rsidRPr="00127C7E" w:rsidRDefault="002D1A33" w:rsidP="002D1A3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58"/>
        <w:gridCol w:w="1022"/>
        <w:gridCol w:w="1415"/>
        <w:gridCol w:w="1361"/>
        <w:gridCol w:w="1161"/>
        <w:gridCol w:w="1388"/>
        <w:gridCol w:w="1244"/>
      </w:tblGrid>
      <w:tr w:rsidR="002D1A33" w:rsidRPr="00127C7E" w:rsidTr="0073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№ </w:t>
            </w:r>
            <w:proofErr w:type="gramStart"/>
            <w:r w:rsidRPr="00127C7E">
              <w:t>п</w:t>
            </w:r>
            <w:proofErr w:type="gramEnd"/>
            <w:r w:rsidR="00731F1F">
              <w:t>/</w:t>
            </w:r>
            <w:r w:rsidRPr="00127C7E">
              <w:t>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Наименование показателя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Единица измерения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Временные характеристики показателя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Алгоритм формирования (формула) расчета показателя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Метод сбора информации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27C7E"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Дата получения фактического значения показателя </w:t>
            </w:r>
          </w:p>
        </w:tc>
      </w:tr>
      <w:tr w:rsidR="002D1A33" w:rsidRPr="00127C7E" w:rsidTr="00731F1F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" w:name="Par1116"/>
            <w:bookmarkEnd w:id="14"/>
            <w:r w:rsidRPr="00127C7E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Par1119"/>
            <w:bookmarkEnd w:id="15"/>
            <w:r w:rsidRPr="00127C7E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</w:t>
            </w:r>
          </w:p>
        </w:tc>
      </w:tr>
      <w:tr w:rsidR="002D1A33" w:rsidRPr="00127C7E" w:rsidTr="00731F1F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Показатели цели: </w:t>
            </w:r>
            <w:r w:rsidRPr="00127C7E">
              <w:rPr>
                <w:color w:val="000000"/>
              </w:rPr>
              <w:t>Создание условий для развития физической культуры и спорта на территории Асиновского района</w:t>
            </w:r>
          </w:p>
        </w:tc>
      </w:tr>
      <w:tr w:rsidR="002D1A33" w:rsidRPr="00127C7E" w:rsidTr="00731F1F">
        <w:trPr>
          <w:trHeight w:val="2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bookmarkStart w:id="16" w:name="Par1126"/>
            <w:bookmarkEnd w:id="16"/>
            <w:r w:rsidRPr="00127C7E">
              <w:t>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Доля граждан Асиновского района, систематически, занимающихся физической культурой и спортом.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Проценты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за отчетный период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Количество </w:t>
            </w:r>
            <w:proofErr w:type="gramStart"/>
            <w:r w:rsidRPr="00127C7E">
              <w:t>занимающихся</w:t>
            </w:r>
            <w:proofErr w:type="gramEnd"/>
            <w:r w:rsidRPr="00127C7E">
              <w:t xml:space="preserve"> * 100 / на  численность населения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>Данные отраслевой статистики:</w:t>
            </w:r>
          </w:p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Форма № 1-ФК «Сведения о физической культуре и спорте»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>
              <w:t xml:space="preserve">Февраль </w:t>
            </w:r>
            <w:r w:rsidRPr="00127C7E">
              <w:t xml:space="preserve">года, следующего за отчетным годом </w:t>
            </w:r>
          </w:p>
        </w:tc>
      </w:tr>
      <w:tr w:rsidR="002D1A33" w:rsidRPr="00127C7E" w:rsidTr="0073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>Показатели задачи 1: Развитие материально-технической базы для занятий физкультурой и спортом на территории Асиновского района.</w:t>
            </w:r>
          </w:p>
        </w:tc>
      </w:tr>
      <w:tr w:rsidR="002D1A33" w:rsidRPr="00127C7E" w:rsidTr="0073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2.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Численность лиц, систематически занимающихся </w:t>
            </w:r>
            <w:r w:rsidRPr="00127C7E">
              <w:lastRenderedPageBreak/>
              <w:t xml:space="preserve">физической культурой и спортом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lastRenderedPageBreak/>
              <w:t>Человек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за отчетный период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Данные отраслевой статистики  </w:t>
            </w:r>
            <w:r w:rsidRPr="00127C7E">
              <w:br/>
              <w:t xml:space="preserve">Форма № 1-ФК «Сведения </w:t>
            </w:r>
            <w:r w:rsidRPr="00127C7E">
              <w:lastRenderedPageBreak/>
              <w:t>о физической культуре и спорте»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lastRenderedPageBreak/>
              <w:t xml:space="preserve">Данные отраслевой статистики  </w:t>
            </w:r>
            <w:r w:rsidRPr="00127C7E">
              <w:br/>
              <w:t xml:space="preserve">Форма № </w:t>
            </w:r>
            <w:r w:rsidRPr="00127C7E">
              <w:lastRenderedPageBreak/>
              <w:t>1-ФК «Сведения о физической культуре и спорте»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lastRenderedPageBreak/>
              <w:t>Управление культуры, спорта и молодежи Асиновского района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>
              <w:t xml:space="preserve">Февраль </w:t>
            </w:r>
            <w:r w:rsidRPr="00127C7E">
              <w:t>года, следующего за отчетным годом</w:t>
            </w:r>
          </w:p>
        </w:tc>
      </w:tr>
      <w:tr w:rsidR="002D1A33" w:rsidRPr="00127C7E" w:rsidTr="0073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bookmarkStart w:id="17" w:name="Par1147"/>
            <w:bookmarkEnd w:id="17"/>
            <w:r w:rsidRPr="00127C7E">
              <w:lastRenderedPageBreak/>
              <w:t>3.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Количество спортивных сооружений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Единица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за отчетный период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Данные отраслевой статистики  </w:t>
            </w:r>
            <w:r w:rsidRPr="00127C7E">
              <w:br/>
              <w:t>Форма № 1-ФК «Сведения о физической культуре и спорте»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>Данные отраслевой статистики</w:t>
            </w:r>
            <w:proofErr w:type="gramStart"/>
            <w:r w:rsidRPr="00127C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Форма № 1-ФК «Сведения о физической культуре и спорте»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>
              <w:t xml:space="preserve">Февраль </w:t>
            </w:r>
            <w:r w:rsidRPr="00127C7E">
              <w:t>года, следующего за отчетным годом</w:t>
            </w:r>
          </w:p>
        </w:tc>
      </w:tr>
      <w:tr w:rsidR="002D1A33" w:rsidRPr="00127C7E" w:rsidTr="0073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4.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физкультурно-спортивных сооружений </w:t>
            </w:r>
          </w:p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Чел./смену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за отчетный период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Данные отраслевой статистики  </w:t>
            </w:r>
            <w:r w:rsidRPr="00127C7E">
              <w:br/>
              <w:t>Форма № 1-ФК «Сведения о физической культуре и спорте»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>Данные отраслевой статистики:</w:t>
            </w:r>
          </w:p>
          <w:p w:rsidR="002D1A33" w:rsidRPr="00127C7E" w:rsidRDefault="002D1A33" w:rsidP="002D1A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 xml:space="preserve">Форма № 1-ФК </w:t>
            </w:r>
          </w:p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«Сведения о физической культуре и спорте»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>
              <w:t xml:space="preserve">Февраль </w:t>
            </w:r>
            <w:r w:rsidRPr="00127C7E">
              <w:t>года, следующего за отчетным годом</w:t>
            </w:r>
          </w:p>
        </w:tc>
      </w:tr>
      <w:tr w:rsidR="002D1A33" w:rsidRPr="00127C7E" w:rsidTr="0073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bookmarkStart w:id="18" w:name="Par1168"/>
            <w:bookmarkEnd w:id="18"/>
            <w:r w:rsidRPr="00127C7E">
              <w:t>5.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>Обеспеченность плавательными бассейнами</w:t>
            </w:r>
          </w:p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Кв</w:t>
            </w:r>
            <w:proofErr w:type="gramStart"/>
            <w:r w:rsidRPr="00127C7E">
              <w:t>.м</w:t>
            </w:r>
            <w:proofErr w:type="gramEnd"/>
            <w:r w:rsidRPr="00127C7E">
              <w:t xml:space="preserve"> зеркала воды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за отчетный период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Данные отраслевой статистики  </w:t>
            </w:r>
            <w:r w:rsidRPr="00127C7E">
              <w:br/>
              <w:t>Форма № 1-ФК «Сведения о физической культуре и спорте»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Данные отраслевой статистики  </w:t>
            </w:r>
            <w:r w:rsidRPr="00127C7E">
              <w:br/>
              <w:t>Форма № 1-ФК «Сведения о физической культуре и спорте»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Управление культуры, спорта и молодежи Асиновского района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>
              <w:t xml:space="preserve">Февраль </w:t>
            </w:r>
            <w:r w:rsidRPr="00127C7E">
              <w:t>года, следующего за отчетным годом</w:t>
            </w:r>
          </w:p>
        </w:tc>
      </w:tr>
      <w:tr w:rsidR="002D1A33" w:rsidRPr="00127C7E" w:rsidTr="0073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6.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C7E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от 6 </w:t>
            </w:r>
          </w:p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lastRenderedPageBreak/>
              <w:t>до 15 лет, занимающихся в учреждениях физкультурно-спортивной направленности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lastRenderedPageBreak/>
              <w:t>Человек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за отчетный период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Данные отраслевой </w:t>
            </w:r>
            <w:r w:rsidRPr="00127C7E">
              <w:lastRenderedPageBreak/>
              <w:t xml:space="preserve">статистики  </w:t>
            </w:r>
            <w:r w:rsidRPr="00127C7E">
              <w:br/>
              <w:t>Форма № 1-ФК «Сведения о физической культуре и спорте»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lastRenderedPageBreak/>
              <w:t>Данные отраслево</w:t>
            </w:r>
            <w:r w:rsidRPr="00127C7E">
              <w:lastRenderedPageBreak/>
              <w:t xml:space="preserve">й статистики  </w:t>
            </w:r>
            <w:r w:rsidRPr="00127C7E">
              <w:br/>
              <w:t>Форма № 1-ФК «Сведения о физической культуре и спорте» Росстат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lastRenderedPageBreak/>
              <w:t xml:space="preserve">Управление культуры, </w:t>
            </w:r>
            <w:r w:rsidRPr="00127C7E">
              <w:lastRenderedPageBreak/>
              <w:t>спорта и молодежи Асиновского района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Февраль </w:t>
            </w:r>
            <w:r w:rsidRPr="00127C7E">
              <w:t xml:space="preserve">года, </w:t>
            </w:r>
            <w:r w:rsidRPr="00127C7E">
              <w:lastRenderedPageBreak/>
              <w:t>следующего за отчетным годом</w:t>
            </w:r>
          </w:p>
        </w:tc>
      </w:tr>
    </w:tbl>
    <w:p w:rsidR="00902651" w:rsidRPr="00127C7E" w:rsidRDefault="00902651" w:rsidP="00127C7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D1A33" w:rsidRDefault="002D1A33" w:rsidP="00127C7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D1A33" w:rsidRDefault="002D1A33" w:rsidP="002D1A33">
      <w:pPr>
        <w:widowControl w:val="0"/>
        <w:autoSpaceDE w:val="0"/>
        <w:autoSpaceDN w:val="0"/>
        <w:adjustRightInd w:val="0"/>
        <w:jc w:val="center"/>
        <w:sectPr w:rsidR="002D1A33" w:rsidSect="002D1A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1A33" w:rsidRPr="00127C7E" w:rsidRDefault="002D1A33" w:rsidP="002D1A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27C7E">
        <w:rPr>
          <w:b/>
        </w:rPr>
        <w:lastRenderedPageBreak/>
        <w:t>3.Мероприятия подпрограммы.</w:t>
      </w:r>
    </w:p>
    <w:p w:rsidR="002D1A33" w:rsidRPr="00127C7E" w:rsidRDefault="002D1A33" w:rsidP="002D1A33">
      <w:pPr>
        <w:widowControl w:val="0"/>
        <w:autoSpaceDE w:val="0"/>
        <w:autoSpaceDN w:val="0"/>
        <w:adjustRightInd w:val="0"/>
        <w:jc w:val="center"/>
      </w:pPr>
      <w:r w:rsidRPr="00127C7E">
        <w:t>Перечень</w:t>
      </w:r>
    </w:p>
    <w:p w:rsidR="002D1A33" w:rsidRPr="00127C7E" w:rsidRDefault="002D1A33" w:rsidP="002D1A33">
      <w:pPr>
        <w:widowControl w:val="0"/>
        <w:autoSpaceDE w:val="0"/>
        <w:autoSpaceDN w:val="0"/>
        <w:adjustRightInd w:val="0"/>
        <w:jc w:val="center"/>
      </w:pPr>
      <w:r w:rsidRPr="00127C7E">
        <w:t>ведомственных целевых программ, основных мероприятий</w:t>
      </w:r>
    </w:p>
    <w:p w:rsidR="002D1A33" w:rsidRPr="00127C7E" w:rsidRDefault="002D1A33" w:rsidP="002D1A33">
      <w:pPr>
        <w:widowControl w:val="0"/>
        <w:autoSpaceDE w:val="0"/>
        <w:autoSpaceDN w:val="0"/>
        <w:adjustRightInd w:val="0"/>
        <w:jc w:val="center"/>
      </w:pPr>
      <w:r w:rsidRPr="00127C7E">
        <w:t>и ресурсное обеспечение реализации подпрограммы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60"/>
        <w:gridCol w:w="1041"/>
        <w:gridCol w:w="1468"/>
        <w:gridCol w:w="1314"/>
        <w:gridCol w:w="1025"/>
        <w:gridCol w:w="1314"/>
        <w:gridCol w:w="27"/>
        <w:gridCol w:w="27"/>
        <w:gridCol w:w="1349"/>
        <w:gridCol w:w="27"/>
        <w:gridCol w:w="1681"/>
        <w:gridCol w:w="647"/>
        <w:gridCol w:w="1289"/>
        <w:gridCol w:w="27"/>
        <w:gridCol w:w="1669"/>
      </w:tblGrid>
      <w:tr w:rsidR="002D1A33" w:rsidRPr="00127C7E" w:rsidTr="00731F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№ </w:t>
            </w:r>
            <w:proofErr w:type="gramStart"/>
            <w:r w:rsidRPr="00127C7E">
              <w:t>п</w:t>
            </w:r>
            <w:proofErr w:type="gramEnd"/>
            <w:r w:rsidR="00731F1F">
              <w:t>/</w:t>
            </w:r>
            <w:r w:rsidRPr="00127C7E">
              <w:t>п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Срок реализации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Объем финансирования (тыс. рублей)</w:t>
            </w:r>
          </w:p>
        </w:tc>
        <w:tc>
          <w:tcPr>
            <w:tcW w:w="5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 том числе за счет средств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Участник/участник мероприятия</w:t>
            </w:r>
          </w:p>
        </w:tc>
        <w:tc>
          <w:tcPr>
            <w:tcW w:w="3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D1A33" w:rsidRPr="00127C7E" w:rsidTr="00731F1F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федерального бюджета (по согласованию)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областного бюджета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местных бюджетов (по согласованию)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внебюджетных источников (по согласованию)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1A33" w:rsidRPr="00127C7E" w:rsidTr="00731F1F">
        <w:trPr>
          <w:trHeight w:val="7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наименование и единица измерения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значения по годам реализации</w:t>
            </w:r>
          </w:p>
        </w:tc>
      </w:tr>
      <w:tr w:rsidR="002D1A33" w:rsidRPr="00127C7E" w:rsidTr="0073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11</w:t>
            </w:r>
          </w:p>
        </w:tc>
      </w:tr>
      <w:tr w:rsidR="002D1A33" w:rsidRPr="00127C7E" w:rsidTr="0073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Подпрограмма « Развитие материальной базы, физической культуры и спорта в Асиновском районе на 2016 – 2018 годы»</w:t>
            </w:r>
          </w:p>
        </w:tc>
      </w:tr>
      <w:tr w:rsidR="002D1A33" w:rsidRPr="00127C7E" w:rsidTr="00731F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127C7E">
              <w:t>1</w:t>
            </w:r>
          </w:p>
        </w:tc>
        <w:tc>
          <w:tcPr>
            <w:tcW w:w="14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1: Развитие материально-технической базы для занятий физкультурой и спортом  на территории Асиновского района</w:t>
            </w:r>
          </w:p>
        </w:tc>
      </w:tr>
      <w:tr w:rsidR="002D1A33" w:rsidRPr="00127C7E" w:rsidTr="00731F1F">
        <w:trPr>
          <w:trHeight w:val="8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Основное мероприятие развитие </w:t>
            </w:r>
            <w:r w:rsidRPr="00127C7E">
              <w:lastRenderedPageBreak/>
              <w:t>материально-технической базы, в  том числе: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всего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38 007,0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rPr>
                <w:lang w:val="en-US"/>
              </w:rPr>
              <w:t>29 133</w:t>
            </w:r>
            <w:r w:rsidRPr="00127C7E">
              <w:t>,0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rPr>
                <w:lang w:val="en-US"/>
              </w:rPr>
              <w:t>8 874</w:t>
            </w:r>
            <w:r w:rsidRPr="00127C7E"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r w:rsidRPr="00127C7E">
              <w:t xml:space="preserve">МБОУ ДОД ДЮСШ№1 управления образования </w:t>
            </w:r>
            <w:r w:rsidRPr="00127C7E">
              <w:lastRenderedPageBreak/>
              <w:t>администрации Асиновского района, МБУ «Асиновское имущественное казначейство»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 xml:space="preserve">Количество привлеченных </w:t>
            </w:r>
            <w:r w:rsidRPr="00127C7E">
              <w:lastRenderedPageBreak/>
              <w:t>посетителей посредством улучшения техническо-материальной базы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334</w:t>
            </w:r>
          </w:p>
        </w:tc>
      </w:tr>
      <w:tr w:rsidR="002D1A33" w:rsidRPr="00127C7E" w:rsidTr="00731F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12 669,0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Default="002D1A33" w:rsidP="002D1A33">
            <w:pPr>
              <w:jc w:val="center"/>
            </w:pPr>
            <w:r w:rsidRPr="00E073AF">
              <w:t>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9 711,0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Default="002D1A33" w:rsidP="002D1A33">
            <w:pPr>
              <w:jc w:val="center"/>
            </w:pPr>
            <w:r w:rsidRPr="00494E07">
              <w:t>00,0</w:t>
            </w: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107</w:t>
            </w:r>
          </w:p>
        </w:tc>
      </w:tr>
      <w:tr w:rsidR="002D1A33" w:rsidRPr="00127C7E" w:rsidTr="00731F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12 669,0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Default="002D1A33" w:rsidP="002D1A33">
            <w:pPr>
              <w:jc w:val="center"/>
            </w:pPr>
            <w:r w:rsidRPr="00E073AF">
              <w:t>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9 711,0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Default="002D1A33" w:rsidP="002D1A33">
            <w:pPr>
              <w:jc w:val="center"/>
            </w:pPr>
            <w:r w:rsidRPr="00494E07">
              <w:t>00,0</w:t>
            </w: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110</w:t>
            </w:r>
          </w:p>
        </w:tc>
      </w:tr>
      <w:tr w:rsidR="002D1A33" w:rsidRPr="00127C7E" w:rsidTr="00DB4AD1">
        <w:trPr>
          <w:trHeight w:val="8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12 669,0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Default="002D1A33" w:rsidP="002D1A33">
            <w:pPr>
              <w:jc w:val="center"/>
            </w:pPr>
            <w:r w:rsidRPr="00E073AF">
              <w:t>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9 711,0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2 958,0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Default="002D1A33" w:rsidP="002D1A33">
            <w:pPr>
              <w:jc w:val="center"/>
            </w:pPr>
            <w:r w:rsidRPr="00494E07">
              <w:t>00,0</w:t>
            </w: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117</w:t>
            </w:r>
          </w:p>
        </w:tc>
      </w:tr>
      <w:tr w:rsidR="002D1A33" w:rsidRPr="00127C7E" w:rsidTr="00DB4AD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Мероприятие: Реконструкция спортивного комплекса «Юность» г. Асино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всего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38 007,0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rPr>
                <w:lang w:val="en-US"/>
              </w:rPr>
              <w:t>29 133</w:t>
            </w:r>
            <w:r w:rsidRPr="00127C7E">
              <w:t xml:space="preserve">,0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rPr>
                <w:lang w:val="en-US"/>
              </w:rPr>
              <w:t>8 874</w:t>
            </w:r>
            <w:r w:rsidRPr="00127C7E">
              <w:t xml:space="preserve">,0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r w:rsidRPr="00127C7E">
              <w:t>МБОУ ДОД ДЮСШ№1 управления образования администрации Асиновского района, МБУ «Асиновское имущественное казначейство»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Количеств</w:t>
            </w:r>
            <w:r>
              <w:t>о</w:t>
            </w:r>
            <w:r w:rsidRPr="00127C7E">
              <w:t xml:space="preserve"> привлеченных посетителей посредством улучшения техническо-материальной базы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334</w:t>
            </w:r>
          </w:p>
        </w:tc>
      </w:tr>
      <w:tr w:rsidR="002D1A33" w:rsidRPr="00127C7E" w:rsidTr="00DB4A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12 669,0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9 711,0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2 958,0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107</w:t>
            </w:r>
          </w:p>
        </w:tc>
      </w:tr>
      <w:tr w:rsidR="002D1A33" w:rsidRPr="00127C7E" w:rsidTr="00DB4A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12 669,0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9 711,0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2 958,0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00,0</w:t>
            </w: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110</w:t>
            </w:r>
          </w:p>
        </w:tc>
      </w:tr>
      <w:tr w:rsidR="002D1A33" w:rsidRPr="00127C7E" w:rsidTr="00DB4A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12 669,0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9 711,0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2 958,0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A33" w:rsidRPr="00127C7E" w:rsidRDefault="002D1A33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117</w:t>
            </w:r>
          </w:p>
        </w:tc>
      </w:tr>
      <w:tr w:rsidR="000F26E4" w:rsidRPr="00127C7E" w:rsidTr="00DB4AD1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всего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38 007,0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8A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8A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rPr>
                <w:lang w:val="en-US"/>
              </w:rPr>
              <w:t>29 133</w:t>
            </w:r>
            <w:r w:rsidRPr="00127C7E">
              <w:t xml:space="preserve">,0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8A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rPr>
                <w:lang w:val="en-US"/>
              </w:rPr>
              <w:t>8 874</w:t>
            </w:r>
            <w:r w:rsidRPr="00127C7E">
              <w:t xml:space="preserve">,0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8A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</w:pPr>
            <w:r w:rsidRPr="00127C7E">
              <w:t>МБОУ ДОД ДЮСШ№1 управления образования администрации Асиновского района, МБУ «</w:t>
            </w:r>
            <w:proofErr w:type="spellStart"/>
            <w:r w:rsidRPr="00127C7E">
              <w:t>Асиновское</w:t>
            </w:r>
            <w:proofErr w:type="spellEnd"/>
            <w:r w:rsidRPr="00127C7E">
              <w:t xml:space="preserve"> имущественное казначейство»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6E4" w:rsidRPr="00127C7E" w:rsidRDefault="000F26E4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6E4" w:rsidRPr="00127C7E" w:rsidRDefault="000F26E4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F26E4" w:rsidRPr="00127C7E" w:rsidTr="00DB4AD1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Default="000F26E4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12 669,0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8A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8A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9 711,0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8A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2 958,0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8A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2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26E4" w:rsidRPr="00127C7E" w:rsidTr="00DB4AD1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Default="000F26E4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12 669,0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8A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8A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9 711,0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8A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2 958,0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8A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2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26E4" w:rsidRPr="00127C7E" w:rsidTr="00DB4AD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Default="000F26E4" w:rsidP="002D1A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DB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12 669,0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8A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8A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9 711,0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8A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2 958,0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8A3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00,0 </w:t>
            </w:r>
          </w:p>
        </w:tc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6E4" w:rsidRPr="00127C7E" w:rsidRDefault="000F26E4" w:rsidP="002D1A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D1A33" w:rsidRPr="00127C7E" w:rsidRDefault="002D1A33" w:rsidP="002D1A33"/>
    <w:p w:rsidR="002D1A33" w:rsidRDefault="002D1A33">
      <w:pPr>
        <w:spacing w:after="200" w:line="276" w:lineRule="auto"/>
      </w:pPr>
    </w:p>
    <w:p w:rsidR="002D1A33" w:rsidRDefault="002D1A33" w:rsidP="00127C7E">
      <w:pPr>
        <w:widowControl w:val="0"/>
        <w:autoSpaceDE w:val="0"/>
        <w:autoSpaceDN w:val="0"/>
        <w:adjustRightInd w:val="0"/>
        <w:ind w:firstLine="540"/>
        <w:jc w:val="both"/>
      </w:pPr>
    </w:p>
    <w:p w:rsidR="002D1A33" w:rsidRDefault="002D1A33" w:rsidP="00FF6533">
      <w:pPr>
        <w:spacing w:after="200" w:line="276" w:lineRule="auto"/>
        <w:sectPr w:rsidR="002D1A33" w:rsidSect="002D1A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3F4121" w:rsidRPr="00127C7E" w:rsidRDefault="003F4121" w:rsidP="003F4121">
      <w:pPr>
        <w:widowControl w:val="0"/>
        <w:autoSpaceDE w:val="0"/>
        <w:autoSpaceDN w:val="0"/>
        <w:adjustRightInd w:val="0"/>
        <w:jc w:val="center"/>
      </w:pPr>
      <w:r w:rsidRPr="00127C7E">
        <w:lastRenderedPageBreak/>
        <w:t>Перечень</w:t>
      </w:r>
    </w:p>
    <w:p w:rsidR="003F4121" w:rsidRPr="00127C7E" w:rsidRDefault="003F4121" w:rsidP="003F4121">
      <w:pPr>
        <w:widowControl w:val="0"/>
        <w:autoSpaceDE w:val="0"/>
        <w:autoSpaceDN w:val="0"/>
        <w:adjustRightInd w:val="0"/>
        <w:jc w:val="center"/>
      </w:pPr>
      <w:r w:rsidRPr="00127C7E">
        <w:t xml:space="preserve">мероприятий и ресурсное обеспечение реализации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121" w:rsidRPr="00127C7E" w:rsidRDefault="003F4121" w:rsidP="003F4121">
      <w:pPr>
        <w:widowControl w:val="0"/>
        <w:autoSpaceDE w:val="0"/>
        <w:autoSpaceDN w:val="0"/>
        <w:adjustRightInd w:val="0"/>
        <w:jc w:val="center"/>
      </w:pPr>
      <w:r w:rsidRPr="00127C7E">
        <w:t>обеспечивающей подпрограммы</w:t>
      </w:r>
    </w:p>
    <w:p w:rsidR="003F4121" w:rsidRPr="00127C7E" w:rsidRDefault="003F4121" w:rsidP="003F41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390"/>
        <w:gridCol w:w="1784"/>
        <w:gridCol w:w="1024"/>
        <w:gridCol w:w="799"/>
        <w:gridCol w:w="685"/>
        <w:gridCol w:w="799"/>
        <w:gridCol w:w="685"/>
        <w:gridCol w:w="799"/>
        <w:gridCol w:w="685"/>
      </w:tblGrid>
      <w:tr w:rsidR="003F4121" w:rsidRPr="00127C7E" w:rsidTr="006C1FA4">
        <w:trPr>
          <w:trHeight w:val="3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№ </w:t>
            </w:r>
            <w:proofErr w:type="gramStart"/>
            <w:r w:rsidRPr="00127C7E">
              <w:t>п</w:t>
            </w:r>
            <w:proofErr w:type="gramEnd"/>
            <w:r w:rsidR="006C1FA4">
              <w:t>/</w:t>
            </w:r>
            <w:r w:rsidRPr="00127C7E">
              <w:t>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Наименование ответственного исполнителя, соисполнителя, участника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2016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2017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2018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2019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2020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2021 год</w:t>
            </w:r>
          </w:p>
        </w:tc>
      </w:tr>
      <w:tr w:rsidR="003F4121" w:rsidRPr="00127C7E" w:rsidTr="006C1FA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Ответственный исполнитель:</w:t>
            </w:r>
          </w:p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Управление культуры спорта и молодежи</w:t>
            </w:r>
          </w:p>
        </w:tc>
        <w:tc>
          <w:tcPr>
            <w:tcW w:w="7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1. Развитие культуры, молодежной политики, туризма, спорта на территории Асиновского района.</w:t>
            </w:r>
          </w:p>
        </w:tc>
      </w:tr>
      <w:tr w:rsidR="003F4121" w:rsidRPr="00127C7E" w:rsidTr="006C1FA4">
        <w:trPr>
          <w:trHeight w:val="7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Объем финансирования, тыс. рублей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165 052,0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32 027,0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r w:rsidRPr="00127C7E">
              <w:t xml:space="preserve">32 027,0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34 527,0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r w:rsidRPr="00127C7E">
              <w:t xml:space="preserve">34 527,0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34 527,0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r w:rsidRPr="00127C7E">
              <w:t xml:space="preserve">34 527,0 </w:t>
            </w:r>
          </w:p>
        </w:tc>
      </w:tr>
      <w:tr w:rsidR="003F4121" w:rsidRPr="00127C7E" w:rsidTr="006C1F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Показатель задачи 1: количество граждан принявших участие в мероприятиях (тыс</w:t>
            </w:r>
            <w:r>
              <w:t>.</w:t>
            </w:r>
            <w:r w:rsidRPr="00127C7E">
              <w:t xml:space="preserve"> чел</w:t>
            </w:r>
            <w:r>
              <w:t>.</w:t>
            </w:r>
            <w:r w:rsidRPr="00127C7E"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99</w:t>
            </w:r>
            <w:r>
              <w:t>,</w:t>
            </w:r>
            <w:r w:rsidRPr="00127C7E">
              <w:t>680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27C7E">
              <w:t>3</w:t>
            </w:r>
            <w:r w:rsidRPr="00127C7E">
              <w:rPr>
                <w:lang w:val="en-US"/>
              </w:rPr>
              <w:t>3</w:t>
            </w:r>
            <w:r>
              <w:t>,</w:t>
            </w:r>
            <w:r w:rsidRPr="00127C7E">
              <w:rPr>
                <w:lang w:val="en-US"/>
              </w:rPr>
              <w:t>221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27C7E">
              <w:rPr>
                <w:lang w:val="en-US"/>
              </w:rPr>
              <w:t>3</w:t>
            </w:r>
            <w:r w:rsidRPr="00127C7E">
              <w:t>3</w:t>
            </w:r>
            <w:r>
              <w:t>,</w:t>
            </w:r>
            <w:r w:rsidRPr="00127C7E">
              <w:rPr>
                <w:lang w:val="en-US"/>
              </w:rPr>
              <w:t>225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27C7E">
              <w:rPr>
                <w:lang w:val="en-US"/>
              </w:rPr>
              <w:t>3</w:t>
            </w:r>
            <w:r w:rsidRPr="00127C7E">
              <w:t>3</w:t>
            </w:r>
            <w:r>
              <w:t>,</w:t>
            </w:r>
            <w:r w:rsidRPr="00127C7E">
              <w:rPr>
                <w:lang w:val="en-US"/>
              </w:rPr>
              <w:t>230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rPr>
                <w:lang w:val="en-US"/>
              </w:rPr>
              <w:t>3</w:t>
            </w:r>
            <w:r w:rsidRPr="00127C7E">
              <w:t>3</w:t>
            </w:r>
            <w:r>
              <w:t>,</w:t>
            </w:r>
            <w:r w:rsidRPr="00127C7E">
              <w:rPr>
                <w:lang w:val="en-US"/>
              </w:rPr>
              <w:t>230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rPr>
                <w:lang w:val="en-US"/>
              </w:rPr>
              <w:t>3</w:t>
            </w:r>
            <w:r w:rsidRPr="00127C7E">
              <w:t>3</w:t>
            </w:r>
            <w:r>
              <w:t>,</w:t>
            </w:r>
            <w:r w:rsidRPr="00127C7E">
              <w:rPr>
                <w:lang w:val="en-US"/>
              </w:rPr>
              <w:t>230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27C7E">
              <w:rPr>
                <w:lang w:val="en-US"/>
              </w:rPr>
              <w:t>3</w:t>
            </w:r>
            <w:r w:rsidRPr="00127C7E">
              <w:t>3</w:t>
            </w:r>
            <w:r>
              <w:t>,</w:t>
            </w:r>
            <w:r w:rsidRPr="00127C7E">
              <w:rPr>
                <w:lang w:val="en-US"/>
              </w:rPr>
              <w:t>230</w:t>
            </w:r>
          </w:p>
        </w:tc>
      </w:tr>
      <w:tr w:rsidR="003F4121" w:rsidRPr="00127C7E" w:rsidTr="006C1FA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Соисполнитель: Управление культуры спорта и молодежи </w:t>
            </w:r>
          </w:p>
        </w:tc>
        <w:tc>
          <w:tcPr>
            <w:tcW w:w="7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1. Развитие туризма на территории Асиновского района.</w:t>
            </w:r>
          </w:p>
        </w:tc>
      </w:tr>
      <w:tr w:rsidR="003F4121" w:rsidRPr="00127C7E" w:rsidTr="006C1F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Объем финансирования, тыс. рублей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3510,0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 585,0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585,0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585,0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585,0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 585,0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585,0 </w:t>
            </w:r>
          </w:p>
        </w:tc>
      </w:tr>
      <w:tr w:rsidR="003F4121" w:rsidRPr="00127C7E" w:rsidTr="006C1F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Показатель задачи 1: количество граждан размещенных в коллективных местах размещения</w:t>
            </w:r>
            <w:r>
              <w:t xml:space="preserve"> (гостиницы, кемпинг, гостевой дом)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19</w:t>
            </w:r>
            <w:r>
              <w:t>,</w:t>
            </w:r>
            <w:r w:rsidRPr="00127C7E">
              <w:t>366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3</w:t>
            </w:r>
            <w:r>
              <w:t>,</w:t>
            </w:r>
            <w:r w:rsidRPr="00127C7E">
              <w:t>221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3</w:t>
            </w:r>
            <w:r>
              <w:t>,</w:t>
            </w:r>
            <w:r w:rsidRPr="00127C7E">
              <w:t>225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3</w:t>
            </w:r>
            <w:r>
              <w:t>,</w:t>
            </w:r>
            <w:r w:rsidRPr="00127C7E">
              <w:t>230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3</w:t>
            </w:r>
            <w:r>
              <w:t>,</w:t>
            </w:r>
            <w:r w:rsidRPr="00127C7E">
              <w:t>230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3</w:t>
            </w:r>
            <w:r>
              <w:t>,</w:t>
            </w:r>
            <w:r w:rsidRPr="00127C7E">
              <w:t>230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3</w:t>
            </w:r>
            <w:r>
              <w:t>,</w:t>
            </w:r>
            <w:r w:rsidRPr="00127C7E">
              <w:t>230</w:t>
            </w:r>
          </w:p>
        </w:tc>
      </w:tr>
      <w:tr w:rsidR="003F4121" w:rsidRPr="00127C7E" w:rsidTr="006C1F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2. Развитие культуры на территории Асиновского района.</w:t>
            </w:r>
          </w:p>
        </w:tc>
      </w:tr>
      <w:tr w:rsidR="003F4121" w:rsidRPr="00127C7E" w:rsidTr="006C1F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Объем финансирования, тыс. рублей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51 618,0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 xml:space="preserve">8 603,0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r w:rsidRPr="00127C7E">
              <w:t xml:space="preserve">8 603,0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8 603,0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r w:rsidRPr="00127C7E">
              <w:t xml:space="preserve">8 603,0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8 603,0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r w:rsidRPr="00127C7E">
              <w:t xml:space="preserve">8 603,0 </w:t>
            </w:r>
          </w:p>
        </w:tc>
      </w:tr>
      <w:tr w:rsidR="003F4121" w:rsidRPr="00127C7E" w:rsidTr="006C1F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Показатель задачи 2: количество проведенных мероприятий способствующих формированию духовно-развитой личности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95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17</w:t>
            </w:r>
          </w:p>
        </w:tc>
      </w:tr>
      <w:tr w:rsidR="003F4121" w:rsidRPr="00127C7E" w:rsidTr="006C1F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3. Развитие спорта на территории Асиновского района.</w:t>
            </w:r>
          </w:p>
        </w:tc>
      </w:tr>
      <w:tr w:rsidR="003F4121" w:rsidRPr="00127C7E" w:rsidTr="006C1FA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Объем финансирования, тыс. рублей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76 014,0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12 669,0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12 669,0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12 669,0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12 669,0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12 669,0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 xml:space="preserve">12 669,0 </w:t>
            </w:r>
          </w:p>
        </w:tc>
      </w:tr>
      <w:tr w:rsidR="003F4121" w:rsidRPr="00127C7E" w:rsidTr="006C1FA4">
        <w:trPr>
          <w:trHeight w:val="16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Показатель задачи 3: доля граждан регулярно посещающих спортивные учреждения (% от всего населения)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16,4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16,7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17,0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17,0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17,0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17,0</w:t>
            </w:r>
          </w:p>
        </w:tc>
      </w:tr>
      <w:tr w:rsidR="003F4121" w:rsidRPr="00127C7E" w:rsidTr="006C1F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4. Развитие молодежной политики на территории Асиновского района.</w:t>
            </w:r>
          </w:p>
        </w:tc>
      </w:tr>
      <w:tr w:rsidR="003F4121" w:rsidRPr="00127C7E" w:rsidTr="006C1F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Объем финансирования, всего, тыс. рублей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jc w:val="center"/>
            </w:pPr>
            <w:r w:rsidRPr="00127C7E">
              <w:t>5 904,0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jc w:val="center"/>
            </w:pPr>
            <w:r w:rsidRPr="00127C7E">
              <w:t>1 800,0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1 800,0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2 300,0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jc w:val="center"/>
            </w:pPr>
            <w:r w:rsidRPr="00127C7E">
              <w:t>2 300,0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jc w:val="center"/>
            </w:pPr>
            <w:r w:rsidRPr="00127C7E">
              <w:t>2 300,0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jc w:val="center"/>
            </w:pPr>
            <w:r w:rsidRPr="00127C7E">
              <w:t>2 300,0</w:t>
            </w:r>
          </w:p>
        </w:tc>
      </w:tr>
      <w:tr w:rsidR="003F4121" w:rsidRPr="00127C7E" w:rsidTr="006C1F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Показатель задачи 4: количество молодых людей принявших участие в мероприятиях (тыс</w:t>
            </w:r>
            <w:r>
              <w:t>.</w:t>
            </w:r>
            <w:r w:rsidRPr="00127C7E">
              <w:t xml:space="preserve"> чел</w:t>
            </w:r>
            <w:r>
              <w:t>.</w:t>
            </w:r>
            <w:r w:rsidRPr="00127C7E"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63</w:t>
            </w:r>
            <w:r>
              <w:t>,</w:t>
            </w:r>
            <w:r w:rsidRPr="00127C7E"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10</w:t>
            </w:r>
            <w:r>
              <w:t>,</w:t>
            </w:r>
            <w:r w:rsidRPr="00127C7E"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10</w:t>
            </w:r>
            <w:r>
              <w:t>,</w:t>
            </w:r>
            <w:r w:rsidRPr="00127C7E"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10</w:t>
            </w:r>
            <w:r>
              <w:t>,</w:t>
            </w:r>
            <w:r w:rsidRPr="00127C7E"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10</w:t>
            </w:r>
            <w:r>
              <w:t>,</w:t>
            </w:r>
            <w:r w:rsidRPr="00127C7E"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10</w:t>
            </w:r>
            <w:r>
              <w:t>,</w:t>
            </w:r>
            <w:r w:rsidRPr="00127C7E"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10</w:t>
            </w:r>
            <w:r>
              <w:t>,</w:t>
            </w:r>
            <w:r w:rsidRPr="00127C7E">
              <w:t>7</w:t>
            </w:r>
          </w:p>
        </w:tc>
      </w:tr>
      <w:tr w:rsidR="003F4121" w:rsidRPr="00127C7E" w:rsidTr="006C1FA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3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Участники:</w:t>
            </w:r>
          </w:p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F0476D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1. МАУ «МЦНТ и КСД» Формирование благоприятных условий для наиболее полного удовлетворения духовных и эстетических потребностей населения.</w:t>
            </w:r>
          </w:p>
        </w:tc>
      </w:tr>
      <w:tr w:rsidR="003F4121" w:rsidRPr="00127C7E" w:rsidTr="006C1F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Объем </w:t>
            </w:r>
            <w:r w:rsidRPr="00127C7E">
              <w:lastRenderedPageBreak/>
              <w:t>финансирования, тыс. рублей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lastRenderedPageBreak/>
              <w:t>46 080,0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7 680,</w:t>
            </w:r>
            <w:r w:rsidRPr="00127C7E">
              <w:lastRenderedPageBreak/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jc w:val="center"/>
            </w:pPr>
            <w:r w:rsidRPr="00127C7E">
              <w:lastRenderedPageBreak/>
              <w:t>7 680,</w:t>
            </w:r>
            <w:r w:rsidRPr="00127C7E">
              <w:lastRenderedPageBreak/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jc w:val="center"/>
            </w:pPr>
            <w:r w:rsidRPr="00127C7E">
              <w:lastRenderedPageBreak/>
              <w:t>7 680,</w:t>
            </w:r>
            <w:r w:rsidRPr="00127C7E">
              <w:lastRenderedPageBreak/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jc w:val="center"/>
            </w:pPr>
            <w:r w:rsidRPr="00127C7E">
              <w:lastRenderedPageBreak/>
              <w:t>7 680,</w:t>
            </w:r>
            <w:r w:rsidRPr="00127C7E">
              <w:lastRenderedPageBreak/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jc w:val="center"/>
            </w:pPr>
            <w:r w:rsidRPr="00127C7E">
              <w:lastRenderedPageBreak/>
              <w:t>7 680,</w:t>
            </w:r>
            <w:r w:rsidRPr="00127C7E">
              <w:lastRenderedPageBreak/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jc w:val="center"/>
            </w:pPr>
            <w:r w:rsidRPr="00127C7E">
              <w:lastRenderedPageBreak/>
              <w:t>7 680,</w:t>
            </w:r>
            <w:r w:rsidRPr="00127C7E">
              <w:lastRenderedPageBreak/>
              <w:t>0</w:t>
            </w:r>
          </w:p>
        </w:tc>
      </w:tr>
      <w:tr w:rsidR="003F4121" w:rsidRPr="00127C7E" w:rsidTr="006C1F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Показатель задачи 1: количество участников в культурно - массовых мероприятиях (тыс. чел</w:t>
            </w:r>
            <w:r>
              <w:t>.</w:t>
            </w:r>
            <w:r w:rsidRPr="00127C7E"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</w:t>
            </w:r>
            <w:r>
              <w:t> </w:t>
            </w:r>
            <w:r w:rsidRPr="00127C7E">
              <w:t>038</w:t>
            </w:r>
            <w:r>
              <w:t>,</w:t>
            </w:r>
            <w:r w:rsidRPr="00127C7E">
              <w:t>936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173</w:t>
            </w:r>
            <w:r>
              <w:t>,</w:t>
            </w:r>
            <w:r w:rsidRPr="00127C7E">
              <w:t xml:space="preserve"> 156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173</w:t>
            </w:r>
            <w:r>
              <w:t>,</w:t>
            </w:r>
            <w:r w:rsidRPr="00127C7E">
              <w:t xml:space="preserve"> 156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173</w:t>
            </w:r>
            <w:r>
              <w:t>,</w:t>
            </w:r>
            <w:r w:rsidRPr="00127C7E">
              <w:t xml:space="preserve"> 156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173</w:t>
            </w:r>
            <w:r>
              <w:t>,</w:t>
            </w:r>
            <w:r w:rsidRPr="00127C7E">
              <w:t xml:space="preserve"> 156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173</w:t>
            </w:r>
            <w:r>
              <w:t>,</w:t>
            </w:r>
            <w:r w:rsidRPr="00127C7E">
              <w:t xml:space="preserve"> 156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C7E">
              <w:t>173</w:t>
            </w:r>
            <w:r>
              <w:t>,</w:t>
            </w:r>
            <w:r w:rsidRPr="00127C7E">
              <w:t xml:space="preserve"> 156</w:t>
            </w:r>
          </w:p>
        </w:tc>
      </w:tr>
      <w:tr w:rsidR="003F4121" w:rsidRPr="00127C7E" w:rsidTr="006C1F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2. МОУ ДОД «АДШИ»</w:t>
            </w:r>
            <w:r w:rsidRPr="00127C7E">
              <w:rPr>
                <w:color w:val="000000"/>
              </w:rPr>
              <w:t xml:space="preserve"> Предоставление дополнительного образования детям, в части художественного образования.</w:t>
            </w:r>
          </w:p>
        </w:tc>
      </w:tr>
      <w:tr w:rsidR="003F4121" w:rsidRPr="00127C7E" w:rsidTr="006C1F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Объем финансирования, тыс. рублей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648,0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108,0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r w:rsidRPr="00127C7E">
              <w:t xml:space="preserve">108,0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108,0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r w:rsidRPr="00127C7E">
              <w:t xml:space="preserve">108,0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108,0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r w:rsidRPr="00127C7E">
              <w:t xml:space="preserve">108,0 </w:t>
            </w:r>
          </w:p>
        </w:tc>
      </w:tr>
      <w:tr w:rsidR="003F4121" w:rsidRPr="00127C7E" w:rsidTr="006C1F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Показатель задачи 2: количество учащихся в МОУ ДОД «АДШИ» (человек)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3</w:t>
            </w:r>
            <w:r>
              <w:t xml:space="preserve"> </w:t>
            </w:r>
            <w:r w:rsidRPr="00127C7E"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520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520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520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520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520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520</w:t>
            </w:r>
          </w:p>
        </w:tc>
      </w:tr>
      <w:tr w:rsidR="003F4121" w:rsidRPr="00127C7E" w:rsidTr="006C1F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Задача 3. МБУ «АМЦБС»  культурно-просветительская деятельность, направленная на удовлетворение духовных и культурных потребностей жителей.</w:t>
            </w:r>
          </w:p>
        </w:tc>
      </w:tr>
      <w:tr w:rsidR="003F4121" w:rsidRPr="00127C7E" w:rsidTr="006C1FA4">
        <w:trPr>
          <w:trHeight w:val="8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Объем финансирования, всего, тыс. рублей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1 890,0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315,0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r w:rsidRPr="00127C7E">
              <w:t xml:space="preserve">315,0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315,0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r w:rsidRPr="00127C7E">
              <w:t xml:space="preserve">315,0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315,0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r w:rsidRPr="00127C7E">
              <w:t xml:space="preserve">315,0 </w:t>
            </w:r>
          </w:p>
        </w:tc>
      </w:tr>
      <w:tr w:rsidR="003F4121" w:rsidRPr="00127C7E" w:rsidTr="006C1FA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Показатель задачи 3: количество мероприятий способствующих формированию духовно-развитой личности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95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>17</w:t>
            </w:r>
          </w:p>
        </w:tc>
      </w:tr>
      <w:tr w:rsidR="003F4121" w:rsidRPr="00127C7E" w:rsidTr="006C1FA4">
        <w:trPr>
          <w:trHeight w:val="662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C7E">
              <w:t>Итого объем финансирования по обеспечи</w:t>
            </w:r>
            <w:r w:rsidR="006C1FA4">
              <w:t>вающей подпрограмме, тыс. 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394 722,0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63 787,0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63 787,0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pPr>
              <w:widowControl w:val="0"/>
              <w:autoSpaceDE w:val="0"/>
              <w:autoSpaceDN w:val="0"/>
              <w:adjustRightInd w:val="0"/>
            </w:pPr>
            <w:r w:rsidRPr="00127C7E">
              <w:t xml:space="preserve">66 787,0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r w:rsidRPr="00127C7E">
              <w:t xml:space="preserve">66 787,0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1" w:rsidRPr="00127C7E" w:rsidRDefault="003F4121" w:rsidP="00A2052A">
            <w:r w:rsidRPr="00127C7E">
              <w:t xml:space="preserve">66 787,0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1" w:rsidRPr="00127C7E" w:rsidRDefault="003F4121" w:rsidP="00A2052A">
            <w:r w:rsidRPr="00127C7E">
              <w:t xml:space="preserve">66 787,0 </w:t>
            </w:r>
          </w:p>
        </w:tc>
      </w:tr>
    </w:tbl>
    <w:p w:rsidR="003F4121" w:rsidRPr="00127C7E" w:rsidRDefault="003F4121" w:rsidP="003F4121">
      <w:pPr>
        <w:spacing w:after="200"/>
      </w:pPr>
    </w:p>
    <w:sectPr w:rsidR="003F4121" w:rsidRPr="00127C7E" w:rsidSect="002D1A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9F3"/>
    <w:multiLevelType w:val="hybridMultilevel"/>
    <w:tmpl w:val="727C64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667380"/>
    <w:multiLevelType w:val="hybridMultilevel"/>
    <w:tmpl w:val="E3EE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704"/>
    <w:multiLevelType w:val="hybridMultilevel"/>
    <w:tmpl w:val="C41A8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E2764F"/>
    <w:multiLevelType w:val="hybridMultilevel"/>
    <w:tmpl w:val="0F7EB9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610400"/>
    <w:multiLevelType w:val="hybridMultilevel"/>
    <w:tmpl w:val="4608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B1D05"/>
    <w:multiLevelType w:val="hybridMultilevel"/>
    <w:tmpl w:val="04D2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D4B3A"/>
    <w:multiLevelType w:val="hybridMultilevel"/>
    <w:tmpl w:val="B012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2A8"/>
    <w:multiLevelType w:val="hybridMultilevel"/>
    <w:tmpl w:val="C1C2A6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9951F0"/>
    <w:multiLevelType w:val="hybridMultilevel"/>
    <w:tmpl w:val="239EC1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704524"/>
    <w:multiLevelType w:val="hybridMultilevel"/>
    <w:tmpl w:val="B178E58C"/>
    <w:lvl w:ilvl="0" w:tplc="C37CFD7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C1528B"/>
    <w:multiLevelType w:val="hybridMultilevel"/>
    <w:tmpl w:val="FB707C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061385"/>
    <w:multiLevelType w:val="hybridMultilevel"/>
    <w:tmpl w:val="2AD69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18E567A"/>
    <w:multiLevelType w:val="hybridMultilevel"/>
    <w:tmpl w:val="1E286C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3">
    <w:nsid w:val="3CC04199"/>
    <w:multiLevelType w:val="hybridMultilevel"/>
    <w:tmpl w:val="92A2EB50"/>
    <w:lvl w:ilvl="0" w:tplc="063C6AC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F22EF"/>
    <w:multiLevelType w:val="hybridMultilevel"/>
    <w:tmpl w:val="B80C2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C2864"/>
    <w:multiLevelType w:val="hybridMultilevel"/>
    <w:tmpl w:val="BF969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1F22720"/>
    <w:multiLevelType w:val="hybridMultilevel"/>
    <w:tmpl w:val="17E2B3AA"/>
    <w:lvl w:ilvl="0" w:tplc="244857B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A487A"/>
    <w:multiLevelType w:val="hybridMultilevel"/>
    <w:tmpl w:val="5238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22B83"/>
    <w:multiLevelType w:val="hybridMultilevel"/>
    <w:tmpl w:val="D984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868F3"/>
    <w:multiLevelType w:val="hybridMultilevel"/>
    <w:tmpl w:val="0714E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2A95"/>
    <w:multiLevelType w:val="hybridMultilevel"/>
    <w:tmpl w:val="832C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906D9"/>
    <w:multiLevelType w:val="hybridMultilevel"/>
    <w:tmpl w:val="5238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62458"/>
    <w:multiLevelType w:val="hybridMultilevel"/>
    <w:tmpl w:val="0D3ABE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7C4533"/>
    <w:multiLevelType w:val="hybridMultilevel"/>
    <w:tmpl w:val="F800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617E2"/>
    <w:multiLevelType w:val="hybridMultilevel"/>
    <w:tmpl w:val="01DCA3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91D3ECB"/>
    <w:multiLevelType w:val="hybridMultilevel"/>
    <w:tmpl w:val="5238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E4F94"/>
    <w:multiLevelType w:val="hybridMultilevel"/>
    <w:tmpl w:val="2D5CA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7E4721"/>
    <w:multiLevelType w:val="hybridMultilevel"/>
    <w:tmpl w:val="FF68C00C"/>
    <w:lvl w:ilvl="0" w:tplc="C37CFD7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39163FC"/>
    <w:multiLevelType w:val="hybridMultilevel"/>
    <w:tmpl w:val="15D2746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29">
    <w:nsid w:val="761553BE"/>
    <w:multiLevelType w:val="hybridMultilevel"/>
    <w:tmpl w:val="2D5CA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FB3473"/>
    <w:multiLevelType w:val="hybridMultilevel"/>
    <w:tmpl w:val="0A584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BB645D8"/>
    <w:multiLevelType w:val="hybridMultilevel"/>
    <w:tmpl w:val="1D14C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577278"/>
    <w:multiLevelType w:val="hybridMultilevel"/>
    <w:tmpl w:val="B740B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0"/>
  </w:num>
  <w:num w:numId="9">
    <w:abstractNumId w:val="32"/>
  </w:num>
  <w:num w:numId="10">
    <w:abstractNumId w:val="8"/>
  </w:num>
  <w:num w:numId="11">
    <w:abstractNumId w:val="30"/>
  </w:num>
  <w:num w:numId="12">
    <w:abstractNumId w:val="12"/>
  </w:num>
  <w:num w:numId="13">
    <w:abstractNumId w:val="21"/>
  </w:num>
  <w:num w:numId="14">
    <w:abstractNumId w:val="26"/>
  </w:num>
  <w:num w:numId="15">
    <w:abstractNumId w:val="3"/>
  </w:num>
  <w:num w:numId="16">
    <w:abstractNumId w:val="7"/>
  </w:num>
  <w:num w:numId="17">
    <w:abstractNumId w:val="22"/>
  </w:num>
  <w:num w:numId="18">
    <w:abstractNumId w:val="31"/>
  </w:num>
  <w:num w:numId="19">
    <w:abstractNumId w:val="16"/>
  </w:num>
  <w:num w:numId="20">
    <w:abstractNumId w:val="15"/>
  </w:num>
  <w:num w:numId="21">
    <w:abstractNumId w:val="13"/>
  </w:num>
  <w:num w:numId="22">
    <w:abstractNumId w:val="4"/>
  </w:num>
  <w:num w:numId="23">
    <w:abstractNumId w:val="28"/>
  </w:num>
  <w:num w:numId="24">
    <w:abstractNumId w:val="2"/>
  </w:num>
  <w:num w:numId="25">
    <w:abstractNumId w:val="19"/>
  </w:num>
  <w:num w:numId="26">
    <w:abstractNumId w:val="14"/>
  </w:num>
  <w:num w:numId="27">
    <w:abstractNumId w:val="29"/>
  </w:num>
  <w:num w:numId="28">
    <w:abstractNumId w:val="25"/>
  </w:num>
  <w:num w:numId="29">
    <w:abstractNumId w:val="9"/>
  </w:num>
  <w:num w:numId="30">
    <w:abstractNumId w:val="27"/>
  </w:num>
  <w:num w:numId="31">
    <w:abstractNumId w:val="17"/>
  </w:num>
  <w:num w:numId="32">
    <w:abstractNumId w:val="1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FD"/>
    <w:rsid w:val="00041B8D"/>
    <w:rsid w:val="000445D9"/>
    <w:rsid w:val="0006432E"/>
    <w:rsid w:val="00070479"/>
    <w:rsid w:val="000E3301"/>
    <w:rsid w:val="000E741B"/>
    <w:rsid w:val="000F26E4"/>
    <w:rsid w:val="000F7560"/>
    <w:rsid w:val="00101867"/>
    <w:rsid w:val="00113D54"/>
    <w:rsid w:val="00127C7E"/>
    <w:rsid w:val="00131A02"/>
    <w:rsid w:val="00134CE3"/>
    <w:rsid w:val="001369ED"/>
    <w:rsid w:val="0014013E"/>
    <w:rsid w:val="0014598F"/>
    <w:rsid w:val="00154EDE"/>
    <w:rsid w:val="001603C0"/>
    <w:rsid w:val="0016628D"/>
    <w:rsid w:val="00191D8C"/>
    <w:rsid w:val="001B4887"/>
    <w:rsid w:val="001F090F"/>
    <w:rsid w:val="00204569"/>
    <w:rsid w:val="0020581D"/>
    <w:rsid w:val="00215673"/>
    <w:rsid w:val="002B16DB"/>
    <w:rsid w:val="002C2808"/>
    <w:rsid w:val="002D1217"/>
    <w:rsid w:val="002D1A33"/>
    <w:rsid w:val="002E5AA5"/>
    <w:rsid w:val="00301E1C"/>
    <w:rsid w:val="00314307"/>
    <w:rsid w:val="003220EA"/>
    <w:rsid w:val="00332DB5"/>
    <w:rsid w:val="00333EB2"/>
    <w:rsid w:val="0033713C"/>
    <w:rsid w:val="00352DB4"/>
    <w:rsid w:val="00353851"/>
    <w:rsid w:val="00356728"/>
    <w:rsid w:val="00361424"/>
    <w:rsid w:val="003745D4"/>
    <w:rsid w:val="003813CC"/>
    <w:rsid w:val="003B5A72"/>
    <w:rsid w:val="003C143B"/>
    <w:rsid w:val="003C1AE5"/>
    <w:rsid w:val="003C3810"/>
    <w:rsid w:val="003F4121"/>
    <w:rsid w:val="004042B9"/>
    <w:rsid w:val="00404D32"/>
    <w:rsid w:val="00414C5A"/>
    <w:rsid w:val="00435D21"/>
    <w:rsid w:val="00446996"/>
    <w:rsid w:val="00453A2E"/>
    <w:rsid w:val="0046312E"/>
    <w:rsid w:val="00463D89"/>
    <w:rsid w:val="00475295"/>
    <w:rsid w:val="004A6A4C"/>
    <w:rsid w:val="00516E06"/>
    <w:rsid w:val="00526099"/>
    <w:rsid w:val="00543C28"/>
    <w:rsid w:val="0054711D"/>
    <w:rsid w:val="005536E6"/>
    <w:rsid w:val="00581C44"/>
    <w:rsid w:val="005A4490"/>
    <w:rsid w:val="005C4DA7"/>
    <w:rsid w:val="006071CF"/>
    <w:rsid w:val="00607875"/>
    <w:rsid w:val="00613029"/>
    <w:rsid w:val="0061537E"/>
    <w:rsid w:val="00623F97"/>
    <w:rsid w:val="0064062B"/>
    <w:rsid w:val="00654DDD"/>
    <w:rsid w:val="006706DE"/>
    <w:rsid w:val="00677C37"/>
    <w:rsid w:val="006A7438"/>
    <w:rsid w:val="006C1A50"/>
    <w:rsid w:val="006C1FA4"/>
    <w:rsid w:val="006C24EB"/>
    <w:rsid w:val="006D1A46"/>
    <w:rsid w:val="00700164"/>
    <w:rsid w:val="00712804"/>
    <w:rsid w:val="007245E2"/>
    <w:rsid w:val="00731F1F"/>
    <w:rsid w:val="00752B45"/>
    <w:rsid w:val="00754744"/>
    <w:rsid w:val="0076535C"/>
    <w:rsid w:val="007776EB"/>
    <w:rsid w:val="00784835"/>
    <w:rsid w:val="007A76F0"/>
    <w:rsid w:val="007D2139"/>
    <w:rsid w:val="007D6F84"/>
    <w:rsid w:val="007F7DE1"/>
    <w:rsid w:val="008017D9"/>
    <w:rsid w:val="00804873"/>
    <w:rsid w:val="008136F2"/>
    <w:rsid w:val="00845433"/>
    <w:rsid w:val="008648EF"/>
    <w:rsid w:val="00876880"/>
    <w:rsid w:val="0088398D"/>
    <w:rsid w:val="0089290B"/>
    <w:rsid w:val="008A3E70"/>
    <w:rsid w:val="008D2669"/>
    <w:rsid w:val="008F1C92"/>
    <w:rsid w:val="008F6845"/>
    <w:rsid w:val="008F797D"/>
    <w:rsid w:val="00902651"/>
    <w:rsid w:val="00916FCC"/>
    <w:rsid w:val="0093158A"/>
    <w:rsid w:val="009412D0"/>
    <w:rsid w:val="00941B10"/>
    <w:rsid w:val="00962662"/>
    <w:rsid w:val="009B1EF8"/>
    <w:rsid w:val="009B78AA"/>
    <w:rsid w:val="009C7053"/>
    <w:rsid w:val="009F5D7E"/>
    <w:rsid w:val="009F6125"/>
    <w:rsid w:val="009F75C5"/>
    <w:rsid w:val="00A000E2"/>
    <w:rsid w:val="00A03BE1"/>
    <w:rsid w:val="00A143DD"/>
    <w:rsid w:val="00A2052A"/>
    <w:rsid w:val="00A214D6"/>
    <w:rsid w:val="00A52D89"/>
    <w:rsid w:val="00A7034F"/>
    <w:rsid w:val="00A76207"/>
    <w:rsid w:val="00A83478"/>
    <w:rsid w:val="00A92A97"/>
    <w:rsid w:val="00AA4C24"/>
    <w:rsid w:val="00AC05E2"/>
    <w:rsid w:val="00AC0607"/>
    <w:rsid w:val="00AC77FD"/>
    <w:rsid w:val="00AD01B7"/>
    <w:rsid w:val="00AE25E3"/>
    <w:rsid w:val="00AE7258"/>
    <w:rsid w:val="00B117F8"/>
    <w:rsid w:val="00B13FE1"/>
    <w:rsid w:val="00B15C05"/>
    <w:rsid w:val="00B2721D"/>
    <w:rsid w:val="00B722DD"/>
    <w:rsid w:val="00B73B4B"/>
    <w:rsid w:val="00B778D5"/>
    <w:rsid w:val="00B86F09"/>
    <w:rsid w:val="00B933AC"/>
    <w:rsid w:val="00B975A7"/>
    <w:rsid w:val="00BC67EE"/>
    <w:rsid w:val="00BD2B02"/>
    <w:rsid w:val="00BE417C"/>
    <w:rsid w:val="00C24D55"/>
    <w:rsid w:val="00C35311"/>
    <w:rsid w:val="00C36160"/>
    <w:rsid w:val="00C43BA5"/>
    <w:rsid w:val="00C55CCF"/>
    <w:rsid w:val="00CA340D"/>
    <w:rsid w:val="00CA6DF2"/>
    <w:rsid w:val="00CF3332"/>
    <w:rsid w:val="00D320ED"/>
    <w:rsid w:val="00D570E8"/>
    <w:rsid w:val="00D623EA"/>
    <w:rsid w:val="00D71811"/>
    <w:rsid w:val="00D77A13"/>
    <w:rsid w:val="00D83C25"/>
    <w:rsid w:val="00DB4AD1"/>
    <w:rsid w:val="00DB7660"/>
    <w:rsid w:val="00DE355F"/>
    <w:rsid w:val="00DF5066"/>
    <w:rsid w:val="00DF6BA8"/>
    <w:rsid w:val="00E13925"/>
    <w:rsid w:val="00E165BC"/>
    <w:rsid w:val="00E4269E"/>
    <w:rsid w:val="00EA6CC8"/>
    <w:rsid w:val="00EF0FA3"/>
    <w:rsid w:val="00EF55DC"/>
    <w:rsid w:val="00F0476D"/>
    <w:rsid w:val="00F33079"/>
    <w:rsid w:val="00F74487"/>
    <w:rsid w:val="00F82BE7"/>
    <w:rsid w:val="00F85846"/>
    <w:rsid w:val="00F96172"/>
    <w:rsid w:val="00FA50DB"/>
    <w:rsid w:val="00FC02D7"/>
    <w:rsid w:val="00FE270A"/>
    <w:rsid w:val="00FF0902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link w:val="a4"/>
    <w:qFormat/>
    <w:rsid w:val="00AC77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AC77F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C77FD"/>
    <w:pPr>
      <w:ind w:left="720"/>
      <w:contextualSpacing/>
    </w:pPr>
  </w:style>
  <w:style w:type="character" w:customStyle="1" w:styleId="apple-converted-space">
    <w:name w:val="apple-converted-space"/>
    <w:basedOn w:val="a0"/>
    <w:rsid w:val="00AC77FD"/>
  </w:style>
  <w:style w:type="paragraph" w:styleId="a6">
    <w:name w:val="Body Text"/>
    <w:basedOn w:val="a"/>
    <w:link w:val="a7"/>
    <w:rsid w:val="00AC77FD"/>
    <w:pPr>
      <w:jc w:val="center"/>
    </w:pPr>
    <w:rPr>
      <w:i/>
      <w:iCs/>
      <w:sz w:val="32"/>
    </w:rPr>
  </w:style>
  <w:style w:type="character" w:customStyle="1" w:styleId="a7">
    <w:name w:val="Основной текст Знак"/>
    <w:basedOn w:val="a0"/>
    <w:link w:val="a6"/>
    <w:rsid w:val="00AC77FD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customStyle="1" w:styleId="ConsPlusCell">
    <w:name w:val="ConsPlusCell"/>
    <w:rsid w:val="00AC7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7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7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AC7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uiPriority w:val="99"/>
    <w:rsid w:val="00AC77FD"/>
    <w:pPr>
      <w:spacing w:before="100" w:beforeAutospacing="1" w:after="100" w:afterAutospacing="1"/>
    </w:pPr>
    <w:rPr>
      <w:rFonts w:ascii="Calibri" w:eastAsia="Calibri" w:hAnsi="Calibri"/>
    </w:rPr>
  </w:style>
  <w:style w:type="paragraph" w:styleId="a9">
    <w:name w:val="header"/>
    <w:basedOn w:val="a"/>
    <w:link w:val="aa"/>
    <w:uiPriority w:val="99"/>
    <w:semiHidden/>
    <w:unhideWhenUsed/>
    <w:rsid w:val="00AC77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C77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"/>
    <w:basedOn w:val="a"/>
    <w:autoRedefine/>
    <w:rsid w:val="000445D9"/>
    <w:pPr>
      <w:autoSpaceDE w:val="0"/>
      <w:autoSpaceDN w:val="0"/>
      <w:adjustRightInd w:val="0"/>
      <w:outlineLvl w:val="0"/>
    </w:pPr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834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3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link w:val="a4"/>
    <w:qFormat/>
    <w:rsid w:val="00AC77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AC77F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C77FD"/>
    <w:pPr>
      <w:ind w:left="720"/>
      <w:contextualSpacing/>
    </w:pPr>
  </w:style>
  <w:style w:type="character" w:customStyle="1" w:styleId="apple-converted-space">
    <w:name w:val="apple-converted-space"/>
    <w:basedOn w:val="a0"/>
    <w:rsid w:val="00AC77FD"/>
  </w:style>
  <w:style w:type="paragraph" w:styleId="a6">
    <w:name w:val="Body Text"/>
    <w:basedOn w:val="a"/>
    <w:link w:val="a7"/>
    <w:rsid w:val="00AC77FD"/>
    <w:pPr>
      <w:jc w:val="center"/>
    </w:pPr>
    <w:rPr>
      <w:i/>
      <w:iCs/>
      <w:sz w:val="32"/>
    </w:rPr>
  </w:style>
  <w:style w:type="character" w:customStyle="1" w:styleId="a7">
    <w:name w:val="Основной текст Знак"/>
    <w:basedOn w:val="a0"/>
    <w:link w:val="a6"/>
    <w:rsid w:val="00AC77FD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customStyle="1" w:styleId="ConsPlusCell">
    <w:name w:val="ConsPlusCell"/>
    <w:rsid w:val="00AC7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7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7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AC7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uiPriority w:val="99"/>
    <w:rsid w:val="00AC77FD"/>
    <w:pPr>
      <w:spacing w:before="100" w:beforeAutospacing="1" w:after="100" w:afterAutospacing="1"/>
    </w:pPr>
    <w:rPr>
      <w:rFonts w:ascii="Calibri" w:eastAsia="Calibri" w:hAnsi="Calibri"/>
    </w:rPr>
  </w:style>
  <w:style w:type="paragraph" w:styleId="a9">
    <w:name w:val="header"/>
    <w:basedOn w:val="a"/>
    <w:link w:val="aa"/>
    <w:uiPriority w:val="99"/>
    <w:semiHidden/>
    <w:unhideWhenUsed/>
    <w:rsid w:val="00AC77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C77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"/>
    <w:basedOn w:val="a"/>
    <w:autoRedefine/>
    <w:rsid w:val="000445D9"/>
    <w:pPr>
      <w:autoSpaceDE w:val="0"/>
      <w:autoSpaceDN w:val="0"/>
      <w:adjustRightInd w:val="0"/>
      <w:outlineLvl w:val="0"/>
    </w:pPr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834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3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41C9-0871-45C4-9F27-E10140C9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17166</Words>
  <Characters>97852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Киреев Виктор Геннадьевич</cp:lastModifiedBy>
  <cp:revision>2</cp:revision>
  <cp:lastPrinted>2015-11-20T08:50:00Z</cp:lastPrinted>
  <dcterms:created xsi:type="dcterms:W3CDTF">2015-11-24T09:27:00Z</dcterms:created>
  <dcterms:modified xsi:type="dcterms:W3CDTF">2015-11-24T09:27:00Z</dcterms:modified>
</cp:coreProperties>
</file>