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FB" w:rsidRPr="00EE3CFB" w:rsidRDefault="00EE3CFB" w:rsidP="00EE3CFB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EE3CFB">
        <w:rPr>
          <w:rFonts w:eastAsia="Times New Roman" w:cs="Times New Roman"/>
          <w:szCs w:val="20"/>
          <w:lang w:eastAsia="ru-RU"/>
        </w:rPr>
        <w:t xml:space="preserve">  </w:t>
      </w:r>
      <w:r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CFB">
        <w:rPr>
          <w:rFonts w:eastAsia="Times New Roman" w:cs="Times New Roman"/>
          <w:szCs w:val="20"/>
          <w:lang w:eastAsia="ru-RU"/>
        </w:rPr>
        <w:t xml:space="preserve">                                          </w:t>
      </w:r>
    </w:p>
    <w:p w:rsidR="00EE3CFB" w:rsidRPr="00EE3CFB" w:rsidRDefault="00EE3CFB" w:rsidP="00EE3CFB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EE3CFB" w:rsidRPr="00EE3CFB" w:rsidRDefault="00EE3CFB" w:rsidP="00EE3CF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EE3CFB">
        <w:rPr>
          <w:rFonts w:eastAsia="Times New Roman" w:cs="Times New Roman"/>
          <w:b/>
          <w:sz w:val="28"/>
          <w:szCs w:val="28"/>
          <w:lang w:eastAsia="ru-RU"/>
        </w:rPr>
        <w:t>АДМИНИСТРАЦИЯ АСИНОВСКОГО  РАЙОНА</w:t>
      </w:r>
    </w:p>
    <w:p w:rsidR="00EE3CFB" w:rsidRPr="00EE3CFB" w:rsidRDefault="00EE3CFB" w:rsidP="00EE3CF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3CFB" w:rsidRPr="00EE3CFB" w:rsidRDefault="00EE3CFB" w:rsidP="00EE3CFB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EE3CFB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0668EC" w:rsidRDefault="000668EC" w:rsidP="00F26491">
      <w:pPr>
        <w:spacing w:after="0"/>
      </w:pPr>
    </w:p>
    <w:p w:rsidR="00EE3CFB" w:rsidRDefault="00F26491" w:rsidP="00F26491">
      <w:pPr>
        <w:spacing w:after="0"/>
      </w:pPr>
      <w:r>
        <w:t xml:space="preserve">16.02.2016                    </w:t>
      </w:r>
      <w:r w:rsidR="00EE3CFB">
        <w:t xml:space="preserve">                                                                                                           №</w:t>
      </w:r>
      <w:r>
        <w:t xml:space="preserve"> 203</w:t>
      </w:r>
    </w:p>
    <w:p w:rsidR="00EE3CFB" w:rsidRDefault="00EE3CFB" w:rsidP="00F26491">
      <w:pPr>
        <w:spacing w:after="0"/>
      </w:pPr>
      <w:r>
        <w:t>г. Асино</w:t>
      </w:r>
    </w:p>
    <w:p w:rsidR="00F26491" w:rsidRDefault="00F26491" w:rsidP="00F26491">
      <w:pPr>
        <w:spacing w:after="0"/>
      </w:pPr>
    </w:p>
    <w:p w:rsidR="00EE3CFB" w:rsidRDefault="00EE3CFB" w:rsidP="00EE3CFB">
      <w:pPr>
        <w:spacing w:after="0"/>
        <w:ind w:firstLine="567"/>
        <w:jc w:val="center"/>
      </w:pPr>
      <w:r w:rsidRPr="00EE3CFB">
        <w:t xml:space="preserve">Об утверждении </w:t>
      </w:r>
      <w:r w:rsidR="00E758BF">
        <w:t xml:space="preserve">Плана мероприятий по реализации </w:t>
      </w:r>
      <w:r w:rsidRPr="00EE3CFB">
        <w:t>Стратегии</w:t>
      </w:r>
      <w:r>
        <w:t xml:space="preserve"> </w:t>
      </w:r>
      <w:r w:rsidRPr="00EE3CFB">
        <w:t>социально-экономического развития</w:t>
      </w:r>
      <w:r>
        <w:t xml:space="preserve"> </w:t>
      </w:r>
      <w:r w:rsidRPr="00EE3CFB">
        <w:t>Асиновского района до 2030 года</w:t>
      </w:r>
      <w:r w:rsidR="00BF4BF6">
        <w:t>, утвержденной решением Думы Асиновского района от 24.12.2015 № 26</w:t>
      </w:r>
    </w:p>
    <w:p w:rsidR="00EE3CFB" w:rsidRDefault="00EE3CFB" w:rsidP="00EE3CFB">
      <w:pPr>
        <w:spacing w:after="0"/>
        <w:ind w:firstLine="567"/>
        <w:jc w:val="both"/>
      </w:pPr>
    </w:p>
    <w:p w:rsidR="00F26491" w:rsidRPr="00EE3CFB" w:rsidRDefault="00F26491" w:rsidP="00EE3CFB">
      <w:pPr>
        <w:spacing w:after="0"/>
        <w:ind w:firstLine="567"/>
        <w:jc w:val="both"/>
      </w:pPr>
      <w:bookmarkStart w:id="0" w:name="_GoBack"/>
      <w:bookmarkEnd w:id="0"/>
    </w:p>
    <w:p w:rsidR="00EE3CFB" w:rsidRDefault="00EE3CFB" w:rsidP="00EE3CFB">
      <w:pPr>
        <w:spacing w:after="0"/>
        <w:ind w:firstLine="567"/>
        <w:jc w:val="both"/>
      </w:pPr>
      <w:r w:rsidRPr="00EE3CFB">
        <w:t xml:space="preserve">В соответствии со </w:t>
      </w:r>
      <w:r w:rsidR="00373F5E" w:rsidRPr="00373F5E">
        <w:t>статьей 12</w:t>
      </w:r>
      <w:r w:rsidRPr="00373F5E">
        <w:t xml:space="preserve"> </w:t>
      </w:r>
      <w:r w:rsidRPr="00EE3CFB">
        <w:t xml:space="preserve">Закона Томской области от 12 марта 2015 года </w:t>
      </w:r>
      <w:r>
        <w:t>№</w:t>
      </w:r>
      <w:r w:rsidRPr="00EE3CFB">
        <w:t xml:space="preserve"> 24-ОЗ </w:t>
      </w:r>
      <w:r>
        <w:t>«</w:t>
      </w:r>
      <w:r w:rsidRPr="00EE3CFB">
        <w:t>О стратегическом планировании в Томской области</w:t>
      </w:r>
      <w:r>
        <w:t xml:space="preserve">», </w:t>
      </w:r>
    </w:p>
    <w:p w:rsidR="00EE3CFB" w:rsidRDefault="00EE3CFB" w:rsidP="00EE3CFB">
      <w:pPr>
        <w:spacing w:after="0"/>
        <w:ind w:firstLine="567"/>
        <w:jc w:val="both"/>
      </w:pPr>
    </w:p>
    <w:p w:rsidR="00EE3CFB" w:rsidRDefault="00EE3CFB" w:rsidP="00EE3CFB">
      <w:pPr>
        <w:spacing w:after="0"/>
        <w:ind w:firstLine="567"/>
        <w:jc w:val="both"/>
      </w:pPr>
      <w:r>
        <w:t xml:space="preserve">ПОСТАНОВЛЯЮ: </w:t>
      </w:r>
    </w:p>
    <w:p w:rsidR="00EE3CFB" w:rsidRPr="00EE3CFB" w:rsidRDefault="00EE3CFB" w:rsidP="00EE3CFB">
      <w:pPr>
        <w:spacing w:after="0"/>
        <w:ind w:firstLine="567"/>
        <w:jc w:val="both"/>
      </w:pPr>
    </w:p>
    <w:p w:rsidR="00EE3CFB" w:rsidRDefault="00EE3CFB" w:rsidP="00995F85">
      <w:pPr>
        <w:pStyle w:val="a7"/>
        <w:numPr>
          <w:ilvl w:val="0"/>
          <w:numId w:val="1"/>
        </w:numPr>
        <w:spacing w:after="0"/>
        <w:ind w:left="0" w:firstLine="567"/>
        <w:jc w:val="both"/>
      </w:pPr>
      <w:r w:rsidRPr="00EE3CFB">
        <w:t xml:space="preserve">Утвердить План мероприятий по реализации Стратегии социально-экономического развития </w:t>
      </w:r>
      <w:r w:rsidR="00BF4BF6">
        <w:t>Асиновского района</w:t>
      </w:r>
      <w:r w:rsidRPr="00EE3CFB">
        <w:t xml:space="preserve"> до 2030 года, </w:t>
      </w:r>
      <w:r w:rsidR="00BF4BF6" w:rsidRPr="00BF4BF6">
        <w:t>утвержденной решением Думы Асиновского района от 24.12.2015 № 26</w:t>
      </w:r>
      <w:r w:rsidRPr="00EE3CFB">
        <w:t xml:space="preserve"> (далее - план), согласно приложению к настоящему постановлению.</w:t>
      </w:r>
    </w:p>
    <w:p w:rsidR="00995F85" w:rsidRDefault="00995F85" w:rsidP="007577D8">
      <w:pPr>
        <w:pStyle w:val="a7"/>
        <w:numPr>
          <w:ilvl w:val="0"/>
          <w:numId w:val="1"/>
        </w:numPr>
        <w:ind w:left="0" w:firstLine="567"/>
        <w:jc w:val="both"/>
      </w:pPr>
      <w:r w:rsidRPr="00995F85">
        <w:t>Настоящее п</w:t>
      </w:r>
      <w:r w:rsidR="007577D8">
        <w:t xml:space="preserve">остановление вступает в силу </w:t>
      </w:r>
      <w:proofErr w:type="gramStart"/>
      <w:r w:rsidR="007577D8">
        <w:t>с даты</w:t>
      </w:r>
      <w:proofErr w:type="gramEnd"/>
      <w:r w:rsidR="007577D8">
        <w:t xml:space="preserve"> его опубликования в средствах массовой информации и подлежит</w:t>
      </w:r>
      <w:r w:rsidRPr="00995F85">
        <w:t xml:space="preserve"> размещению на официальном сайте муниципального образования «Ас</w:t>
      </w:r>
      <w:r w:rsidR="00373F5E">
        <w:t>иновский район» в информационно-</w:t>
      </w:r>
      <w:r w:rsidRPr="00995F85">
        <w:t xml:space="preserve">телекоммуникационной сети </w:t>
      </w:r>
      <w:r w:rsidR="00373F5E">
        <w:t>«И</w:t>
      </w:r>
      <w:r w:rsidRPr="00995F85">
        <w:t>нтернет</w:t>
      </w:r>
      <w:r w:rsidR="00373F5E">
        <w:t>»</w:t>
      </w:r>
      <w:r w:rsidRPr="00995F85">
        <w:t>.</w:t>
      </w:r>
    </w:p>
    <w:p w:rsidR="00EE3CFB" w:rsidRDefault="00EE3CFB" w:rsidP="00995F85">
      <w:pPr>
        <w:pStyle w:val="a7"/>
        <w:numPr>
          <w:ilvl w:val="0"/>
          <w:numId w:val="1"/>
        </w:numPr>
        <w:spacing w:after="0"/>
        <w:ind w:left="0" w:firstLine="567"/>
        <w:jc w:val="both"/>
      </w:pPr>
      <w:proofErr w:type="gramStart"/>
      <w:r w:rsidRPr="00EE3CFB">
        <w:t>Контроль за</w:t>
      </w:r>
      <w:proofErr w:type="gramEnd"/>
      <w:r w:rsidRPr="00EE3CFB">
        <w:t xml:space="preserve"> исполнением настоящего </w:t>
      </w:r>
      <w:r>
        <w:t xml:space="preserve">постановления </w:t>
      </w:r>
      <w:r w:rsidR="00BF4BF6">
        <w:t>возложить на заместителя Главы администрации Асиновского района Т.В. Сух.</w:t>
      </w:r>
    </w:p>
    <w:p w:rsidR="00BF4BF6" w:rsidRDefault="00BF4BF6" w:rsidP="00BE282B">
      <w:pPr>
        <w:spacing w:after="0"/>
        <w:jc w:val="both"/>
      </w:pPr>
    </w:p>
    <w:p w:rsidR="00BE282B" w:rsidRDefault="00BE282B" w:rsidP="00BE282B">
      <w:pPr>
        <w:spacing w:after="0"/>
        <w:jc w:val="both"/>
      </w:pPr>
    </w:p>
    <w:p w:rsidR="00BE282B" w:rsidRDefault="00BE282B" w:rsidP="00BE282B">
      <w:pPr>
        <w:spacing w:after="0"/>
        <w:jc w:val="both"/>
      </w:pPr>
    </w:p>
    <w:p w:rsidR="00BE282B" w:rsidRPr="00EE3CFB" w:rsidRDefault="00BE282B" w:rsidP="00BE282B">
      <w:pPr>
        <w:spacing w:after="0"/>
        <w:jc w:val="both"/>
        <w:sectPr w:rsidR="00BE282B" w:rsidRPr="00EE3CFB" w:rsidSect="00BA0D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Глава Асиновского района                                                  А.Е. Ханыгов</w:t>
      </w:r>
    </w:p>
    <w:p w:rsidR="006D2FDD" w:rsidRDefault="006D2FDD" w:rsidP="00BE282B">
      <w:pPr>
        <w:spacing w:after="0"/>
        <w:jc w:val="right"/>
      </w:pPr>
      <w:r>
        <w:lastRenderedPageBreak/>
        <w:t>Приложение к постановлению</w:t>
      </w:r>
    </w:p>
    <w:p w:rsidR="00BE282B" w:rsidRPr="00BE282B" w:rsidRDefault="006D2FDD" w:rsidP="00BE282B">
      <w:pPr>
        <w:spacing w:after="0"/>
        <w:jc w:val="right"/>
      </w:pPr>
      <w:r>
        <w:t xml:space="preserve">администрации Асиновского района </w:t>
      </w:r>
      <w:proofErr w:type="gramStart"/>
      <w:r>
        <w:t>от</w:t>
      </w:r>
      <w:proofErr w:type="gramEnd"/>
      <w:r>
        <w:t xml:space="preserve"> № </w:t>
      </w:r>
    </w:p>
    <w:p w:rsidR="00BE282B" w:rsidRPr="00BE282B" w:rsidRDefault="00BE282B" w:rsidP="00BE282B">
      <w:pPr>
        <w:spacing w:after="0"/>
      </w:pPr>
    </w:p>
    <w:p w:rsidR="00664D13" w:rsidRDefault="00664D13" w:rsidP="00664D13">
      <w:pPr>
        <w:spacing w:after="0"/>
        <w:jc w:val="center"/>
      </w:pPr>
      <w:bookmarkStart w:id="1" w:name="P31"/>
      <w:bookmarkEnd w:id="1"/>
      <w:r>
        <w:t>План</w:t>
      </w:r>
      <w:r w:rsidR="00BE282B" w:rsidRPr="00BE282B">
        <w:t xml:space="preserve"> мероприятий по реализации </w:t>
      </w:r>
    </w:p>
    <w:p w:rsidR="00BE282B" w:rsidRPr="00BE282B" w:rsidRDefault="00BE282B" w:rsidP="00664D13">
      <w:pPr>
        <w:spacing w:after="0"/>
        <w:jc w:val="center"/>
      </w:pPr>
      <w:r w:rsidRPr="00BE282B">
        <w:t>Стратегии социально-экономического развития Асиновского района до 2030 года</w:t>
      </w:r>
    </w:p>
    <w:p w:rsidR="00BE282B" w:rsidRPr="00BE282B" w:rsidRDefault="00BE282B" w:rsidP="00BE282B">
      <w:pPr>
        <w:spacing w:after="0"/>
      </w:pPr>
    </w:p>
    <w:p w:rsidR="00BE282B" w:rsidRPr="00BE282B" w:rsidRDefault="00BE282B" w:rsidP="00BE282B">
      <w:pPr>
        <w:spacing w:after="0"/>
        <w:jc w:val="right"/>
      </w:pPr>
      <w:r w:rsidRPr="00BE282B">
        <w:t>Таблица 1</w:t>
      </w:r>
    </w:p>
    <w:p w:rsidR="00BE282B" w:rsidRPr="00BE282B" w:rsidRDefault="00BE282B" w:rsidP="00BE282B">
      <w:pPr>
        <w:spacing w:after="0"/>
      </w:pPr>
    </w:p>
    <w:p w:rsidR="00BE282B" w:rsidRPr="00BE282B" w:rsidRDefault="00BE282B" w:rsidP="00664D13">
      <w:pPr>
        <w:spacing w:after="0"/>
        <w:jc w:val="center"/>
      </w:pPr>
      <w:r w:rsidRPr="00BE282B">
        <w:t>Распределение ответственности за достижение целей</w:t>
      </w:r>
      <w:r w:rsidR="00664D13">
        <w:t xml:space="preserve"> </w:t>
      </w:r>
      <w:r w:rsidRPr="00BE282B">
        <w:t>и решение задач Стратегии</w:t>
      </w:r>
    </w:p>
    <w:p w:rsidR="00BE282B" w:rsidRPr="00BE282B" w:rsidRDefault="00BE282B" w:rsidP="00BE282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"/>
        <w:gridCol w:w="3412"/>
        <w:gridCol w:w="4532"/>
        <w:gridCol w:w="1422"/>
        <w:gridCol w:w="2541"/>
        <w:gridCol w:w="2349"/>
      </w:tblGrid>
      <w:tr w:rsidR="006D2FDD" w:rsidRPr="007F73DB" w:rsidTr="006D2FDD">
        <w:tc>
          <w:tcPr>
            <w:tcW w:w="476" w:type="dxa"/>
            <w:gridSpan w:val="2"/>
          </w:tcPr>
          <w:p w:rsidR="006D2FDD" w:rsidRPr="007F73DB" w:rsidRDefault="006D2FDD" w:rsidP="002A6CE0">
            <w:pPr>
              <w:spacing w:after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429" w:type="dxa"/>
            <w:shd w:val="clear" w:color="auto" w:fill="auto"/>
            <w:vAlign w:val="center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Цель/задача Стратегии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Государственные, региональные и муниципальные  программы</w:t>
            </w:r>
          </w:p>
        </w:tc>
        <w:tc>
          <w:tcPr>
            <w:tcW w:w="1422" w:type="dxa"/>
          </w:tcPr>
          <w:p w:rsidR="006D2FDD" w:rsidRPr="00863AA8" w:rsidRDefault="006D2FDD" w:rsidP="002A6CE0">
            <w:pPr>
              <w:spacing w:after="0"/>
              <w:jc w:val="center"/>
            </w:pPr>
            <w:r>
              <w:t>Срок (период) исполнения</w:t>
            </w:r>
          </w:p>
        </w:tc>
        <w:tc>
          <w:tcPr>
            <w:tcW w:w="2542" w:type="dxa"/>
          </w:tcPr>
          <w:p w:rsidR="006D2FDD" w:rsidRPr="007F73DB" w:rsidRDefault="006D2FDD" w:rsidP="002A6CE0">
            <w:pPr>
              <w:spacing w:after="0"/>
              <w:jc w:val="center"/>
            </w:pPr>
            <w:r w:rsidRPr="00863AA8">
              <w:t>Ожидаемый непосредственный результат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Ответственный исполнитель</w:t>
            </w:r>
          </w:p>
        </w:tc>
      </w:tr>
      <w:tr w:rsidR="006D2FDD" w:rsidRPr="007F73DB" w:rsidTr="006D2FDD">
        <w:tc>
          <w:tcPr>
            <w:tcW w:w="462" w:type="dxa"/>
          </w:tcPr>
          <w:p w:rsidR="006D2FDD" w:rsidRPr="00AB20C3" w:rsidRDefault="006D2FDD" w:rsidP="002A6CE0">
            <w:pPr>
              <w:spacing w:after="0"/>
              <w:jc w:val="center"/>
            </w:pPr>
          </w:p>
        </w:tc>
        <w:tc>
          <w:tcPr>
            <w:tcW w:w="3443" w:type="dxa"/>
            <w:gridSpan w:val="2"/>
          </w:tcPr>
          <w:p w:rsidR="006D2FDD" w:rsidRPr="00AB20C3" w:rsidRDefault="006D2FDD" w:rsidP="002A6CE0">
            <w:pPr>
              <w:spacing w:after="0"/>
              <w:jc w:val="center"/>
            </w:pPr>
          </w:p>
        </w:tc>
        <w:tc>
          <w:tcPr>
            <w:tcW w:w="10881" w:type="dxa"/>
            <w:gridSpan w:val="4"/>
          </w:tcPr>
          <w:p w:rsidR="006D2FDD" w:rsidRPr="00AB20C3" w:rsidRDefault="006D2FDD" w:rsidP="002A6CE0">
            <w:pPr>
              <w:spacing w:after="0"/>
              <w:jc w:val="center"/>
            </w:pPr>
            <w:r w:rsidRPr="00AB20C3">
              <w:t>Цель 1. Конкурентоспособная экономика</w:t>
            </w:r>
          </w:p>
        </w:tc>
      </w:tr>
      <w:tr w:rsidR="006D2FDD" w:rsidRPr="007F73DB" w:rsidTr="006D2FDD">
        <w:tc>
          <w:tcPr>
            <w:tcW w:w="462" w:type="dxa"/>
          </w:tcPr>
          <w:p w:rsidR="006D2FDD" w:rsidRDefault="006D2FDD" w:rsidP="001B1441">
            <w:pPr>
              <w:spacing w:after="0"/>
            </w:pPr>
            <w:r>
              <w:t>1.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D2FDD" w:rsidRPr="007F73DB" w:rsidRDefault="006D2FDD" w:rsidP="001B1441">
            <w:pPr>
              <w:spacing w:after="0"/>
            </w:pPr>
            <w:r>
              <w:t xml:space="preserve">Задача 1.1. </w:t>
            </w:r>
            <w:r w:rsidRPr="007F73DB">
              <w:t>Формирование благоприятного инвестиционного климата</w:t>
            </w: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 xml:space="preserve">Муниципальная программа «Улучшение инвестиционного климата в Асиновском районе» </w:t>
            </w:r>
          </w:p>
        </w:tc>
        <w:tc>
          <w:tcPr>
            <w:tcW w:w="1422" w:type="dxa"/>
          </w:tcPr>
          <w:p w:rsidR="006D2FDD" w:rsidRPr="007F73DB" w:rsidRDefault="006D2FDD" w:rsidP="007F73DB">
            <w:pPr>
              <w:spacing w:after="0"/>
            </w:pPr>
            <w:r>
              <w:t>в стадии разработки</w:t>
            </w:r>
          </w:p>
        </w:tc>
        <w:tc>
          <w:tcPr>
            <w:tcW w:w="2542" w:type="dxa"/>
          </w:tcPr>
          <w:p w:rsidR="006D2FDD" w:rsidRPr="007F73DB" w:rsidRDefault="006D2FDD" w:rsidP="007F73DB">
            <w:pPr>
              <w:spacing w:after="0"/>
            </w:pPr>
            <w:r w:rsidRPr="00584ACB">
              <w:t>Привлечение дополнительных инвестиционных средств, создание новых рабочих мест и обеспечение занятости населения</w:t>
            </w:r>
            <w:r>
              <w:t>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Отдел социально-экономического развития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rPr>
          <w:trHeight w:val="557"/>
        </w:trPr>
        <w:tc>
          <w:tcPr>
            <w:tcW w:w="462" w:type="dxa"/>
          </w:tcPr>
          <w:p w:rsidR="006D2FDD" w:rsidRDefault="006D2FDD" w:rsidP="001B1441">
            <w:pPr>
              <w:spacing w:after="0"/>
            </w:pPr>
            <w:r>
              <w:t>2.</w:t>
            </w:r>
          </w:p>
        </w:tc>
        <w:tc>
          <w:tcPr>
            <w:tcW w:w="3443" w:type="dxa"/>
            <w:gridSpan w:val="2"/>
            <w:vMerge w:val="restart"/>
            <w:shd w:val="clear" w:color="auto" w:fill="auto"/>
          </w:tcPr>
          <w:p w:rsidR="006D2FDD" w:rsidRPr="007F73DB" w:rsidRDefault="006D2FDD" w:rsidP="001B1441">
            <w:pPr>
              <w:spacing w:after="0"/>
            </w:pPr>
            <w:r>
              <w:t xml:space="preserve">Задача 1.3. </w:t>
            </w:r>
            <w:r w:rsidRPr="007F73DB">
              <w:t>Развитие агропромышленного комплекса (сельское хозяйство, пищевая промышленность</w:t>
            </w:r>
            <w:r>
              <w:t>)</w:t>
            </w: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>Муниципальная программа «Развитие личных подсобных хозяй</w:t>
            </w:r>
            <w:proofErr w:type="gramStart"/>
            <w:r w:rsidRPr="007F73DB">
              <w:t>ств гр</w:t>
            </w:r>
            <w:proofErr w:type="gramEnd"/>
            <w:r w:rsidRPr="007F73DB">
              <w:t>аждан муниципального образования «Асиновский район» на 2016 – 2021 годы»</w:t>
            </w:r>
          </w:p>
          <w:p w:rsidR="006D2FDD" w:rsidRPr="007F73DB" w:rsidRDefault="006D2FDD" w:rsidP="00821337">
            <w:pPr>
              <w:spacing w:after="0"/>
            </w:pPr>
            <w:r w:rsidRPr="007F73DB">
              <w:t>Подпрограмма 1 – Создание благоприятных условий для развития личных подсобных хозяй</w:t>
            </w:r>
            <w:proofErr w:type="gramStart"/>
            <w:r w:rsidRPr="007F73DB">
              <w:t>ств гр</w:t>
            </w:r>
            <w:proofErr w:type="gramEnd"/>
            <w:r w:rsidRPr="007F73DB">
              <w:t xml:space="preserve">аждан </w:t>
            </w:r>
            <w:r w:rsidRPr="007F73DB">
              <w:lastRenderedPageBreak/>
              <w:t>муниципального образования «Асиновский район»</w:t>
            </w:r>
          </w:p>
        </w:tc>
        <w:tc>
          <w:tcPr>
            <w:tcW w:w="1422" w:type="dxa"/>
          </w:tcPr>
          <w:p w:rsidR="006D2FDD" w:rsidRDefault="006D2FDD" w:rsidP="00584ACB">
            <w:pPr>
              <w:spacing w:after="0"/>
            </w:pPr>
            <w:r w:rsidRPr="008B45FB">
              <w:lastRenderedPageBreak/>
              <w:t>2016-2021 годы</w:t>
            </w:r>
          </w:p>
        </w:tc>
        <w:tc>
          <w:tcPr>
            <w:tcW w:w="2542" w:type="dxa"/>
          </w:tcPr>
          <w:p w:rsidR="006D2FDD" w:rsidRPr="007F73DB" w:rsidRDefault="006D2FDD" w:rsidP="00821337">
            <w:pPr>
              <w:spacing w:after="0"/>
            </w:pPr>
            <w:r w:rsidRPr="00821337">
              <w:t>Количество личных подсобных хозяйств в муниципальном образовании 5150 дворов.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Отдел агропромышленного комплекса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rPr>
          <w:trHeight w:val="7007"/>
        </w:trPr>
        <w:tc>
          <w:tcPr>
            <w:tcW w:w="462" w:type="dxa"/>
            <w:tcBorders>
              <w:top w:val="nil"/>
            </w:tcBorders>
          </w:tcPr>
          <w:p w:rsidR="006D2FDD" w:rsidRDefault="006D2FDD" w:rsidP="001B1441">
            <w:pPr>
              <w:spacing w:after="0"/>
            </w:pPr>
          </w:p>
        </w:tc>
        <w:tc>
          <w:tcPr>
            <w:tcW w:w="3443" w:type="dxa"/>
            <w:gridSpan w:val="2"/>
            <w:vMerge/>
            <w:shd w:val="clear" w:color="auto" w:fill="auto"/>
          </w:tcPr>
          <w:p w:rsidR="006D2FDD" w:rsidRDefault="006D2FDD" w:rsidP="001B1441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>Муниципальная программа «Устойчивое развитие сельских территорий муниципального образования «Асиновский район» Томской области на 2016 - 2021 годы»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1 – Обеспечение жильем  граждан,  проживающих в сельской местности муниципального образования «Асиновский район», в том числе молодых семей и молодых специалистов.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2 – Обеспечение объектами социальной и инженерной инфраструктуры в сельской местности на территории муниципального образования «Асиновский район».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3 – Грантовая поддержка местных инициатив граждан (в том числе создание и совершенствование инфраструктуры сельского туризма), проживающих в сельской местности муниципального</w:t>
            </w:r>
            <w:r>
              <w:t xml:space="preserve"> образования «Асиновский район»</w:t>
            </w:r>
          </w:p>
        </w:tc>
        <w:tc>
          <w:tcPr>
            <w:tcW w:w="1422" w:type="dxa"/>
          </w:tcPr>
          <w:p w:rsidR="006D2FDD" w:rsidRPr="008B45FB" w:rsidRDefault="006D2FDD" w:rsidP="00821337">
            <w:r w:rsidRPr="008B45FB">
              <w:t>2016-2021 годы</w:t>
            </w:r>
          </w:p>
        </w:tc>
        <w:tc>
          <w:tcPr>
            <w:tcW w:w="2542" w:type="dxa"/>
          </w:tcPr>
          <w:p w:rsidR="006D2FDD" w:rsidRPr="00436B3C" w:rsidRDefault="006D2FDD" w:rsidP="00584ACB">
            <w:pPr>
              <w:spacing w:after="0"/>
            </w:pPr>
            <w:r w:rsidRPr="00821337">
              <w:t>Доля сельского населения в муниципальном образовании 28%.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Отдел агропромышленного комплекса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c>
          <w:tcPr>
            <w:tcW w:w="462" w:type="dxa"/>
          </w:tcPr>
          <w:p w:rsidR="006D2FDD" w:rsidRDefault="006D2FDD" w:rsidP="007F73DB">
            <w:pPr>
              <w:spacing w:after="0"/>
            </w:pPr>
            <w:r>
              <w:t>3.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>
              <w:t xml:space="preserve">Задача 1.5. </w:t>
            </w:r>
            <w:r w:rsidRPr="007F73DB">
              <w:t>Развитие малого предпринимательства</w:t>
            </w:r>
          </w:p>
          <w:p w:rsidR="006D2FDD" w:rsidRPr="007F73DB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>Муниципальная программа «Развитие предпринимательства в Асиновском районе Т</w:t>
            </w:r>
            <w:r>
              <w:t>омской области на 2016-2021 годы</w:t>
            </w:r>
            <w:r w:rsidRPr="007F73DB">
              <w:t>»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 xml:space="preserve">Подпрограмма 1 – «Развитие малого и </w:t>
            </w:r>
            <w:r w:rsidRPr="007F73DB">
              <w:lastRenderedPageBreak/>
              <w:t>среднего предпринимательства в Асиновском районе»</w:t>
            </w:r>
          </w:p>
        </w:tc>
        <w:tc>
          <w:tcPr>
            <w:tcW w:w="1422" w:type="dxa"/>
          </w:tcPr>
          <w:p w:rsidR="006D2FDD" w:rsidRPr="007F73DB" w:rsidRDefault="006D2FDD" w:rsidP="007F73DB">
            <w:pPr>
              <w:spacing w:after="0"/>
            </w:pPr>
            <w:r>
              <w:lastRenderedPageBreak/>
              <w:t>2016-2021 годы</w:t>
            </w:r>
          </w:p>
        </w:tc>
        <w:tc>
          <w:tcPr>
            <w:tcW w:w="2542" w:type="dxa"/>
          </w:tcPr>
          <w:p w:rsidR="006D2FDD" w:rsidRPr="007F73DB" w:rsidRDefault="006D2FDD" w:rsidP="00436B3C">
            <w:pPr>
              <w:spacing w:after="0"/>
            </w:pPr>
            <w:r w:rsidRPr="00436B3C">
              <w:rPr>
                <w:rFonts w:eastAsia="Calibri" w:cs="Times New Roman"/>
                <w:color w:val="000000"/>
              </w:rPr>
              <w:t xml:space="preserve">Число субъектов </w:t>
            </w:r>
            <w:r>
              <w:rPr>
                <w:rFonts w:eastAsia="Calibri" w:cs="Times New Roman"/>
                <w:color w:val="000000"/>
              </w:rPr>
              <w:t xml:space="preserve">малого и среднего предпринимательства (далее - МСП) - </w:t>
            </w:r>
            <w:r w:rsidRPr="00436B3C">
              <w:rPr>
                <w:rFonts w:eastAsia="Calibri" w:cs="Times New Roman"/>
                <w:color w:val="000000"/>
              </w:rPr>
              <w:t>1125</w:t>
            </w:r>
            <w:r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E5211D" w:rsidP="002A6CE0">
            <w:pPr>
              <w:spacing w:after="0"/>
              <w:jc w:val="center"/>
            </w:pPr>
            <w:r w:rsidRPr="007F73DB">
              <w:t>Отдел социально-экономического развития</w:t>
            </w:r>
            <w:r>
              <w:t xml:space="preserve"> администрации Асиновского района</w:t>
            </w:r>
          </w:p>
        </w:tc>
      </w:tr>
      <w:tr w:rsidR="006D2FDD" w:rsidRPr="007F73DB" w:rsidTr="006D2FDD">
        <w:trPr>
          <w:trHeight w:val="296"/>
        </w:trPr>
        <w:tc>
          <w:tcPr>
            <w:tcW w:w="462" w:type="dxa"/>
          </w:tcPr>
          <w:p w:rsidR="006D2FDD" w:rsidRPr="00AB20C3" w:rsidRDefault="006D2FDD" w:rsidP="002A6CE0">
            <w:pPr>
              <w:spacing w:after="0"/>
              <w:jc w:val="center"/>
            </w:pPr>
          </w:p>
        </w:tc>
        <w:tc>
          <w:tcPr>
            <w:tcW w:w="3443" w:type="dxa"/>
            <w:gridSpan w:val="2"/>
          </w:tcPr>
          <w:p w:rsidR="006D2FDD" w:rsidRPr="00AB20C3" w:rsidRDefault="006D2FDD" w:rsidP="002A6CE0">
            <w:pPr>
              <w:spacing w:after="0"/>
              <w:jc w:val="center"/>
            </w:pPr>
          </w:p>
        </w:tc>
        <w:tc>
          <w:tcPr>
            <w:tcW w:w="10881" w:type="dxa"/>
            <w:gridSpan w:val="4"/>
          </w:tcPr>
          <w:p w:rsidR="006D2FDD" w:rsidRPr="00AB20C3" w:rsidRDefault="006D2FDD" w:rsidP="002A6CE0">
            <w:pPr>
              <w:spacing w:after="0"/>
              <w:jc w:val="center"/>
            </w:pPr>
            <w:r w:rsidRPr="00AB20C3">
              <w:t>Цель 2. Высокое качество жизни населения</w:t>
            </w:r>
          </w:p>
        </w:tc>
      </w:tr>
      <w:tr w:rsidR="006D2FDD" w:rsidRPr="007F73DB" w:rsidTr="006D2FDD">
        <w:trPr>
          <w:trHeight w:val="5385"/>
        </w:trPr>
        <w:tc>
          <w:tcPr>
            <w:tcW w:w="462" w:type="dxa"/>
          </w:tcPr>
          <w:p w:rsidR="006D2FDD" w:rsidRPr="001B1441" w:rsidRDefault="006D2FDD" w:rsidP="007F73DB">
            <w:pPr>
              <w:spacing w:after="0"/>
            </w:pPr>
            <w:r>
              <w:t>4.</w:t>
            </w:r>
          </w:p>
        </w:tc>
        <w:tc>
          <w:tcPr>
            <w:tcW w:w="3443" w:type="dxa"/>
            <w:gridSpan w:val="2"/>
            <w:vMerge w:val="restart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1B1441">
              <w:t xml:space="preserve">Задача </w:t>
            </w:r>
            <w:r>
              <w:t xml:space="preserve">2.2. </w:t>
            </w:r>
            <w:r w:rsidRPr="007F73DB">
              <w:t xml:space="preserve">Сохранение и укрепление здоровья населения </w:t>
            </w: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>Муниципальная программа «Социально - демографическое развитие Асиновского района Томской области на 2016 – 2021 годы»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1 – «Создание условий для оказания медицинской помощи населению на территории муниципального образования «Асиновский район»;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2 – «Демографическое развитие  Асиновского района»;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3 – «Профилактика правонарушений и наркомании на территории муниципального образования «Асиновский район»;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4 – «Доступная среда для инвалидов».</w:t>
            </w:r>
          </w:p>
        </w:tc>
        <w:tc>
          <w:tcPr>
            <w:tcW w:w="1422" w:type="dxa"/>
          </w:tcPr>
          <w:p w:rsidR="006D2FDD" w:rsidRDefault="006D2FDD">
            <w:r w:rsidRPr="003979A2">
              <w:t>2016-2021 годы</w:t>
            </w:r>
          </w:p>
        </w:tc>
        <w:tc>
          <w:tcPr>
            <w:tcW w:w="2542" w:type="dxa"/>
          </w:tcPr>
          <w:p w:rsidR="006D2FDD" w:rsidRPr="00436B3C" w:rsidRDefault="006D2FDD" w:rsidP="00436B3C">
            <w:pPr>
              <w:spacing w:after="0"/>
            </w:pPr>
            <w:r w:rsidRPr="00436B3C">
              <w:t xml:space="preserve">Стабилизации численности населения </w:t>
            </w:r>
          </w:p>
          <w:p w:rsidR="006D2FDD" w:rsidRDefault="006D2FDD" w:rsidP="00436B3C">
            <w:pPr>
              <w:spacing w:after="0"/>
            </w:pPr>
            <w:r>
              <w:t>35,5 тыс. чел.</w:t>
            </w:r>
          </w:p>
          <w:p w:rsidR="006D2FDD" w:rsidRPr="007F73DB" w:rsidRDefault="006D2FDD" w:rsidP="00436B3C">
            <w:pPr>
              <w:spacing w:after="0"/>
            </w:pP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821337">
            <w:pPr>
              <w:spacing w:after="0"/>
              <w:jc w:val="center"/>
            </w:pPr>
            <w:r w:rsidRPr="007F73DB">
              <w:t>Ведущий специалист по социальным вопросам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rPr>
          <w:trHeight w:val="278"/>
        </w:trPr>
        <w:tc>
          <w:tcPr>
            <w:tcW w:w="462" w:type="dxa"/>
          </w:tcPr>
          <w:p w:rsidR="006D2FDD" w:rsidRPr="001B1441" w:rsidRDefault="006D2FDD" w:rsidP="007F73DB">
            <w:pPr>
              <w:spacing w:after="0"/>
            </w:pPr>
          </w:p>
        </w:tc>
        <w:tc>
          <w:tcPr>
            <w:tcW w:w="3443" w:type="dxa"/>
            <w:gridSpan w:val="2"/>
            <w:vMerge/>
            <w:shd w:val="clear" w:color="auto" w:fill="auto"/>
          </w:tcPr>
          <w:p w:rsidR="006D2FDD" w:rsidRPr="001B1441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>Муниципальная программа «Обеспечение безопасности населения Ас</w:t>
            </w:r>
            <w:r>
              <w:t>иновского района в 2016-2021 годах</w:t>
            </w:r>
            <w:r w:rsidRPr="007F73DB">
              <w:t xml:space="preserve">» </w:t>
            </w:r>
          </w:p>
          <w:p w:rsidR="006D2FDD" w:rsidRPr="007F73DB" w:rsidRDefault="006D2FDD" w:rsidP="007F73DB">
            <w:pPr>
              <w:spacing w:after="0"/>
            </w:pPr>
            <w:r w:rsidRPr="00821337">
              <w:t>Подпрограмма 1</w:t>
            </w:r>
            <w:r w:rsidRPr="007F73DB">
              <w:t xml:space="preserve"> – «Повышение безопасности дорожного движения на территории Асиновского района в 2016-2021 годах»</w:t>
            </w:r>
          </w:p>
        </w:tc>
        <w:tc>
          <w:tcPr>
            <w:tcW w:w="1422" w:type="dxa"/>
          </w:tcPr>
          <w:p w:rsidR="006D2FDD" w:rsidRPr="003979A2" w:rsidRDefault="006D2FDD" w:rsidP="00821337">
            <w:r w:rsidRPr="003979A2">
              <w:t>2016-2021 годы</w:t>
            </w:r>
          </w:p>
        </w:tc>
        <w:tc>
          <w:tcPr>
            <w:tcW w:w="2542" w:type="dxa"/>
          </w:tcPr>
          <w:p w:rsidR="006D2FDD" w:rsidRPr="00436B3C" w:rsidRDefault="006D2FDD" w:rsidP="00436B3C">
            <w:pPr>
              <w:spacing w:after="0"/>
            </w:pPr>
            <w:r w:rsidRPr="00821337">
              <w:t>Социальный риск (число лиц, погибших в дорожно-транспортных происшествиях, на 100 тыс. населения) 1 чел.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1F54BC">
            <w:pPr>
              <w:spacing w:after="0"/>
              <w:jc w:val="center"/>
            </w:pPr>
            <w:r>
              <w:t>В</w:t>
            </w:r>
            <w:r w:rsidRPr="00821337">
              <w:t>едущий специалист ГО, ЧС и безопасности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rPr>
          <w:trHeight w:val="8190"/>
        </w:trPr>
        <w:tc>
          <w:tcPr>
            <w:tcW w:w="462" w:type="dxa"/>
          </w:tcPr>
          <w:p w:rsidR="006D2FDD" w:rsidRDefault="006D2FDD" w:rsidP="007F73DB">
            <w:pPr>
              <w:spacing w:after="0"/>
            </w:pPr>
            <w:r>
              <w:lastRenderedPageBreak/>
              <w:t>5.</w:t>
            </w:r>
          </w:p>
        </w:tc>
        <w:tc>
          <w:tcPr>
            <w:tcW w:w="3443" w:type="dxa"/>
            <w:gridSpan w:val="2"/>
            <w:vMerge w:val="restart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>
              <w:t>Задача</w:t>
            </w:r>
            <w:r w:rsidRPr="007F73DB">
              <w:t xml:space="preserve"> </w:t>
            </w:r>
            <w:r>
              <w:t xml:space="preserve">2.3. </w:t>
            </w:r>
            <w:r w:rsidRPr="007F73DB">
              <w:t>Высокое качество образования и раскрытие творческого потенциала населения</w:t>
            </w:r>
          </w:p>
          <w:p w:rsidR="006D2FDD" w:rsidRPr="007F73DB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 xml:space="preserve">Муниципальная программа «Развитие образования Асиновского района на 2016-2021гг.» </w:t>
            </w:r>
          </w:p>
          <w:p w:rsidR="006D2FDD" w:rsidRPr="007F73DB" w:rsidRDefault="006D2FDD" w:rsidP="007F73DB">
            <w:pPr>
              <w:spacing w:after="0"/>
            </w:pPr>
            <w:proofErr w:type="gramStart"/>
            <w:r w:rsidRPr="007F73DB">
              <w:t>Подпрограмма 1 – «Развитие дошкольного, общего и дополнительного образования в Асиновском районе»).</w:t>
            </w:r>
            <w:proofErr w:type="gramEnd"/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2 – «Развитие инфраструктуры дошкольного, общего и дополнительного образования в Асиновском районе».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3 – «Развитие системы выявления и поддержки детей, проявивших выдающиеся способности».</w:t>
            </w:r>
          </w:p>
          <w:p w:rsidR="006D2FDD" w:rsidRPr="007F73DB" w:rsidRDefault="006D2FDD" w:rsidP="007F73DB">
            <w:pPr>
              <w:spacing w:after="0"/>
            </w:pPr>
            <w:proofErr w:type="gramStart"/>
            <w:r w:rsidRPr="007F73DB">
              <w:t>Подпрограмма 4 – «Подготовка педагогических кадров для образовательных организаций Асиновского района»).</w:t>
            </w:r>
            <w:proofErr w:type="gramEnd"/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5  –  «Развитие системы отдыха и оздоровления детей».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6 – «Комплексная безопасность образовательных организаций Асиновского района».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7 – «Совершенствование системы эколого-биологического образования в Асиновском районе».</w:t>
            </w:r>
          </w:p>
        </w:tc>
        <w:tc>
          <w:tcPr>
            <w:tcW w:w="1422" w:type="dxa"/>
          </w:tcPr>
          <w:p w:rsidR="006D2FDD" w:rsidRPr="007F73DB" w:rsidRDefault="006D2FDD" w:rsidP="007F73DB">
            <w:pPr>
              <w:spacing w:after="0"/>
            </w:pPr>
            <w:r>
              <w:t>2016-2021 годы</w:t>
            </w:r>
          </w:p>
        </w:tc>
        <w:tc>
          <w:tcPr>
            <w:tcW w:w="2542" w:type="dxa"/>
          </w:tcPr>
          <w:p w:rsidR="006D2FDD" w:rsidRPr="007F73DB" w:rsidRDefault="006D2FDD" w:rsidP="00D9336E">
            <w:pPr>
              <w:spacing w:after="0"/>
            </w:pPr>
            <w:proofErr w:type="gramStart"/>
            <w:r w:rsidRPr="00D9336E">
              <w:t>Доля детей в возрасте 1-6 лет, получающих образование по дошкольной образовательной программе и (или) услугу по их содержанию в общей числен</w:t>
            </w:r>
            <w:r>
              <w:t>ности детей в возрасте 1-6 лет -66,5</w:t>
            </w:r>
            <w:r w:rsidRPr="00D9336E">
              <w:t>%</w:t>
            </w:r>
            <w:r>
              <w:t xml:space="preserve">. </w:t>
            </w:r>
            <w:r w:rsidRPr="00D9336E">
              <w:t>Доля детей,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</w:t>
            </w:r>
            <w:r>
              <w:t>тей данной возрастной категории - 85</w:t>
            </w:r>
            <w:r w:rsidRPr="00D9336E">
              <w:t>%</w:t>
            </w:r>
            <w:r>
              <w:t>.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821337">
            <w:pPr>
              <w:spacing w:after="0"/>
              <w:jc w:val="center"/>
            </w:pPr>
            <w:r w:rsidRPr="007F73DB">
              <w:t>Управление образования</w:t>
            </w:r>
            <w:r w:rsidR="00E5211D">
              <w:t xml:space="preserve"> администрации Асиновского района</w:t>
            </w:r>
          </w:p>
          <w:p w:rsidR="006D2FDD" w:rsidRPr="007F73DB" w:rsidRDefault="006D2FDD" w:rsidP="002A6CE0">
            <w:pPr>
              <w:spacing w:after="0"/>
              <w:jc w:val="center"/>
            </w:pPr>
          </w:p>
        </w:tc>
      </w:tr>
      <w:tr w:rsidR="006D2FDD" w:rsidRPr="007F73DB" w:rsidTr="006D2FDD">
        <w:trPr>
          <w:trHeight w:val="705"/>
        </w:trPr>
        <w:tc>
          <w:tcPr>
            <w:tcW w:w="462" w:type="dxa"/>
          </w:tcPr>
          <w:p w:rsidR="006D2FDD" w:rsidRDefault="006D2FDD" w:rsidP="007F73DB">
            <w:pPr>
              <w:spacing w:after="0"/>
            </w:pPr>
          </w:p>
        </w:tc>
        <w:tc>
          <w:tcPr>
            <w:tcW w:w="3443" w:type="dxa"/>
            <w:gridSpan w:val="2"/>
            <w:vMerge/>
            <w:shd w:val="clear" w:color="auto" w:fill="auto"/>
          </w:tcPr>
          <w:p w:rsidR="006D2FDD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 xml:space="preserve">Муниципальная программа «Развитие культуры, молодежной политики, туризма и спорта в Асиновском районе </w:t>
            </w:r>
            <w:r w:rsidRPr="007F73DB">
              <w:lastRenderedPageBreak/>
              <w:t>на 2016-2021гг».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1 – «Культура в Асиновском районе на 2016-2018 гг.».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2 – «Край мой – гордость моя на 2016-2018 гг.».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 xml:space="preserve">Подпрограмма 3 – «Молодежь 2016-2018». 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4 –  «Развитие туризма в Асиновском районе на 2016-2018 годы».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5 – «Развитие материальной базы физической культуры и спорта в Асиновском районе на 2016 – 2018 годы».</w:t>
            </w:r>
          </w:p>
        </w:tc>
        <w:tc>
          <w:tcPr>
            <w:tcW w:w="1422" w:type="dxa"/>
          </w:tcPr>
          <w:p w:rsidR="006D2FDD" w:rsidRDefault="006D2FDD" w:rsidP="007F73DB">
            <w:pPr>
              <w:spacing w:after="0"/>
            </w:pPr>
            <w:r>
              <w:lastRenderedPageBreak/>
              <w:t>2016-2021 годы</w:t>
            </w:r>
          </w:p>
        </w:tc>
        <w:tc>
          <w:tcPr>
            <w:tcW w:w="2542" w:type="dxa"/>
          </w:tcPr>
          <w:p w:rsidR="006D2FDD" w:rsidRPr="00D9336E" w:rsidRDefault="006D2FDD" w:rsidP="00D9336E">
            <w:pPr>
              <w:spacing w:after="0"/>
            </w:pPr>
            <w:r>
              <w:t xml:space="preserve">Количество принявших участие в культурно-досуговых </w:t>
            </w:r>
            <w:r>
              <w:lastRenderedPageBreak/>
              <w:t>мероприятиях проводимых государственными учреждениями культуры 30 тыс. чел.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1F54BC">
            <w:pPr>
              <w:spacing w:after="0"/>
              <w:jc w:val="center"/>
            </w:pPr>
            <w:r w:rsidRPr="00821337">
              <w:lastRenderedPageBreak/>
              <w:t>Управление культуры, спорта и молодежи</w:t>
            </w:r>
            <w:r w:rsidR="00E5211D">
              <w:t xml:space="preserve"> </w:t>
            </w:r>
            <w:r w:rsidR="00E5211D">
              <w:lastRenderedPageBreak/>
              <w:t>администрации Асиновского района</w:t>
            </w:r>
          </w:p>
        </w:tc>
      </w:tr>
      <w:tr w:rsidR="006D2FDD" w:rsidRPr="007F73DB" w:rsidTr="006D2FDD">
        <w:tc>
          <w:tcPr>
            <w:tcW w:w="462" w:type="dxa"/>
          </w:tcPr>
          <w:p w:rsidR="006D2FDD" w:rsidRDefault="006D2FDD" w:rsidP="002A6CE0">
            <w:pPr>
              <w:spacing w:after="0"/>
              <w:jc w:val="center"/>
            </w:pPr>
          </w:p>
        </w:tc>
        <w:tc>
          <w:tcPr>
            <w:tcW w:w="3443" w:type="dxa"/>
            <w:gridSpan w:val="2"/>
          </w:tcPr>
          <w:p w:rsidR="006D2FDD" w:rsidRDefault="006D2FDD" w:rsidP="002A6CE0">
            <w:pPr>
              <w:spacing w:after="0"/>
              <w:jc w:val="center"/>
            </w:pPr>
          </w:p>
        </w:tc>
        <w:tc>
          <w:tcPr>
            <w:tcW w:w="10881" w:type="dxa"/>
            <w:gridSpan w:val="4"/>
          </w:tcPr>
          <w:p w:rsidR="006D2FDD" w:rsidRPr="007F73DB" w:rsidRDefault="006D2FDD" w:rsidP="002A6CE0">
            <w:pPr>
              <w:spacing w:after="0"/>
              <w:jc w:val="center"/>
            </w:pPr>
            <w:r>
              <w:t>Цель 3. Развитая инфраструктура</w:t>
            </w:r>
          </w:p>
        </w:tc>
      </w:tr>
      <w:tr w:rsidR="006D2FDD" w:rsidRPr="007F73DB" w:rsidTr="006D2FDD">
        <w:tc>
          <w:tcPr>
            <w:tcW w:w="462" w:type="dxa"/>
          </w:tcPr>
          <w:p w:rsidR="006D2FDD" w:rsidRDefault="006D2FDD" w:rsidP="007F73DB">
            <w:pPr>
              <w:spacing w:after="0"/>
            </w:pPr>
            <w:r>
              <w:t>6.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>
              <w:t>Задача</w:t>
            </w:r>
            <w:r w:rsidRPr="007F73DB">
              <w:t xml:space="preserve"> </w:t>
            </w:r>
            <w:r>
              <w:t xml:space="preserve">3.1. </w:t>
            </w:r>
            <w:r w:rsidRPr="007F73DB">
              <w:t>Обеспечить развитие транспортной инфраструктуры</w:t>
            </w:r>
          </w:p>
          <w:p w:rsidR="006D2FDD" w:rsidRPr="007F73DB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 xml:space="preserve">Муниципальная программа «Развитие транспортной системы в Асиновском районе» </w:t>
            </w:r>
          </w:p>
          <w:p w:rsidR="006D2FDD" w:rsidRPr="007F73DB" w:rsidRDefault="006D2FDD" w:rsidP="007F73DB">
            <w:pPr>
              <w:spacing w:after="0"/>
            </w:pPr>
            <w:r w:rsidRPr="00A25F17">
              <w:t>Подпрограмма 1</w:t>
            </w:r>
            <w:r w:rsidRPr="007F73DB">
              <w:t xml:space="preserve"> – «Развитие пассажирских перевозок на территории Асиновского района».</w:t>
            </w:r>
          </w:p>
          <w:p w:rsidR="006D2FDD" w:rsidRPr="007F73DB" w:rsidRDefault="006D2FDD" w:rsidP="007F73DB">
            <w:pPr>
              <w:spacing w:after="0"/>
            </w:pPr>
            <w:r w:rsidRPr="00A25F17">
              <w:t>Подпрограмма 2</w:t>
            </w:r>
            <w:r w:rsidRPr="007F73DB">
              <w:t xml:space="preserve"> – «Сохранение и развитие автомобильных дорог Асиновского района».</w:t>
            </w:r>
          </w:p>
        </w:tc>
        <w:tc>
          <w:tcPr>
            <w:tcW w:w="1422" w:type="dxa"/>
          </w:tcPr>
          <w:p w:rsidR="006D2FDD" w:rsidRPr="007F73DB" w:rsidRDefault="006D2FDD" w:rsidP="007F73DB">
            <w:pPr>
              <w:spacing w:after="0"/>
            </w:pPr>
            <w:r>
              <w:t>2016-2021 годы</w:t>
            </w:r>
          </w:p>
        </w:tc>
        <w:tc>
          <w:tcPr>
            <w:tcW w:w="2542" w:type="dxa"/>
          </w:tcPr>
          <w:p w:rsidR="006D2FDD" w:rsidRPr="007F73DB" w:rsidRDefault="006D2FDD" w:rsidP="00126012">
            <w:pPr>
              <w:spacing w:after="0"/>
            </w:pPr>
            <w:r w:rsidRPr="00D9336E">
              <w:t xml:space="preserve">Протяженность автомобильных дорог общего </w:t>
            </w:r>
            <w:r>
              <w:t xml:space="preserve">пользования с твердым покрытием </w:t>
            </w:r>
            <w:r>
              <w:rPr>
                <w:rFonts w:eastAsia="Times New Roman"/>
                <w:szCs w:val="24"/>
                <w:lang w:eastAsia="ru-RU"/>
              </w:rPr>
              <w:t>217,51</w:t>
            </w:r>
            <w:r w:rsidRPr="00D9336E">
              <w:t xml:space="preserve"> км.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Отдел ЖКХ, строительства и транспорта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rPr>
          <w:trHeight w:val="330"/>
        </w:trPr>
        <w:tc>
          <w:tcPr>
            <w:tcW w:w="462" w:type="dxa"/>
          </w:tcPr>
          <w:p w:rsidR="006D2FDD" w:rsidRDefault="006D2FDD" w:rsidP="007F73DB">
            <w:pPr>
              <w:spacing w:after="0"/>
            </w:pPr>
            <w:r>
              <w:t>7.</w:t>
            </w:r>
          </w:p>
        </w:tc>
        <w:tc>
          <w:tcPr>
            <w:tcW w:w="3443" w:type="dxa"/>
            <w:gridSpan w:val="2"/>
            <w:vMerge w:val="restart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>
              <w:t>Задача</w:t>
            </w:r>
            <w:r w:rsidRPr="007F73DB">
              <w:t xml:space="preserve"> </w:t>
            </w:r>
            <w:r>
              <w:t xml:space="preserve">3.2. </w:t>
            </w:r>
            <w:r w:rsidRPr="007F73DB">
              <w:t xml:space="preserve">Обеспечить модернизацию и развитие энергетической и коммунальной инфраструктуры </w:t>
            </w:r>
          </w:p>
          <w:p w:rsidR="006D2FDD" w:rsidRPr="007F73DB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 xml:space="preserve">Муниципальная программа «Повышение энергоэффективности Асиновского района» 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1 – «Повышение уровня развития газоснабжения и газификации Асиновского района».</w:t>
            </w:r>
          </w:p>
        </w:tc>
        <w:tc>
          <w:tcPr>
            <w:tcW w:w="1422" w:type="dxa"/>
          </w:tcPr>
          <w:p w:rsidR="006D2FDD" w:rsidRPr="007F73DB" w:rsidRDefault="006D2FDD" w:rsidP="007F73DB">
            <w:pPr>
              <w:spacing w:after="0"/>
            </w:pPr>
            <w:r>
              <w:t>2016-2021 годы</w:t>
            </w:r>
          </w:p>
        </w:tc>
        <w:tc>
          <w:tcPr>
            <w:tcW w:w="2542" w:type="dxa"/>
          </w:tcPr>
          <w:p w:rsidR="006D2FDD" w:rsidRPr="007F73DB" w:rsidRDefault="006D2FDD" w:rsidP="00821337">
            <w:pPr>
              <w:spacing w:after="0"/>
            </w:pPr>
            <w:r w:rsidRPr="00D9336E">
              <w:t>Уровень газификации природным газом жилищного фонда Асиновского р</w:t>
            </w:r>
            <w:r>
              <w:t>айона, подлежащего газификации 50</w:t>
            </w:r>
            <w:r w:rsidRPr="00D9336E">
              <w:t>%</w:t>
            </w:r>
            <w:r>
              <w:t>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Отдел ЖКХ, строительства и транспорта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rPr>
          <w:trHeight w:val="3165"/>
        </w:trPr>
        <w:tc>
          <w:tcPr>
            <w:tcW w:w="462" w:type="dxa"/>
          </w:tcPr>
          <w:p w:rsidR="006D2FDD" w:rsidRDefault="006D2FDD" w:rsidP="007F73DB">
            <w:pPr>
              <w:spacing w:after="0"/>
            </w:pPr>
          </w:p>
        </w:tc>
        <w:tc>
          <w:tcPr>
            <w:tcW w:w="3443" w:type="dxa"/>
            <w:gridSpan w:val="2"/>
            <w:vMerge/>
            <w:shd w:val="clear" w:color="auto" w:fill="auto"/>
          </w:tcPr>
          <w:p w:rsidR="006D2FDD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>Муниципальная программа «Развитие коммунальной инфраструктуры в Асиновском районе»</w:t>
            </w:r>
          </w:p>
          <w:p w:rsidR="006D2FDD" w:rsidRPr="007F73DB" w:rsidRDefault="006D2FDD" w:rsidP="007F73DB">
            <w:pPr>
              <w:spacing w:after="0"/>
            </w:pPr>
            <w:r w:rsidRPr="001F54BC">
              <w:t>Подпрограмма 1</w:t>
            </w:r>
            <w:r w:rsidRPr="007F73DB">
              <w:t xml:space="preserve"> – «Развитие и модернизация коммунальной инфраструктуры Асиновского района». </w:t>
            </w:r>
          </w:p>
          <w:p w:rsidR="006D2FDD" w:rsidRPr="007F73DB" w:rsidRDefault="006D2FDD" w:rsidP="007F73DB">
            <w:pPr>
              <w:spacing w:after="0"/>
            </w:pPr>
            <w:r w:rsidRPr="007F73DB">
              <w:t>Подпрограмма 2 – «Подготовка объектов коммунального комплекса Асиновского района к прохождению отопительного периода».</w:t>
            </w:r>
          </w:p>
        </w:tc>
        <w:tc>
          <w:tcPr>
            <w:tcW w:w="1422" w:type="dxa"/>
          </w:tcPr>
          <w:p w:rsidR="006D2FDD" w:rsidRDefault="006D2FDD" w:rsidP="007F73DB">
            <w:pPr>
              <w:spacing w:after="0"/>
            </w:pPr>
            <w:r>
              <w:t>2016-2021 годы</w:t>
            </w:r>
          </w:p>
        </w:tc>
        <w:tc>
          <w:tcPr>
            <w:tcW w:w="2542" w:type="dxa"/>
          </w:tcPr>
          <w:p w:rsidR="006D2FDD" w:rsidRDefault="006D2FDD" w:rsidP="007F73DB">
            <w:pPr>
              <w:spacing w:after="0"/>
            </w:pPr>
            <w:r w:rsidRPr="001757F5">
              <w:t>Оборудование всего жилищного фонда по</w:t>
            </w:r>
            <w:r>
              <w:t xml:space="preserve"> Асиновскому району отоплением 32</w:t>
            </w:r>
            <w:r w:rsidRPr="001757F5">
              <w:t>%</w:t>
            </w:r>
            <w:r>
              <w:t>.</w:t>
            </w:r>
          </w:p>
          <w:p w:rsidR="006D2FDD" w:rsidRPr="00D9336E" w:rsidRDefault="006D2FDD" w:rsidP="001757F5">
            <w:pPr>
              <w:spacing w:after="0"/>
            </w:pPr>
            <w:r w:rsidRPr="001757F5">
              <w:t xml:space="preserve">Оборудование всего жилищного фонда по </w:t>
            </w:r>
            <w:r>
              <w:t>Асиновскому району водопроводом 35,1</w:t>
            </w:r>
            <w:r w:rsidRPr="001757F5">
              <w:t>%</w:t>
            </w:r>
            <w:r>
              <w:t>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Отдел ЖКХ, строительства и транспорта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c>
          <w:tcPr>
            <w:tcW w:w="462" w:type="dxa"/>
          </w:tcPr>
          <w:p w:rsidR="006D2FDD" w:rsidRDefault="006D2FDD" w:rsidP="007F73DB">
            <w:pPr>
              <w:spacing w:after="0"/>
            </w:pPr>
            <w:r>
              <w:t>8.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>
              <w:t>Задача 3.3</w:t>
            </w:r>
            <w:proofErr w:type="gramStart"/>
            <w:r>
              <w:t xml:space="preserve"> </w:t>
            </w:r>
            <w:r w:rsidRPr="007F73DB">
              <w:t>О</w:t>
            </w:r>
            <w:proofErr w:type="gramEnd"/>
            <w:r w:rsidRPr="007F73DB">
              <w:t>беспечить развитие потребительского рынка</w:t>
            </w:r>
          </w:p>
          <w:p w:rsidR="006D2FDD" w:rsidRPr="007F73DB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>Муниципальная программа «Развитие предпринимательства в Асиновском районе Томской области на 2016-2021г.г.»</w:t>
            </w:r>
          </w:p>
        </w:tc>
        <w:tc>
          <w:tcPr>
            <w:tcW w:w="1422" w:type="dxa"/>
          </w:tcPr>
          <w:p w:rsidR="006D2FDD" w:rsidRPr="007F73DB" w:rsidRDefault="006D2FDD" w:rsidP="007F73DB">
            <w:pPr>
              <w:spacing w:after="0"/>
            </w:pPr>
            <w:r>
              <w:t>2016-2021 годы</w:t>
            </w:r>
          </w:p>
        </w:tc>
        <w:tc>
          <w:tcPr>
            <w:tcW w:w="2542" w:type="dxa"/>
          </w:tcPr>
          <w:p w:rsidR="006D2FDD" w:rsidRPr="007F73DB" w:rsidRDefault="006D2FDD" w:rsidP="00665731">
            <w:pPr>
              <w:spacing w:after="0"/>
            </w:pPr>
            <w:r w:rsidRPr="004A783B">
              <w:t>Число субъектов</w:t>
            </w:r>
            <w:r>
              <w:t xml:space="preserve"> МСП на 10 тыс. чел. населения </w:t>
            </w:r>
            <w:r w:rsidRPr="004A783B">
              <w:t>328,9</w:t>
            </w:r>
            <w:r>
              <w:t xml:space="preserve"> </w:t>
            </w:r>
            <w:r w:rsidRPr="004A783B">
              <w:t>шт.</w:t>
            </w:r>
            <w:r>
              <w:t xml:space="preserve"> 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665731">
            <w:pPr>
              <w:spacing w:after="0"/>
              <w:jc w:val="center"/>
            </w:pPr>
            <w:r w:rsidRPr="007F73DB">
              <w:t>Отдел со</w:t>
            </w:r>
            <w:r>
              <w:t>циально-экономического развития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c>
          <w:tcPr>
            <w:tcW w:w="462" w:type="dxa"/>
          </w:tcPr>
          <w:p w:rsidR="006D2FDD" w:rsidRDefault="006D2FDD" w:rsidP="007F73DB">
            <w:pPr>
              <w:spacing w:after="0"/>
            </w:pPr>
            <w:r>
              <w:t>9.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>
              <w:t xml:space="preserve">Задача 3.4. </w:t>
            </w:r>
            <w:r w:rsidRPr="007F73DB">
              <w:t>Содействовать улучшению жилищных условий и повышению доступности жилья</w:t>
            </w:r>
          </w:p>
          <w:p w:rsidR="006D2FDD" w:rsidRPr="007F73DB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 w:rsidRPr="007F73DB">
              <w:t>Муниципальная программа «Обеспечение доступности жилья и улучшения качества жилищных условий населения Асиновского района Томской области»</w:t>
            </w:r>
          </w:p>
          <w:p w:rsidR="006D2FDD" w:rsidRPr="007F73DB" w:rsidRDefault="006D2FDD" w:rsidP="007F73DB">
            <w:pPr>
              <w:spacing w:after="0"/>
            </w:pPr>
            <w:r w:rsidRPr="001F54BC">
              <w:t>Подпрограмма 1</w:t>
            </w:r>
            <w:r w:rsidRPr="007F73DB">
              <w:t xml:space="preserve"> – «Стимулирование развития жилищного строительства на территории муниципального образования «Асиновский район». </w:t>
            </w:r>
          </w:p>
          <w:p w:rsidR="006D2FDD" w:rsidRPr="007F73DB" w:rsidRDefault="006D2FDD" w:rsidP="007F73DB">
            <w:pPr>
              <w:spacing w:after="0"/>
            </w:pPr>
            <w:r w:rsidRPr="001F54BC">
              <w:t>Подпрограмма 2</w:t>
            </w:r>
            <w:r w:rsidRPr="007F73DB">
              <w:t xml:space="preserve"> – «Совершенствование территориального планирования Асиновского района».</w:t>
            </w:r>
          </w:p>
        </w:tc>
        <w:tc>
          <w:tcPr>
            <w:tcW w:w="1422" w:type="dxa"/>
          </w:tcPr>
          <w:p w:rsidR="006D2FDD" w:rsidRPr="007F73DB" w:rsidRDefault="006D2FDD" w:rsidP="007F73DB">
            <w:pPr>
              <w:spacing w:after="0"/>
            </w:pPr>
            <w:r>
              <w:t>2016-2021 годы</w:t>
            </w:r>
          </w:p>
        </w:tc>
        <w:tc>
          <w:tcPr>
            <w:tcW w:w="2542" w:type="dxa"/>
          </w:tcPr>
          <w:p w:rsidR="006D2FDD" w:rsidRPr="004A783B" w:rsidRDefault="006D2FDD" w:rsidP="004A783B">
            <w:pPr>
              <w:spacing w:after="0"/>
            </w:pPr>
            <w:r w:rsidRPr="004A783B">
              <w:t>Обеспеченность насел</w:t>
            </w:r>
            <w:r>
              <w:t>ения Асиновского района жильем 32,5</w:t>
            </w:r>
          </w:p>
          <w:p w:rsidR="006D2FDD" w:rsidRPr="007F73DB" w:rsidRDefault="006D2FDD" w:rsidP="004A783B">
            <w:pPr>
              <w:spacing w:after="0"/>
            </w:pPr>
            <w:r w:rsidRPr="004A783B">
              <w:t>кв. м/чел.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t>Отдел ЖКХ, строительства и транспорта</w:t>
            </w:r>
            <w:r w:rsidR="00E5211D">
              <w:t xml:space="preserve"> администрации Асиновского района</w:t>
            </w:r>
          </w:p>
        </w:tc>
      </w:tr>
      <w:tr w:rsidR="006D2FDD" w:rsidRPr="007F73DB" w:rsidTr="006D2FDD">
        <w:tc>
          <w:tcPr>
            <w:tcW w:w="462" w:type="dxa"/>
          </w:tcPr>
          <w:p w:rsidR="006D2FDD" w:rsidRDefault="006D2FDD" w:rsidP="002A6CE0">
            <w:pPr>
              <w:spacing w:after="0"/>
              <w:jc w:val="center"/>
            </w:pPr>
          </w:p>
        </w:tc>
        <w:tc>
          <w:tcPr>
            <w:tcW w:w="3443" w:type="dxa"/>
            <w:gridSpan w:val="2"/>
          </w:tcPr>
          <w:p w:rsidR="006D2FDD" w:rsidRDefault="006D2FDD" w:rsidP="002A6CE0">
            <w:pPr>
              <w:spacing w:after="0"/>
              <w:jc w:val="center"/>
            </w:pPr>
          </w:p>
        </w:tc>
        <w:tc>
          <w:tcPr>
            <w:tcW w:w="10881" w:type="dxa"/>
            <w:gridSpan w:val="4"/>
          </w:tcPr>
          <w:p w:rsidR="006D2FDD" w:rsidRPr="007F73DB" w:rsidRDefault="006D2FDD" w:rsidP="002A6CE0">
            <w:pPr>
              <w:spacing w:after="0"/>
              <w:jc w:val="center"/>
            </w:pPr>
            <w:r>
              <w:t>Цель 4. Эффективное управление</w:t>
            </w:r>
          </w:p>
        </w:tc>
      </w:tr>
      <w:tr w:rsidR="006D2FDD" w:rsidRPr="007F73DB" w:rsidTr="006D2FDD">
        <w:tc>
          <w:tcPr>
            <w:tcW w:w="462" w:type="dxa"/>
          </w:tcPr>
          <w:p w:rsidR="006D2FDD" w:rsidRDefault="006D2FDD" w:rsidP="007F73DB">
            <w:pPr>
              <w:spacing w:after="0"/>
            </w:pPr>
            <w:r>
              <w:t>10.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D2FDD" w:rsidRPr="007F73DB" w:rsidRDefault="006D2FDD" w:rsidP="007F73DB">
            <w:pPr>
              <w:spacing w:after="0"/>
            </w:pPr>
            <w:r>
              <w:t>Задача</w:t>
            </w:r>
            <w:r w:rsidRPr="007F73DB">
              <w:t xml:space="preserve"> </w:t>
            </w:r>
            <w:r>
              <w:t xml:space="preserve">4.2. </w:t>
            </w:r>
            <w:r w:rsidRPr="007F73DB">
              <w:t xml:space="preserve">Совершенствовать </w:t>
            </w:r>
            <w:r w:rsidRPr="007F73DB">
              <w:lastRenderedPageBreak/>
              <w:t>бюджетный процесс и межбюджетные отношения</w:t>
            </w:r>
          </w:p>
          <w:p w:rsidR="006D2FDD" w:rsidRPr="007F73DB" w:rsidRDefault="006D2FDD" w:rsidP="007F73DB">
            <w:pPr>
              <w:spacing w:after="0"/>
            </w:pPr>
          </w:p>
        </w:tc>
        <w:tc>
          <w:tcPr>
            <w:tcW w:w="4568" w:type="dxa"/>
            <w:shd w:val="clear" w:color="auto" w:fill="auto"/>
          </w:tcPr>
          <w:p w:rsidR="006D2FDD" w:rsidRPr="00620E5C" w:rsidRDefault="006D2FDD" w:rsidP="00620E5C">
            <w:pPr>
              <w:spacing w:after="0"/>
            </w:pPr>
            <w:r>
              <w:lastRenderedPageBreak/>
              <w:t>М</w:t>
            </w:r>
            <w:r w:rsidRPr="00620E5C">
              <w:t>униципальн</w:t>
            </w:r>
            <w:r>
              <w:t>ая</w:t>
            </w:r>
            <w:r w:rsidRPr="00620E5C">
              <w:t xml:space="preserve"> программ</w:t>
            </w:r>
            <w:r>
              <w:t>а</w:t>
            </w:r>
          </w:p>
          <w:p w:rsidR="006D2FDD" w:rsidRPr="00620E5C" w:rsidRDefault="006D2FDD" w:rsidP="00620E5C">
            <w:pPr>
              <w:spacing w:after="0"/>
            </w:pPr>
            <w:r w:rsidRPr="00620E5C">
              <w:lastRenderedPageBreak/>
              <w:t>«Эффективное управление муниципальными финансами и совершенствование межбюджетных отношений в Асиновском районе на 2016-2021 годы»</w:t>
            </w:r>
          </w:p>
          <w:p w:rsidR="006D2FDD" w:rsidRPr="007F73DB" w:rsidRDefault="006D2FDD" w:rsidP="007F73DB">
            <w:pPr>
              <w:spacing w:after="0"/>
            </w:pPr>
          </w:p>
        </w:tc>
        <w:tc>
          <w:tcPr>
            <w:tcW w:w="1422" w:type="dxa"/>
          </w:tcPr>
          <w:p w:rsidR="006D2FDD" w:rsidRPr="007F73DB" w:rsidRDefault="006D2FDD" w:rsidP="007F73DB">
            <w:pPr>
              <w:spacing w:after="0"/>
            </w:pPr>
            <w:r>
              <w:lastRenderedPageBreak/>
              <w:t xml:space="preserve">2016-2021 </w:t>
            </w:r>
            <w:r>
              <w:lastRenderedPageBreak/>
              <w:t>годы</w:t>
            </w:r>
          </w:p>
        </w:tc>
        <w:tc>
          <w:tcPr>
            <w:tcW w:w="2542" w:type="dxa"/>
          </w:tcPr>
          <w:p w:rsidR="006D2FDD" w:rsidRPr="00620E5C" w:rsidRDefault="006D2FDD" w:rsidP="007F73DB">
            <w:pPr>
              <w:spacing w:after="0"/>
            </w:pPr>
            <w:r w:rsidRPr="00620E5C">
              <w:lastRenderedPageBreak/>
              <w:t xml:space="preserve">Рейтинг Асиновского </w:t>
            </w:r>
            <w:r w:rsidRPr="00620E5C">
              <w:lastRenderedPageBreak/>
              <w:t>района по итогам оценки качества управления бюджетным процессом в Томской области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349" w:type="dxa"/>
            <w:shd w:val="clear" w:color="auto" w:fill="auto"/>
          </w:tcPr>
          <w:p w:rsidR="006D2FDD" w:rsidRPr="007F73DB" w:rsidRDefault="006D2FDD" w:rsidP="002A6CE0">
            <w:pPr>
              <w:spacing w:after="0"/>
              <w:jc w:val="center"/>
            </w:pPr>
            <w:r w:rsidRPr="007F73DB">
              <w:lastRenderedPageBreak/>
              <w:t xml:space="preserve">Управление </w:t>
            </w:r>
            <w:r w:rsidRPr="007F73DB">
              <w:lastRenderedPageBreak/>
              <w:t>финансов</w:t>
            </w:r>
            <w:r w:rsidR="00E5211D">
              <w:t xml:space="preserve"> администрации Асиновского района</w:t>
            </w:r>
          </w:p>
        </w:tc>
      </w:tr>
    </w:tbl>
    <w:p w:rsidR="004D4C40" w:rsidRDefault="004D4C40" w:rsidP="008973A9">
      <w:pPr>
        <w:spacing w:after="0"/>
      </w:pPr>
    </w:p>
    <w:p w:rsidR="004D4C40" w:rsidRDefault="004D4C40" w:rsidP="002247A0">
      <w:pPr>
        <w:spacing w:after="0"/>
        <w:jc w:val="right"/>
      </w:pPr>
    </w:p>
    <w:p w:rsidR="002247A0" w:rsidRPr="002247A0" w:rsidRDefault="002247A0" w:rsidP="002247A0">
      <w:pPr>
        <w:spacing w:after="0"/>
        <w:jc w:val="right"/>
      </w:pPr>
      <w:r>
        <w:t>Таблица 2</w:t>
      </w:r>
    </w:p>
    <w:p w:rsidR="002247A0" w:rsidRPr="002247A0" w:rsidRDefault="002247A0" w:rsidP="002247A0">
      <w:pPr>
        <w:spacing w:after="0"/>
      </w:pPr>
    </w:p>
    <w:p w:rsidR="002247A0" w:rsidRPr="002247A0" w:rsidRDefault="002247A0" w:rsidP="002247A0">
      <w:pPr>
        <w:spacing w:after="0"/>
        <w:jc w:val="center"/>
      </w:pPr>
      <w:r w:rsidRPr="002247A0">
        <w:t>Разг</w:t>
      </w:r>
      <w:r>
        <w:t xml:space="preserve">раничение ответственности между </w:t>
      </w:r>
      <w:r w:rsidRPr="002247A0">
        <w:t xml:space="preserve">структурными </w:t>
      </w:r>
      <w:r>
        <w:t>подразделениями а</w:t>
      </w:r>
      <w:r w:rsidRPr="002247A0">
        <w:t>дминистрации</w:t>
      </w:r>
    </w:p>
    <w:p w:rsidR="002247A0" w:rsidRPr="002247A0" w:rsidRDefault="002247A0" w:rsidP="002247A0">
      <w:pPr>
        <w:spacing w:after="0"/>
        <w:jc w:val="center"/>
      </w:pPr>
      <w:r>
        <w:t>Асиновского района</w:t>
      </w:r>
      <w:r w:rsidRPr="002247A0">
        <w:t xml:space="preserve"> за достижение значений целевых показателей</w:t>
      </w:r>
    </w:p>
    <w:p w:rsidR="002247A0" w:rsidRPr="002247A0" w:rsidRDefault="002247A0" w:rsidP="002247A0">
      <w:pPr>
        <w:spacing w:after="0"/>
        <w:jc w:val="center"/>
      </w:pPr>
      <w:r w:rsidRPr="002247A0">
        <w:t>по этапам реализации Стратегии</w:t>
      </w:r>
    </w:p>
    <w:p w:rsidR="00CE13A8" w:rsidRPr="00CE13A8" w:rsidRDefault="00CE13A8" w:rsidP="002247A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0" w:type="auto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5"/>
        <w:gridCol w:w="1217"/>
        <w:gridCol w:w="1217"/>
        <w:gridCol w:w="1217"/>
        <w:gridCol w:w="4566"/>
      </w:tblGrid>
      <w:tr w:rsidR="002C6BB7" w:rsidRPr="002C6BB7" w:rsidTr="002C6BB7">
        <w:trPr>
          <w:trHeight w:val="1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BB7" w:rsidRPr="002C6BB7" w:rsidRDefault="002C6BB7" w:rsidP="002C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Показатели достижения целей и задач социально-экономического развития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7" w:rsidRPr="002C6BB7" w:rsidRDefault="002C6BB7" w:rsidP="002C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Значения показателей целей и задач Стратегии на последний год этапа реализации Стратегии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BB7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Ответственный исполнитель</w:t>
            </w:r>
          </w:p>
        </w:tc>
      </w:tr>
      <w:tr w:rsidR="002C6BB7" w:rsidRPr="002C6BB7" w:rsidTr="00B4580B">
        <w:trPr>
          <w:trHeight w:val="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7" w:rsidRPr="002C6BB7" w:rsidRDefault="002C6BB7" w:rsidP="002C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7" w:rsidRPr="002C6BB7" w:rsidRDefault="002C6BB7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B7" w:rsidRPr="002C6BB7" w:rsidRDefault="002C6BB7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B7" w:rsidRPr="002C6BB7" w:rsidRDefault="002C6BB7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6BB7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Цель 1. Конкурентоспособная экономика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1.1. Формирование благоприятного инвестиционного климата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 инвестиций в основной капитал в расчете на душу населения,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1.2. Развитие лесопромышленного парка и включение его в состав лесопромышленного кластера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Выручка от реализации продукции (без НДС),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17 097,6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24 380,2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33 378,5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B4580B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Выработка продукции на одного занятого, млн. рублей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7577D8">
            <w:pPr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 товарной продукции, млн.</w:t>
            </w:r>
            <w:r w:rsidR="002C6BB7"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7577D8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1,505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1,596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1,673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занятых,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7577D8">
            <w:pPr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Производство пиломатериалов, тыс.</w:t>
            </w:r>
            <w:r w:rsidR="002C6BB7"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7577D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 xml:space="preserve">1.3. </w:t>
            </w:r>
            <w:proofErr w:type="gramStart"/>
            <w:r w:rsidRPr="002C6BB7">
              <w:rPr>
                <w:rFonts w:eastAsia="Times New Roman" w:cs="Times New Roman"/>
                <w:szCs w:val="24"/>
                <w:lang w:eastAsia="ru-RU"/>
              </w:rPr>
              <w:t>Развитие а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гропромышленного комплекса (сельское хозяйство, пищевая промышленность</w:t>
            </w:r>
            <w:proofErr w:type="gramEnd"/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Выработка на одного за</w:t>
            </w:r>
            <w:r w:rsidR="00E94D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нятого, млн. рублей </w:t>
            </w:r>
            <w:proofErr w:type="gramStart"/>
            <w:r w:rsidR="00E94D62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proofErr w:type="gramEnd"/>
            <w:r w:rsidR="00E94D6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чел</w:t>
            </w:r>
            <w:r w:rsidR="00B4580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агропромышленного комплекса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занятых, тыс.</w:t>
            </w:r>
            <w:r w:rsidR="002C6BB7"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агропромышленного комплекса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1.4. Обеспечение рационального использования природных ресурсов</w:t>
            </w:r>
          </w:p>
        </w:tc>
      </w:tr>
      <w:tr w:rsidR="00581338" w:rsidRPr="002C6BB7" w:rsidTr="00B4580B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 естественного лесовосстановления, тыс.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1671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3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1.5. Развитие малого предпринимательства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Число субъектов малого и среднего предпринимательства в расчете на 10 тыс.</w:t>
            </w:r>
            <w:r w:rsidR="002247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чел.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Доля среднесписочной численности работников (без внешних совместителей) малых и средних организаций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B4580B">
        <w:trPr>
          <w:trHeight w:val="21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Цель 2. Высокое качество жизни населения</w:t>
            </w:r>
          </w:p>
        </w:tc>
      </w:tr>
      <w:tr w:rsidR="00581338" w:rsidRPr="002C6BB7" w:rsidTr="00B4580B">
        <w:trPr>
          <w:trHeight w:val="20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2.1. Сбалансированный и эффективный рынок труда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Уровень регистрируемой безработицы, </w:t>
            </w:r>
            <w:proofErr w:type="gramStart"/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8" w:rsidRDefault="007577D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Коэффициент напряженности на рынке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D8" w:rsidRDefault="007577D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C6BB7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 w:rsidR="00E5211D">
              <w:rPr>
                <w:rFonts w:cs="Times New Roman"/>
                <w:szCs w:val="24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2.2. Сохранение и укрепление здоровья населения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населения, систематически занимающегося  физической культурой и спортом,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E5211D" w:rsidP="00E5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1337">
              <w:t>Управление культуры, спорта и молодежи</w:t>
            </w:r>
            <w:r>
              <w:t xml:space="preserve"> администрации Асиновского района</w:t>
            </w:r>
          </w:p>
        </w:tc>
      </w:tr>
      <w:tr w:rsidR="00581338" w:rsidRPr="002C6BB7" w:rsidTr="00B4580B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Коэффициент естественного прироста на 1000 человек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E5211D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cs="Times New Roman"/>
                <w:szCs w:val="24"/>
              </w:rPr>
              <w:t>Отдел социально-экономического развития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администрации Асиновского района</w:t>
            </w:r>
            <w:r w:rsidR="007577D8">
              <w:t>, в</w:t>
            </w:r>
            <w:r w:rsidR="007577D8" w:rsidRPr="007F73DB">
              <w:t>едущий специалист по социальным вопросам</w:t>
            </w:r>
            <w:r w:rsidR="007577D8">
              <w:t xml:space="preserve"> 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2.3. Высокое качество образования и раскрытие творческого потенциала населения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 образования</w:t>
            </w:r>
            <w:r w:rsidR="00E521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Индекс участия населения в культурно-досуговых 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мероприятиях, проводимых учреждениями культуры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E5211D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21337">
              <w:t>Управление культуры, спорта и молодежи</w:t>
            </w:r>
            <w:r>
              <w:t xml:space="preserve"> </w:t>
            </w:r>
            <w:r>
              <w:lastRenderedPageBreak/>
              <w:t>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lastRenderedPageBreak/>
              <w:t>Цель 3. Развитая инфраструктура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3.1. Обеспечить развитие транспортной инфраструктуры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км</w:t>
            </w:r>
            <w:proofErr w:type="gramEnd"/>
            <w:r w:rsidR="00B4580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431,7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73DB">
              <w:t>Отдел ЖКХ, строительства и транспорта</w:t>
            </w:r>
            <w:r w:rsidR="00E5211D">
              <w:t xml:space="preserve"> 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автомобильных дорог с усовершенствованным покрытием в протяженности автомобильных дорог с твердым покрытием общего пользования,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73DB">
              <w:t>Отдел ЖКХ, строительства и транспорта</w:t>
            </w:r>
            <w:r w:rsidR="00E5211D">
              <w:t xml:space="preserve"> администрации Асиновского района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3.2. Обеспечить модернизацию и развитие коммунальной и энергетической инфраструктуры</w:t>
            </w:r>
          </w:p>
        </w:tc>
      </w:tr>
      <w:tr w:rsidR="00581338" w:rsidRPr="002C6BB7" w:rsidTr="002C6BB7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Удельный вес площади жилищного фонда, оборудованной водопроводом, в общей площади жилищного фонда,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73DB">
              <w:t>Отдел ЖКХ, строительства и транспорта</w:t>
            </w:r>
            <w:r w:rsidR="00E5211D">
              <w:t xml:space="preserve"> администрации Асиновского района</w:t>
            </w:r>
          </w:p>
        </w:tc>
      </w:tr>
      <w:tr w:rsidR="00581338" w:rsidRPr="002C6BB7" w:rsidTr="002C6BB7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Протяженность введенных в эксплуатацию газораспределительных сетей,  </w:t>
            </w:r>
            <w:proofErr w:type="gramStart"/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км</w:t>
            </w:r>
            <w:proofErr w:type="gramEnd"/>
            <w:r w:rsidR="00B4580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73DB">
              <w:t>Отдел ЖКХ, строительства и транспорта</w:t>
            </w:r>
            <w:r w:rsidR="00E5211D">
              <w:t xml:space="preserve"> администрации Асиновского района</w:t>
            </w:r>
          </w:p>
        </w:tc>
      </w:tr>
      <w:tr w:rsidR="00581338" w:rsidRPr="002C6BB7" w:rsidTr="00B4580B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газифицированных домовладений,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6708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7239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73DB">
              <w:t>Отдел ЖКХ, строительства и транспорта</w:t>
            </w:r>
            <w:r w:rsidR="00E5211D">
              <w:t xml:space="preserve"> администрации Асиновского района</w:t>
            </w:r>
          </w:p>
        </w:tc>
      </w:tr>
      <w:tr w:rsidR="00581338" w:rsidRPr="002C6BB7" w:rsidTr="002C6BB7">
        <w:trPr>
          <w:trHeight w:val="29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3.3. Обеспечить развитие потребительского рынка</w:t>
            </w:r>
          </w:p>
        </w:tc>
      </w:tr>
      <w:tr w:rsidR="00581338" w:rsidRPr="002C6BB7" w:rsidTr="00D12596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Оборот розничной торговли,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D1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3429,5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4269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FD0" w:rsidRPr="002C6BB7" w:rsidRDefault="002247A0" w:rsidP="00222FD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73DB">
              <w:t>Отдел социально-экономического развития</w:t>
            </w:r>
            <w:r w:rsidR="00E5211D">
              <w:t xml:space="preserve"> администрации Асиновского района</w:t>
            </w:r>
          </w:p>
          <w:p w:rsidR="00581338" w:rsidRPr="002C6BB7" w:rsidRDefault="00581338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81338" w:rsidRPr="002C6BB7" w:rsidTr="002C6BB7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 платных услуг,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1550,5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FD0" w:rsidRPr="002C6BB7" w:rsidRDefault="002247A0" w:rsidP="0022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color w:val="000000"/>
                <w:szCs w:val="24"/>
                <w:lang w:eastAsia="ru-RU"/>
              </w:rPr>
              <w:t>Отдел социально-экономического развития</w:t>
            </w:r>
            <w:r w:rsidR="00E521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211D">
              <w:t>администрации Асиновского района</w:t>
            </w:r>
          </w:p>
          <w:p w:rsidR="00581338" w:rsidRPr="002C6BB7" w:rsidRDefault="00581338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81338" w:rsidRPr="002C6BB7" w:rsidTr="00B4580B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Обеспеченность населения площадью торговых объектов, кв. метров на 1000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247A0" w:rsidP="00B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color w:val="000000"/>
                <w:szCs w:val="24"/>
                <w:lang w:eastAsia="ru-RU"/>
              </w:rPr>
              <w:t>Отдел социально-экономического развития</w:t>
            </w:r>
            <w:r w:rsidR="00E521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5211D">
              <w:t>администрации Асиновского района</w:t>
            </w:r>
          </w:p>
        </w:tc>
      </w:tr>
      <w:tr w:rsidR="00581338" w:rsidRPr="002C6BB7" w:rsidTr="002C6BB7">
        <w:trPr>
          <w:trHeight w:val="30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3.4. Содействовать улучшению жилищных условий и повышению доступности жилья</w:t>
            </w:r>
          </w:p>
        </w:tc>
      </w:tr>
      <w:tr w:rsidR="00581338" w:rsidRPr="002C6BB7" w:rsidTr="002C6BB7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Общая площадь жилых помещений, </w:t>
            </w:r>
            <w:proofErr w:type="gramStart"/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приходящейся</w:t>
            </w:r>
            <w:proofErr w:type="gramEnd"/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сред</w:t>
            </w:r>
            <w:r w:rsidR="007577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нем на одного жителя, </w:t>
            </w:r>
            <w:r w:rsidR="00B4580B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7577D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B4580B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1338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73DB">
              <w:t>Отдел ЖКХ, строительства и транспорта</w:t>
            </w:r>
            <w:r w:rsidR="007577D8">
              <w:t xml:space="preserve"> администрации Асиновского района</w:t>
            </w:r>
          </w:p>
        </w:tc>
      </w:tr>
      <w:tr w:rsidR="00581338" w:rsidRPr="002C6BB7" w:rsidTr="002C6BB7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Объем ветхого и аварийного жилищного фонда, тыс.</w:t>
            </w:r>
            <w:r w:rsidR="002247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7577D8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580B" w:rsidRPr="00B4580B" w:rsidRDefault="002247A0" w:rsidP="00B4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F73DB">
              <w:t>Отдел ЖКХ, строительства и транспорта</w:t>
            </w:r>
            <w:r w:rsidR="007577D8">
              <w:t xml:space="preserve"> администрации Асиновского района</w:t>
            </w:r>
          </w:p>
        </w:tc>
      </w:tr>
      <w:tr w:rsidR="00581338" w:rsidRPr="002C6BB7" w:rsidTr="002C6BB7">
        <w:trPr>
          <w:trHeight w:val="30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Цель 4. Эффективное управление</w:t>
            </w:r>
          </w:p>
        </w:tc>
      </w:tr>
      <w:tr w:rsidR="00581338" w:rsidRPr="002C6BB7" w:rsidTr="002C6BB7">
        <w:trPr>
          <w:trHeight w:val="30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4.1. Обеспечить эффективность и открытость деятельности</w:t>
            </w:r>
          </w:p>
        </w:tc>
      </w:tr>
      <w:tr w:rsidR="00581338" w:rsidRPr="002C6BB7" w:rsidTr="002C6BB7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Удовлетворенность населения деятельностью органов местного самоуправления Асиновского района</w:t>
            </w:r>
            <w:r w:rsidR="007577D8">
              <w:rPr>
                <w:rFonts w:eastAsia="Times New Roman" w:cs="Times New Roman"/>
                <w:color w:val="000000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FD0" w:rsidRPr="002C6BB7" w:rsidRDefault="002247A0" w:rsidP="00222FD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73DB">
              <w:t>Отдел социально-экономического развития</w:t>
            </w:r>
            <w:r w:rsidR="00AE5925">
              <w:t xml:space="preserve"> администрации Асиновского района</w:t>
            </w:r>
          </w:p>
          <w:p w:rsidR="00581338" w:rsidRPr="002C6BB7" w:rsidRDefault="00581338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81338" w:rsidRPr="002C6BB7" w:rsidTr="002C6BB7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Охват населения государственными и муниципальными услугами в т.</w:t>
            </w:r>
            <w:r w:rsidR="00B4580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ч. через МФЦ,%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38" w:rsidRPr="002C6BB7" w:rsidRDefault="00581338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2FD0" w:rsidRPr="002C6BB7" w:rsidRDefault="002247A0" w:rsidP="0022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color w:val="000000"/>
                <w:szCs w:val="24"/>
                <w:lang w:eastAsia="ru-RU"/>
              </w:rPr>
              <w:t>Отдел социально-экономического развития</w:t>
            </w:r>
            <w:r w:rsidR="00AE59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AE5925">
              <w:t>администрации Асиновского района</w:t>
            </w:r>
          </w:p>
          <w:p w:rsidR="00581338" w:rsidRPr="002C6BB7" w:rsidRDefault="00581338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81338" w:rsidRPr="002C6BB7" w:rsidTr="002C6BB7">
        <w:trPr>
          <w:trHeight w:val="30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38" w:rsidRPr="002C6BB7" w:rsidRDefault="00581338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4.2. Совершенствовать бюджетный процесс и межбюджетные отношения</w:t>
            </w:r>
          </w:p>
        </w:tc>
      </w:tr>
      <w:tr w:rsidR="002247A0" w:rsidRPr="002C6BB7" w:rsidTr="00222FD0">
        <w:trPr>
          <w:trHeight w:val="1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A0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</w:t>
            </w:r>
            <w:r w:rsidRPr="002C6BB7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 (без учета субвенций),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0" w:rsidRPr="002C6BB7" w:rsidRDefault="002247A0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0" w:rsidRPr="002C6BB7" w:rsidRDefault="002247A0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0" w:rsidRPr="002C6BB7" w:rsidRDefault="002247A0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7A0" w:rsidRPr="007F73DB" w:rsidRDefault="002247A0" w:rsidP="002247A0">
            <w:pPr>
              <w:spacing w:after="0"/>
              <w:jc w:val="center"/>
            </w:pPr>
            <w:r w:rsidRPr="007F73DB">
              <w:t>Управление финансов</w:t>
            </w:r>
            <w:r w:rsidR="007577D8">
              <w:t xml:space="preserve"> администрации Асиновского района</w:t>
            </w:r>
          </w:p>
        </w:tc>
      </w:tr>
      <w:tr w:rsidR="002247A0" w:rsidRPr="002C6BB7" w:rsidTr="00FE5C2D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A0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lastRenderedPageBreak/>
              <w:t>Объем поступлений налогов на совокупный доход в консолидированный бюджет Томской области с территории района, млн.</w:t>
            </w:r>
            <w:r w:rsidR="00B4580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C6BB7">
              <w:rPr>
                <w:rFonts w:eastAsia="Times New Roman" w:cs="Times New Roman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0" w:rsidRPr="002C6BB7" w:rsidRDefault="002247A0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0" w:rsidRPr="002C6BB7" w:rsidRDefault="002247A0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0" w:rsidRPr="002C6BB7" w:rsidRDefault="002247A0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7A0" w:rsidRPr="007F73DB" w:rsidRDefault="00222FD0" w:rsidP="00222FD0">
            <w:pPr>
              <w:spacing w:after="0"/>
              <w:jc w:val="center"/>
            </w:pPr>
            <w:r w:rsidRPr="007F73DB">
              <w:t>Управление финансов</w:t>
            </w:r>
            <w:r w:rsidR="007577D8">
              <w:t xml:space="preserve"> администрации Асиновского района</w:t>
            </w:r>
          </w:p>
        </w:tc>
      </w:tr>
      <w:tr w:rsidR="002247A0" w:rsidRPr="002C6BB7" w:rsidTr="00222FD0">
        <w:trPr>
          <w:trHeight w:val="26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A0" w:rsidRPr="002C6BB7" w:rsidRDefault="002247A0" w:rsidP="0058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4.3. Содействовать обеспечению достижения стратегических целей социально-экономического развития района</w:t>
            </w:r>
          </w:p>
        </w:tc>
      </w:tr>
      <w:tr w:rsidR="002247A0" w:rsidRPr="002C6BB7" w:rsidTr="002C6BB7">
        <w:trPr>
          <w:trHeight w:val="6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A0" w:rsidRPr="002C6BB7" w:rsidRDefault="002247A0" w:rsidP="0058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5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Доля достигнутых целевых показателей реализации стратегии</w:t>
            </w:r>
            <w:r w:rsidR="007577D8">
              <w:rPr>
                <w:rFonts w:eastAsia="Times New Roman" w:cs="Times New Roman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0" w:rsidRPr="002C6BB7" w:rsidRDefault="002247A0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0" w:rsidRPr="002C6BB7" w:rsidRDefault="002247A0" w:rsidP="00487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0" w:rsidRPr="002C6BB7" w:rsidRDefault="002247A0" w:rsidP="0048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6BB7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47A0" w:rsidRPr="002247A0" w:rsidRDefault="002247A0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szCs w:val="24"/>
                <w:lang w:eastAsia="ru-RU"/>
              </w:rPr>
              <w:t>Управление культуры, спорта и молодежи</w:t>
            </w:r>
            <w:r w:rsidR="007577D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577D8">
              <w:t>администрации Асиновского района</w:t>
            </w:r>
            <w:r w:rsidRPr="002247A0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2247A0" w:rsidRPr="002247A0" w:rsidRDefault="002247A0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szCs w:val="24"/>
                <w:lang w:eastAsia="ru-RU"/>
              </w:rPr>
              <w:t>Управление образования</w:t>
            </w:r>
            <w:r w:rsidR="007577D8">
              <w:t xml:space="preserve"> администрации Асиновского района</w:t>
            </w:r>
            <w:r w:rsidRPr="002247A0">
              <w:rPr>
                <w:rFonts w:eastAsia="Times New Roman" w:cs="Times New Roman"/>
                <w:szCs w:val="24"/>
                <w:lang w:eastAsia="ru-RU"/>
              </w:rPr>
              <w:t xml:space="preserve">; </w:t>
            </w:r>
          </w:p>
          <w:p w:rsidR="002247A0" w:rsidRPr="002247A0" w:rsidRDefault="002247A0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szCs w:val="24"/>
                <w:lang w:eastAsia="ru-RU"/>
              </w:rPr>
              <w:t>Управление финансов</w:t>
            </w:r>
            <w:r w:rsidR="007577D8">
              <w:t xml:space="preserve"> администрации Асиновского района</w:t>
            </w:r>
            <w:r w:rsidRPr="002247A0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2247A0" w:rsidRPr="002247A0" w:rsidRDefault="002247A0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szCs w:val="24"/>
                <w:lang w:eastAsia="ru-RU"/>
              </w:rPr>
              <w:t>Отдел ЖКХ, строительства и транспорта</w:t>
            </w:r>
            <w:r w:rsidR="007577D8">
              <w:t xml:space="preserve"> администрации Асиновского района</w:t>
            </w:r>
            <w:r w:rsidRPr="002247A0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2247A0" w:rsidRPr="002247A0" w:rsidRDefault="002247A0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szCs w:val="24"/>
                <w:lang w:eastAsia="ru-RU"/>
              </w:rPr>
              <w:t>Отдел социально-экономического развития</w:t>
            </w:r>
            <w:r w:rsidR="007577D8">
              <w:t xml:space="preserve"> администрации Асиновского района</w:t>
            </w:r>
            <w:r w:rsidRPr="002247A0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2247A0" w:rsidRPr="002C6BB7" w:rsidRDefault="002247A0" w:rsidP="00224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247A0">
              <w:rPr>
                <w:rFonts w:eastAsia="Times New Roman" w:cs="Times New Roman"/>
                <w:szCs w:val="24"/>
                <w:lang w:eastAsia="ru-RU"/>
              </w:rPr>
              <w:t>Отдел агропромышленного комплекса</w:t>
            </w:r>
            <w:r w:rsidR="007577D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577D8">
              <w:t>администрации Асиновского района</w:t>
            </w:r>
          </w:p>
        </w:tc>
      </w:tr>
    </w:tbl>
    <w:p w:rsidR="001E35B8" w:rsidRDefault="001E35B8" w:rsidP="00EE3CFB">
      <w:pPr>
        <w:spacing w:after="0"/>
      </w:pPr>
    </w:p>
    <w:sectPr w:rsidR="001E35B8" w:rsidSect="002C6B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32202"/>
    <w:multiLevelType w:val="hybridMultilevel"/>
    <w:tmpl w:val="4800BECC"/>
    <w:lvl w:ilvl="0" w:tplc="43465D50">
      <w:start w:val="1"/>
      <w:numFmt w:val="decimal"/>
      <w:suff w:val="space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5"/>
    <w:rsid w:val="000668EC"/>
    <w:rsid w:val="00092154"/>
    <w:rsid w:val="000F42AA"/>
    <w:rsid w:val="00126012"/>
    <w:rsid w:val="001710FC"/>
    <w:rsid w:val="001757F5"/>
    <w:rsid w:val="001B1441"/>
    <w:rsid w:val="001E35B8"/>
    <w:rsid w:val="001F40B5"/>
    <w:rsid w:val="001F54BC"/>
    <w:rsid w:val="00222FD0"/>
    <w:rsid w:val="002247A0"/>
    <w:rsid w:val="00277096"/>
    <w:rsid w:val="002A6CE0"/>
    <w:rsid w:val="002C6BB7"/>
    <w:rsid w:val="00304311"/>
    <w:rsid w:val="0033005C"/>
    <w:rsid w:val="00373F5E"/>
    <w:rsid w:val="004341C4"/>
    <w:rsid w:val="00436B3C"/>
    <w:rsid w:val="00483465"/>
    <w:rsid w:val="004A783B"/>
    <w:rsid w:val="004D4C40"/>
    <w:rsid w:val="00555928"/>
    <w:rsid w:val="00581338"/>
    <w:rsid w:val="00584ACB"/>
    <w:rsid w:val="00592EDA"/>
    <w:rsid w:val="00620E5C"/>
    <w:rsid w:val="00664D13"/>
    <w:rsid w:val="00665731"/>
    <w:rsid w:val="006D2FDD"/>
    <w:rsid w:val="007577D8"/>
    <w:rsid w:val="0076106A"/>
    <w:rsid w:val="007F73DB"/>
    <w:rsid w:val="00800412"/>
    <w:rsid w:val="00821337"/>
    <w:rsid w:val="00863AA8"/>
    <w:rsid w:val="008973A9"/>
    <w:rsid w:val="008D2121"/>
    <w:rsid w:val="00910C12"/>
    <w:rsid w:val="009215F7"/>
    <w:rsid w:val="00995F85"/>
    <w:rsid w:val="009A2F5E"/>
    <w:rsid w:val="00A25F17"/>
    <w:rsid w:val="00AB20C3"/>
    <w:rsid w:val="00AE5925"/>
    <w:rsid w:val="00B4580B"/>
    <w:rsid w:val="00B817AD"/>
    <w:rsid w:val="00B860D6"/>
    <w:rsid w:val="00B93846"/>
    <w:rsid w:val="00BC7B0F"/>
    <w:rsid w:val="00BE282B"/>
    <w:rsid w:val="00BF4BF6"/>
    <w:rsid w:val="00C3424E"/>
    <w:rsid w:val="00C50B36"/>
    <w:rsid w:val="00C65371"/>
    <w:rsid w:val="00C73296"/>
    <w:rsid w:val="00CD56C4"/>
    <w:rsid w:val="00CE13A8"/>
    <w:rsid w:val="00CE772D"/>
    <w:rsid w:val="00CF4247"/>
    <w:rsid w:val="00D12596"/>
    <w:rsid w:val="00D9336E"/>
    <w:rsid w:val="00E01911"/>
    <w:rsid w:val="00E426BE"/>
    <w:rsid w:val="00E5211D"/>
    <w:rsid w:val="00E54C87"/>
    <w:rsid w:val="00E67900"/>
    <w:rsid w:val="00E758BF"/>
    <w:rsid w:val="00E94D62"/>
    <w:rsid w:val="00EE3CFB"/>
    <w:rsid w:val="00EE45E0"/>
    <w:rsid w:val="00EE7B55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C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3CFB"/>
    <w:rPr>
      <w:color w:val="800080" w:themeColor="followedHyperlink"/>
      <w:u w:val="single"/>
    </w:rPr>
  </w:style>
  <w:style w:type="paragraph" w:customStyle="1" w:styleId="ConsPlusNormal">
    <w:name w:val="ConsPlusNormal"/>
    <w:rsid w:val="007F7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7F73DB"/>
    <w:rPr>
      <w:rFonts w:ascii="Calibri" w:eastAsia="Calibri" w:hAnsi="Calibri" w:cs="Calibri"/>
      <w:sz w:val="22"/>
    </w:rPr>
  </w:style>
  <w:style w:type="paragraph" w:customStyle="1" w:styleId="1">
    <w:name w:val="Без интервала1"/>
    <w:link w:val="NoSpacingChar"/>
    <w:rsid w:val="007F73DB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7">
    <w:name w:val="List Paragraph"/>
    <w:basedOn w:val="a"/>
    <w:uiPriority w:val="34"/>
    <w:qFormat/>
    <w:rsid w:val="00CD5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C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3CFB"/>
    <w:rPr>
      <w:color w:val="800080" w:themeColor="followedHyperlink"/>
      <w:u w:val="single"/>
    </w:rPr>
  </w:style>
  <w:style w:type="paragraph" w:customStyle="1" w:styleId="ConsPlusNormal">
    <w:name w:val="ConsPlusNormal"/>
    <w:rsid w:val="007F7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7F73DB"/>
    <w:rPr>
      <w:rFonts w:ascii="Calibri" w:eastAsia="Calibri" w:hAnsi="Calibri" w:cs="Calibri"/>
      <w:sz w:val="22"/>
    </w:rPr>
  </w:style>
  <w:style w:type="paragraph" w:customStyle="1" w:styleId="1">
    <w:name w:val="Без интервала1"/>
    <w:link w:val="NoSpacingChar"/>
    <w:rsid w:val="007F73DB"/>
    <w:pPr>
      <w:spacing w:after="0" w:line="240" w:lineRule="auto"/>
    </w:pPr>
    <w:rPr>
      <w:rFonts w:ascii="Calibri" w:eastAsia="Calibri" w:hAnsi="Calibri" w:cs="Calibri"/>
      <w:sz w:val="22"/>
    </w:rPr>
  </w:style>
  <w:style w:type="paragraph" w:styleId="a7">
    <w:name w:val="List Paragraph"/>
    <w:basedOn w:val="a"/>
    <w:uiPriority w:val="34"/>
    <w:qFormat/>
    <w:rsid w:val="00CD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DBE8-82FD-4F9F-8E3A-4BFED8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Какорина Ольга Анатольевна</cp:lastModifiedBy>
  <cp:revision>5</cp:revision>
  <cp:lastPrinted>2016-02-15T04:50:00Z</cp:lastPrinted>
  <dcterms:created xsi:type="dcterms:W3CDTF">2016-02-12T07:26:00Z</dcterms:created>
  <dcterms:modified xsi:type="dcterms:W3CDTF">2016-02-17T02:57:00Z</dcterms:modified>
</cp:coreProperties>
</file>