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4115" w:rsidRDefault="00AE4115" w:rsidP="00C94396">
      <w:pPr>
        <w:pStyle w:val="af"/>
        <w:jc w:val="right"/>
      </w:pPr>
    </w:p>
    <w:p w:rsidR="00AE4115" w:rsidRPr="008850E8" w:rsidRDefault="00AE4115" w:rsidP="00AE4115">
      <w:pPr>
        <w:jc w:val="center"/>
      </w:pPr>
      <w:r w:rsidRPr="008850E8">
        <w:rPr>
          <w:noProof/>
        </w:rPr>
        <w:drawing>
          <wp:inline distT="0" distB="0" distL="0" distR="0" wp14:anchorId="753C3EC9" wp14:editId="2341A7FF">
            <wp:extent cx="819150" cy="1419225"/>
            <wp:effectExtent l="0" t="0" r="0" b="9525"/>
            <wp:docPr id="2" name="Рисунок 2"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айон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1419225"/>
                    </a:xfrm>
                    <a:prstGeom prst="rect">
                      <a:avLst/>
                    </a:prstGeom>
                    <a:noFill/>
                    <a:ln>
                      <a:noFill/>
                    </a:ln>
                  </pic:spPr>
                </pic:pic>
              </a:graphicData>
            </a:graphic>
          </wp:inline>
        </w:drawing>
      </w:r>
    </w:p>
    <w:p w:rsidR="00AE4115" w:rsidRPr="008850E8" w:rsidRDefault="00AE4115" w:rsidP="00AE4115">
      <w:pPr>
        <w:jc w:val="center"/>
        <w:rPr>
          <w:b/>
          <w:szCs w:val="28"/>
        </w:rPr>
      </w:pPr>
      <w:r w:rsidRPr="008850E8">
        <w:rPr>
          <w:b/>
          <w:szCs w:val="28"/>
        </w:rPr>
        <w:t>АДМИНИСТРАЦИЯ</w:t>
      </w:r>
      <w:r>
        <w:rPr>
          <w:b/>
          <w:szCs w:val="28"/>
        </w:rPr>
        <w:t xml:space="preserve"> АСИНОВСКОГО РАЙОНА</w:t>
      </w:r>
    </w:p>
    <w:p w:rsidR="0074165F" w:rsidRDefault="0074165F" w:rsidP="00AE4115">
      <w:pPr>
        <w:jc w:val="center"/>
        <w:rPr>
          <w:b/>
          <w:szCs w:val="28"/>
        </w:rPr>
      </w:pPr>
    </w:p>
    <w:p w:rsidR="00AE4115" w:rsidRDefault="00AE4115" w:rsidP="00AE4115">
      <w:pPr>
        <w:jc w:val="center"/>
        <w:rPr>
          <w:b/>
          <w:szCs w:val="28"/>
        </w:rPr>
      </w:pPr>
      <w:r w:rsidRPr="008850E8">
        <w:rPr>
          <w:b/>
          <w:szCs w:val="28"/>
        </w:rPr>
        <w:t>ПОСТАНОВЛЕНИЕ</w:t>
      </w:r>
    </w:p>
    <w:p w:rsidR="00AE4115" w:rsidRDefault="00AE4115" w:rsidP="00AE4115">
      <w:pPr>
        <w:jc w:val="both"/>
        <w:rPr>
          <w:sz w:val="24"/>
          <w:szCs w:val="24"/>
        </w:rPr>
      </w:pPr>
    </w:p>
    <w:p w:rsidR="00721EDB" w:rsidRDefault="0074165F" w:rsidP="00AE4115">
      <w:pPr>
        <w:jc w:val="both"/>
        <w:rPr>
          <w:sz w:val="24"/>
          <w:szCs w:val="24"/>
        </w:rPr>
      </w:pPr>
      <w:r>
        <w:rPr>
          <w:sz w:val="24"/>
          <w:szCs w:val="24"/>
        </w:rPr>
        <w:t>20.06.2016                                                                                                                        №850</w:t>
      </w:r>
    </w:p>
    <w:p w:rsidR="00721EDB" w:rsidRDefault="00AE4115" w:rsidP="00AE4115">
      <w:pPr>
        <w:jc w:val="both"/>
        <w:rPr>
          <w:sz w:val="24"/>
          <w:szCs w:val="24"/>
        </w:rPr>
      </w:pPr>
      <w:proofErr w:type="spellStart"/>
      <w:r w:rsidRPr="008850E8">
        <w:rPr>
          <w:sz w:val="24"/>
          <w:szCs w:val="24"/>
        </w:rPr>
        <w:t>г</w:t>
      </w:r>
      <w:proofErr w:type="gramStart"/>
      <w:r w:rsidRPr="008850E8">
        <w:rPr>
          <w:sz w:val="24"/>
          <w:szCs w:val="24"/>
        </w:rPr>
        <w:t>.А</w:t>
      </w:r>
      <w:proofErr w:type="gramEnd"/>
      <w:r w:rsidRPr="008850E8">
        <w:rPr>
          <w:sz w:val="24"/>
          <w:szCs w:val="24"/>
        </w:rPr>
        <w:t>сино</w:t>
      </w:r>
      <w:proofErr w:type="spellEnd"/>
      <w:r>
        <w:rPr>
          <w:sz w:val="24"/>
          <w:szCs w:val="24"/>
        </w:rPr>
        <w:t xml:space="preserve">   </w:t>
      </w:r>
    </w:p>
    <w:p w:rsidR="00AE4115" w:rsidRPr="008850E8" w:rsidRDefault="00AE4115" w:rsidP="00AE4115">
      <w:pPr>
        <w:jc w:val="both"/>
        <w:rPr>
          <w:sz w:val="24"/>
          <w:szCs w:val="24"/>
        </w:rPr>
      </w:pPr>
      <w:r>
        <w:rPr>
          <w:sz w:val="24"/>
          <w:szCs w:val="24"/>
        </w:rPr>
        <w:t xml:space="preserve">                                                                                                                              </w:t>
      </w:r>
    </w:p>
    <w:p w:rsidR="00AE4115" w:rsidRDefault="00AE4115" w:rsidP="00AE4115">
      <w:pPr>
        <w:jc w:val="center"/>
        <w:rPr>
          <w:sz w:val="24"/>
          <w:szCs w:val="24"/>
        </w:rPr>
      </w:pPr>
      <w:r w:rsidRPr="008850E8">
        <w:rPr>
          <w:sz w:val="24"/>
          <w:szCs w:val="24"/>
        </w:rPr>
        <w:t xml:space="preserve">Об утверждении </w:t>
      </w:r>
      <w:r>
        <w:rPr>
          <w:sz w:val="24"/>
          <w:szCs w:val="24"/>
        </w:rPr>
        <w:t>Генеральной схемы санитарной очистки муниципального образования «</w:t>
      </w:r>
      <w:proofErr w:type="spellStart"/>
      <w:r>
        <w:rPr>
          <w:sz w:val="24"/>
          <w:szCs w:val="24"/>
        </w:rPr>
        <w:t>Асиновский</w:t>
      </w:r>
      <w:proofErr w:type="spellEnd"/>
      <w:r>
        <w:rPr>
          <w:sz w:val="24"/>
          <w:szCs w:val="24"/>
        </w:rPr>
        <w:t xml:space="preserve"> район»</w:t>
      </w:r>
    </w:p>
    <w:p w:rsidR="00AE4115" w:rsidRDefault="00AE4115" w:rsidP="00AE4115">
      <w:pPr>
        <w:jc w:val="both"/>
        <w:rPr>
          <w:sz w:val="24"/>
          <w:szCs w:val="24"/>
        </w:rPr>
      </w:pPr>
    </w:p>
    <w:p w:rsidR="00AE4115" w:rsidRDefault="00AE4115" w:rsidP="00AE4115">
      <w:pPr>
        <w:jc w:val="both"/>
        <w:rPr>
          <w:sz w:val="24"/>
          <w:szCs w:val="24"/>
        </w:rPr>
      </w:pPr>
      <w:r>
        <w:rPr>
          <w:sz w:val="24"/>
          <w:szCs w:val="24"/>
        </w:rPr>
        <w:t xml:space="preserve">      </w:t>
      </w:r>
      <w:proofErr w:type="gramStart"/>
      <w:r>
        <w:rPr>
          <w:sz w:val="24"/>
          <w:szCs w:val="24"/>
        </w:rPr>
        <w:t xml:space="preserve">Руководствуясь Федеральными законами от 10 января 2002 года № 7-ФЗ «Об охране окружающей среды», от 24 июня 1998 года № 89-ФЗ «Об отходах производства и потребления», от 30 марта 1999 года № 52-ФЗ «О санитарно-эпидемиологическом благополучии населения», в соответствии с </w:t>
      </w:r>
      <w:proofErr w:type="spellStart"/>
      <w:r>
        <w:rPr>
          <w:sz w:val="24"/>
          <w:szCs w:val="24"/>
        </w:rPr>
        <w:t>СанПин</w:t>
      </w:r>
      <w:proofErr w:type="spellEnd"/>
      <w:r>
        <w:rPr>
          <w:sz w:val="24"/>
          <w:szCs w:val="24"/>
        </w:rPr>
        <w:t xml:space="preserve"> 4690-88 «Санитарные правила содержания территорий населенных мест», в целях обеспечения экологического и санитарно-эпидемиологического благополучия населения</w:t>
      </w:r>
      <w:proofErr w:type="gramEnd"/>
    </w:p>
    <w:p w:rsidR="003330B8" w:rsidRDefault="003330B8" w:rsidP="00AE4115">
      <w:pPr>
        <w:jc w:val="both"/>
        <w:rPr>
          <w:sz w:val="24"/>
          <w:szCs w:val="24"/>
        </w:rPr>
      </w:pPr>
    </w:p>
    <w:p w:rsidR="00AE4115" w:rsidRDefault="00AE4115" w:rsidP="00AE4115">
      <w:pPr>
        <w:jc w:val="both"/>
        <w:rPr>
          <w:sz w:val="24"/>
          <w:szCs w:val="24"/>
        </w:rPr>
      </w:pPr>
      <w:r w:rsidRPr="00BB276E">
        <w:rPr>
          <w:sz w:val="24"/>
          <w:szCs w:val="24"/>
        </w:rPr>
        <w:t>ПОСТАНОВЛЯЮ:</w:t>
      </w:r>
    </w:p>
    <w:p w:rsidR="003330B8" w:rsidRPr="00BB276E" w:rsidRDefault="003330B8" w:rsidP="00AE4115">
      <w:pPr>
        <w:jc w:val="both"/>
        <w:rPr>
          <w:sz w:val="24"/>
          <w:szCs w:val="24"/>
        </w:rPr>
      </w:pPr>
    </w:p>
    <w:p w:rsidR="00AE4115" w:rsidRDefault="00AE4115" w:rsidP="00AE4115">
      <w:pPr>
        <w:pStyle w:val="af"/>
        <w:numPr>
          <w:ilvl w:val="0"/>
          <w:numId w:val="9"/>
        </w:numPr>
        <w:spacing w:line="240" w:lineRule="auto"/>
      </w:pPr>
      <w:r w:rsidRPr="00BB276E">
        <w:t xml:space="preserve">Утвердить  </w:t>
      </w:r>
      <w:r>
        <w:t xml:space="preserve"> Генеральную   схему  санитарной  очистки  муниципального   образования </w:t>
      </w:r>
    </w:p>
    <w:p w:rsidR="00AE4115" w:rsidRPr="00BB276E" w:rsidRDefault="00AE4115" w:rsidP="00AE4115">
      <w:pPr>
        <w:pStyle w:val="af"/>
        <w:ind w:firstLine="0"/>
      </w:pPr>
      <w:r>
        <w:t>«</w:t>
      </w:r>
      <w:proofErr w:type="spellStart"/>
      <w:r>
        <w:t>Асиновский</w:t>
      </w:r>
      <w:proofErr w:type="spellEnd"/>
      <w:r>
        <w:t xml:space="preserve"> район» согласно приложению </w:t>
      </w:r>
      <w:r w:rsidRPr="00BB276E">
        <w:t xml:space="preserve"> к настоящему постановлению.</w:t>
      </w:r>
    </w:p>
    <w:p w:rsidR="00AE4115" w:rsidRDefault="00AE4115" w:rsidP="00AE4115">
      <w:pPr>
        <w:pStyle w:val="af"/>
        <w:numPr>
          <w:ilvl w:val="0"/>
          <w:numId w:val="9"/>
        </w:numPr>
        <w:spacing w:line="240" w:lineRule="auto"/>
      </w:pPr>
      <w:r>
        <w:t xml:space="preserve">Настоящее постановление </w:t>
      </w:r>
      <w:r w:rsidRPr="00BB276E">
        <w:t xml:space="preserve">вступает </w:t>
      </w:r>
      <w:r>
        <w:t xml:space="preserve">в силу </w:t>
      </w:r>
      <w:r w:rsidRPr="00BB276E">
        <w:t xml:space="preserve">с </w:t>
      </w:r>
      <w:r>
        <w:t xml:space="preserve">даты его  официального  опубликования   </w:t>
      </w:r>
      <w:proofErr w:type="gramStart"/>
      <w:r>
        <w:t>в</w:t>
      </w:r>
      <w:proofErr w:type="gramEnd"/>
      <w:r>
        <w:t xml:space="preserve"> </w:t>
      </w:r>
    </w:p>
    <w:p w:rsidR="00AE4115" w:rsidRPr="00B3448E" w:rsidRDefault="00AE4115" w:rsidP="00AE4115">
      <w:pPr>
        <w:pStyle w:val="af"/>
        <w:ind w:firstLine="0"/>
      </w:pPr>
      <w:proofErr w:type="gramStart"/>
      <w:r w:rsidRPr="00D82639">
        <w:t>средствах</w:t>
      </w:r>
      <w:proofErr w:type="gramEnd"/>
      <w:r w:rsidRPr="00D82639">
        <w:t xml:space="preserve"> массовой информации и подлежит размещению на официальном сайте</w:t>
      </w:r>
      <w:r>
        <w:t xml:space="preserve"> муниципального образования «</w:t>
      </w:r>
      <w:proofErr w:type="spellStart"/>
      <w:r>
        <w:t>Асиновский</w:t>
      </w:r>
      <w:proofErr w:type="spellEnd"/>
      <w:r>
        <w:t xml:space="preserve"> район» в информационно-телекоммуникационной сети «Интернет».</w:t>
      </w:r>
    </w:p>
    <w:p w:rsidR="00AE4115" w:rsidRPr="00BB276E" w:rsidRDefault="00AE4115" w:rsidP="00AE4115">
      <w:pPr>
        <w:pStyle w:val="af"/>
        <w:numPr>
          <w:ilvl w:val="0"/>
          <w:numId w:val="9"/>
        </w:numPr>
        <w:spacing w:line="240" w:lineRule="auto"/>
        <w:jc w:val="left"/>
      </w:pPr>
      <w:proofErr w:type="gramStart"/>
      <w:r w:rsidRPr="00BB276E">
        <w:t>Контроль за</w:t>
      </w:r>
      <w:proofErr w:type="gramEnd"/>
      <w:r w:rsidRPr="00BB276E">
        <w:t xml:space="preserve"> исполнением настоящего постановления возложить на Первого заместителя </w:t>
      </w:r>
    </w:p>
    <w:p w:rsidR="00AE4115" w:rsidRPr="00BB276E" w:rsidRDefault="00AE4115" w:rsidP="00721EDB">
      <w:pPr>
        <w:pStyle w:val="af"/>
        <w:ind w:firstLine="0"/>
      </w:pPr>
      <w:r w:rsidRPr="00BB276E">
        <w:t xml:space="preserve">Главы администрации </w:t>
      </w:r>
      <w:proofErr w:type="spellStart"/>
      <w:r w:rsidRPr="00BB276E">
        <w:t>Асиновского</w:t>
      </w:r>
      <w:proofErr w:type="spellEnd"/>
      <w:r w:rsidRPr="00BB276E">
        <w:t xml:space="preserve"> района по обеспечению жизнедеятельности и безопасности А.А. Юрченко.</w:t>
      </w:r>
    </w:p>
    <w:p w:rsidR="00AE4115" w:rsidRPr="00BB276E" w:rsidRDefault="00AE4115" w:rsidP="00AE4115">
      <w:pPr>
        <w:pStyle w:val="af"/>
      </w:pPr>
    </w:p>
    <w:p w:rsidR="00AE4115" w:rsidRDefault="00AE4115" w:rsidP="00AE4115">
      <w:pPr>
        <w:tabs>
          <w:tab w:val="left" w:pos="1580"/>
        </w:tabs>
        <w:rPr>
          <w:sz w:val="24"/>
          <w:szCs w:val="24"/>
        </w:rPr>
      </w:pPr>
    </w:p>
    <w:p w:rsidR="00AE4115" w:rsidRPr="008850E8" w:rsidRDefault="00AE4115" w:rsidP="00AE4115">
      <w:pPr>
        <w:tabs>
          <w:tab w:val="left" w:pos="1580"/>
        </w:tabs>
        <w:rPr>
          <w:sz w:val="24"/>
          <w:szCs w:val="24"/>
        </w:rPr>
      </w:pPr>
      <w:r w:rsidRPr="008850E8">
        <w:rPr>
          <w:sz w:val="24"/>
          <w:szCs w:val="24"/>
        </w:rPr>
        <w:t xml:space="preserve">Глава </w:t>
      </w:r>
      <w:proofErr w:type="spellStart"/>
      <w:r w:rsidRPr="008850E8">
        <w:rPr>
          <w:sz w:val="24"/>
          <w:szCs w:val="24"/>
        </w:rPr>
        <w:t>Асиновского</w:t>
      </w:r>
      <w:proofErr w:type="spellEnd"/>
      <w:r w:rsidRPr="008850E8">
        <w:rPr>
          <w:sz w:val="24"/>
          <w:szCs w:val="24"/>
        </w:rPr>
        <w:t xml:space="preserve"> района                                                                             </w:t>
      </w:r>
      <w:proofErr w:type="spellStart"/>
      <w:r w:rsidRPr="008850E8">
        <w:rPr>
          <w:sz w:val="24"/>
          <w:szCs w:val="24"/>
        </w:rPr>
        <w:t>А.Е.Ханыгов</w:t>
      </w:r>
      <w:proofErr w:type="spellEnd"/>
    </w:p>
    <w:p w:rsidR="00AE4115" w:rsidRPr="008850E8" w:rsidRDefault="00AE4115" w:rsidP="00AE4115">
      <w:pPr>
        <w:tabs>
          <w:tab w:val="left" w:pos="1580"/>
        </w:tabs>
        <w:rPr>
          <w:sz w:val="24"/>
          <w:szCs w:val="24"/>
        </w:rPr>
      </w:pPr>
    </w:p>
    <w:p w:rsidR="00AE4115" w:rsidRPr="008850E8" w:rsidRDefault="00AE4115" w:rsidP="00AE4115">
      <w:pPr>
        <w:tabs>
          <w:tab w:val="left" w:pos="1580"/>
        </w:tabs>
        <w:rPr>
          <w:sz w:val="18"/>
          <w:szCs w:val="18"/>
        </w:rPr>
      </w:pPr>
    </w:p>
    <w:p w:rsidR="00AE4115" w:rsidRPr="008850E8" w:rsidRDefault="00AE4115" w:rsidP="00AE4115">
      <w:pPr>
        <w:tabs>
          <w:tab w:val="left" w:pos="1580"/>
        </w:tabs>
        <w:rPr>
          <w:sz w:val="18"/>
          <w:szCs w:val="18"/>
        </w:rPr>
      </w:pPr>
    </w:p>
    <w:p w:rsidR="00AE4115" w:rsidRDefault="00AE4115" w:rsidP="00AE4115"/>
    <w:p w:rsidR="00AE4115" w:rsidRDefault="00AE4115" w:rsidP="00AE4115"/>
    <w:p w:rsidR="00AE4115" w:rsidRDefault="00AE4115" w:rsidP="00C94396">
      <w:pPr>
        <w:pStyle w:val="af"/>
        <w:jc w:val="right"/>
      </w:pPr>
    </w:p>
    <w:p w:rsidR="00AE4115" w:rsidRDefault="00AE4115" w:rsidP="00C94396">
      <w:pPr>
        <w:pStyle w:val="af"/>
        <w:jc w:val="right"/>
      </w:pPr>
    </w:p>
    <w:p w:rsidR="00AE4115" w:rsidRDefault="00AE4115" w:rsidP="00C94396">
      <w:pPr>
        <w:pStyle w:val="af"/>
        <w:jc w:val="right"/>
      </w:pPr>
    </w:p>
    <w:p w:rsidR="00AE4115" w:rsidRDefault="00AE4115" w:rsidP="00C94396">
      <w:pPr>
        <w:pStyle w:val="af"/>
        <w:jc w:val="right"/>
      </w:pPr>
    </w:p>
    <w:p w:rsidR="00AE4115" w:rsidRDefault="00AE4115" w:rsidP="00C94396">
      <w:pPr>
        <w:pStyle w:val="af"/>
        <w:jc w:val="right"/>
      </w:pPr>
    </w:p>
    <w:p w:rsidR="00AE4115" w:rsidRDefault="00AE4115" w:rsidP="00C94396">
      <w:pPr>
        <w:pStyle w:val="af"/>
        <w:jc w:val="right"/>
      </w:pPr>
    </w:p>
    <w:p w:rsidR="00AE4115" w:rsidRDefault="00AE4115" w:rsidP="00C94396">
      <w:pPr>
        <w:pStyle w:val="af"/>
        <w:jc w:val="right"/>
      </w:pPr>
      <w:bookmarkStart w:id="0" w:name="_GoBack"/>
      <w:bookmarkEnd w:id="0"/>
    </w:p>
    <w:p w:rsidR="00C94396" w:rsidRPr="00AC6974" w:rsidRDefault="00C94396" w:rsidP="00C94396">
      <w:pPr>
        <w:pStyle w:val="af"/>
        <w:jc w:val="right"/>
      </w:pPr>
      <w:r w:rsidRPr="00AC6974">
        <w:lastRenderedPageBreak/>
        <w:t>Утвержден</w:t>
      </w:r>
      <w:r>
        <w:t>а</w:t>
      </w:r>
    </w:p>
    <w:p w:rsidR="00C94396" w:rsidRPr="00AC6974" w:rsidRDefault="00C94396" w:rsidP="00C94396">
      <w:pPr>
        <w:pStyle w:val="af"/>
        <w:jc w:val="right"/>
      </w:pPr>
      <w:r w:rsidRPr="00AC6974">
        <w:t>постановлением</w:t>
      </w:r>
    </w:p>
    <w:p w:rsidR="00C94396" w:rsidRPr="00AC6974" w:rsidRDefault="00C94396" w:rsidP="00C94396">
      <w:pPr>
        <w:pStyle w:val="af"/>
        <w:jc w:val="right"/>
      </w:pPr>
      <w:r w:rsidRPr="00AC6974">
        <w:t xml:space="preserve">администрации </w:t>
      </w:r>
      <w:proofErr w:type="spellStart"/>
      <w:r w:rsidRPr="00AC6974">
        <w:t>Асиновского</w:t>
      </w:r>
      <w:proofErr w:type="spellEnd"/>
      <w:r w:rsidRPr="00AC6974">
        <w:t xml:space="preserve"> района</w:t>
      </w:r>
    </w:p>
    <w:p w:rsidR="00C94396" w:rsidRPr="00AC6974" w:rsidRDefault="00C94396" w:rsidP="00C94396">
      <w:pPr>
        <w:pStyle w:val="af"/>
        <w:jc w:val="right"/>
      </w:pPr>
      <w:r w:rsidRPr="00AC6974">
        <w:tab/>
      </w:r>
      <w:r w:rsidRPr="00AC6974">
        <w:tab/>
        <w:t xml:space="preserve">от </w:t>
      </w:r>
      <w:r w:rsidR="0074165F">
        <w:t>20.06.2016</w:t>
      </w:r>
      <w:r w:rsidRPr="00AC6974">
        <w:t xml:space="preserve"> N  </w:t>
      </w:r>
      <w:r w:rsidR="0074165F">
        <w:t>850</w:t>
      </w:r>
      <w:r w:rsidRPr="00AC6974">
        <w:t xml:space="preserve"> </w:t>
      </w:r>
      <w:r w:rsidRPr="00AC6974">
        <w:tab/>
      </w:r>
    </w:p>
    <w:p w:rsidR="00C94396" w:rsidRDefault="00C94396" w:rsidP="00C94396">
      <w:pPr>
        <w:spacing w:line="360" w:lineRule="auto"/>
        <w:rPr>
          <w:sz w:val="22"/>
        </w:rPr>
      </w:pPr>
    </w:p>
    <w:p w:rsidR="00C94396" w:rsidRDefault="00C94396" w:rsidP="00C94396">
      <w:pPr>
        <w:spacing w:line="360" w:lineRule="auto"/>
        <w:rPr>
          <w:sz w:val="22"/>
        </w:rPr>
      </w:pPr>
    </w:p>
    <w:p w:rsidR="00113330" w:rsidRPr="00037432" w:rsidRDefault="00113330" w:rsidP="00113330">
      <w:pPr>
        <w:spacing w:line="360" w:lineRule="auto"/>
        <w:jc w:val="center"/>
        <w:rPr>
          <w:sz w:val="22"/>
        </w:rPr>
      </w:pPr>
      <w:r w:rsidRPr="00037432">
        <w:rPr>
          <w:sz w:val="22"/>
        </w:rPr>
        <w:t>ОБЛАСТНОЕ  ГОСУДАРСТВЕННОЕ  БЮДЖЕТНОЕ  УЧРЕЖДЕНИЕ</w:t>
      </w:r>
    </w:p>
    <w:p w:rsidR="00113330" w:rsidRPr="00037432" w:rsidRDefault="00113330" w:rsidP="00113330">
      <w:pPr>
        <w:spacing w:line="360" w:lineRule="auto"/>
        <w:jc w:val="center"/>
        <w:rPr>
          <w:sz w:val="22"/>
        </w:rPr>
      </w:pPr>
      <w:r w:rsidRPr="00037432">
        <w:rPr>
          <w:sz w:val="22"/>
        </w:rPr>
        <w:t>«ОБЛАСТНОЙ КОМИТЕТ ОХРАНЫ ОКРУЖАЮЩЕЙ СРЕДЫ И ПРИРОДОПОЛЬЗОВАНИЯ»</w:t>
      </w:r>
    </w:p>
    <w:p w:rsidR="00113330" w:rsidRPr="00037432" w:rsidRDefault="00113330" w:rsidP="00113330">
      <w:pPr>
        <w:spacing w:line="360" w:lineRule="auto"/>
        <w:jc w:val="center"/>
        <w:rPr>
          <w:sz w:val="22"/>
        </w:rPr>
      </w:pPr>
      <w:r w:rsidRPr="00037432">
        <w:rPr>
          <w:sz w:val="22"/>
        </w:rPr>
        <w:t>при содействии</w:t>
      </w:r>
    </w:p>
    <w:p w:rsidR="00113330" w:rsidRPr="00037432" w:rsidRDefault="00113330" w:rsidP="00113330">
      <w:pPr>
        <w:spacing w:line="360" w:lineRule="auto"/>
        <w:jc w:val="center"/>
        <w:rPr>
          <w:caps/>
          <w:sz w:val="22"/>
        </w:rPr>
      </w:pPr>
      <w:r w:rsidRPr="00037432">
        <w:rPr>
          <w:caps/>
          <w:sz w:val="22"/>
        </w:rPr>
        <w:t>Департамента природных ресурсов</w:t>
      </w:r>
      <w:r w:rsidR="00A51335">
        <w:rPr>
          <w:caps/>
          <w:sz w:val="22"/>
        </w:rPr>
        <w:t xml:space="preserve"> </w:t>
      </w:r>
      <w:r w:rsidRPr="00037432">
        <w:rPr>
          <w:caps/>
          <w:sz w:val="22"/>
        </w:rPr>
        <w:t>и охраны окружающей среды Томской области</w:t>
      </w:r>
    </w:p>
    <w:p w:rsidR="00DC1CBB" w:rsidRDefault="00DC1CBB" w:rsidP="009273D9">
      <w:pPr>
        <w:ind w:firstLine="851"/>
        <w:contextualSpacing/>
        <w:jc w:val="center"/>
        <w:rPr>
          <w:sz w:val="24"/>
          <w:szCs w:val="24"/>
        </w:rPr>
      </w:pPr>
    </w:p>
    <w:p w:rsidR="00DC1CBB" w:rsidRDefault="00DC1CBB" w:rsidP="009273D9">
      <w:pPr>
        <w:ind w:firstLine="851"/>
        <w:contextualSpacing/>
        <w:jc w:val="center"/>
        <w:rPr>
          <w:sz w:val="24"/>
          <w:szCs w:val="24"/>
        </w:rPr>
      </w:pPr>
    </w:p>
    <w:p w:rsidR="00DC1CBB" w:rsidRDefault="00DC1CBB" w:rsidP="009273D9">
      <w:pPr>
        <w:ind w:firstLine="851"/>
        <w:contextualSpacing/>
        <w:jc w:val="center"/>
        <w:rPr>
          <w:sz w:val="24"/>
          <w:szCs w:val="24"/>
        </w:rPr>
      </w:pPr>
    </w:p>
    <w:p w:rsidR="00DC1CBB" w:rsidRDefault="00DC1CBB" w:rsidP="009273D9">
      <w:pPr>
        <w:ind w:firstLine="851"/>
        <w:contextualSpacing/>
        <w:jc w:val="center"/>
        <w:rPr>
          <w:sz w:val="24"/>
          <w:szCs w:val="24"/>
        </w:rPr>
      </w:pPr>
    </w:p>
    <w:p w:rsidR="00DC1CBB" w:rsidRDefault="00DC1CBB" w:rsidP="009273D9">
      <w:pPr>
        <w:ind w:firstLine="851"/>
        <w:contextualSpacing/>
        <w:jc w:val="center"/>
        <w:rPr>
          <w:sz w:val="24"/>
          <w:szCs w:val="24"/>
        </w:rPr>
      </w:pPr>
    </w:p>
    <w:p w:rsidR="00DC1CBB" w:rsidRDefault="00DC1CBB" w:rsidP="009273D9">
      <w:pPr>
        <w:ind w:firstLine="851"/>
        <w:contextualSpacing/>
        <w:jc w:val="center"/>
        <w:rPr>
          <w:sz w:val="24"/>
          <w:szCs w:val="24"/>
        </w:rPr>
      </w:pPr>
    </w:p>
    <w:p w:rsidR="00DC1CBB" w:rsidRDefault="00DC1CBB" w:rsidP="009273D9">
      <w:pPr>
        <w:ind w:firstLine="851"/>
        <w:contextualSpacing/>
        <w:jc w:val="center"/>
        <w:rPr>
          <w:sz w:val="24"/>
          <w:szCs w:val="24"/>
        </w:rPr>
      </w:pPr>
    </w:p>
    <w:p w:rsidR="00DC1CBB" w:rsidRDefault="00DC1CBB" w:rsidP="009273D9">
      <w:pPr>
        <w:ind w:firstLine="851"/>
        <w:contextualSpacing/>
        <w:jc w:val="center"/>
        <w:rPr>
          <w:sz w:val="24"/>
          <w:szCs w:val="24"/>
        </w:rPr>
      </w:pPr>
    </w:p>
    <w:p w:rsidR="00DC1CBB" w:rsidRDefault="00DC1CBB" w:rsidP="009273D9">
      <w:pPr>
        <w:ind w:firstLine="851"/>
        <w:contextualSpacing/>
        <w:jc w:val="center"/>
        <w:rPr>
          <w:sz w:val="24"/>
          <w:szCs w:val="24"/>
        </w:rPr>
      </w:pPr>
    </w:p>
    <w:p w:rsidR="00DC1CBB" w:rsidRDefault="00DC1CBB" w:rsidP="009273D9">
      <w:pPr>
        <w:ind w:firstLine="851"/>
        <w:contextualSpacing/>
        <w:jc w:val="center"/>
        <w:rPr>
          <w:sz w:val="24"/>
          <w:szCs w:val="24"/>
        </w:rPr>
      </w:pPr>
    </w:p>
    <w:p w:rsidR="00DC1CBB" w:rsidRDefault="00DC1CBB" w:rsidP="009273D9">
      <w:pPr>
        <w:ind w:firstLine="851"/>
        <w:contextualSpacing/>
        <w:jc w:val="center"/>
        <w:rPr>
          <w:sz w:val="24"/>
          <w:szCs w:val="24"/>
        </w:rPr>
      </w:pPr>
    </w:p>
    <w:p w:rsidR="00DC1CBB" w:rsidRDefault="00DC1CBB" w:rsidP="009273D9">
      <w:pPr>
        <w:ind w:firstLine="851"/>
        <w:contextualSpacing/>
        <w:jc w:val="center"/>
        <w:rPr>
          <w:sz w:val="24"/>
          <w:szCs w:val="24"/>
        </w:rPr>
      </w:pPr>
    </w:p>
    <w:p w:rsidR="00DC1CBB" w:rsidRDefault="00DC1CBB" w:rsidP="009273D9">
      <w:pPr>
        <w:ind w:firstLine="851"/>
        <w:contextualSpacing/>
        <w:jc w:val="center"/>
        <w:rPr>
          <w:sz w:val="24"/>
          <w:szCs w:val="24"/>
        </w:rPr>
      </w:pPr>
    </w:p>
    <w:p w:rsidR="00DC1CBB" w:rsidRDefault="00DC1CBB" w:rsidP="009273D9">
      <w:pPr>
        <w:ind w:firstLine="851"/>
        <w:contextualSpacing/>
        <w:jc w:val="center"/>
        <w:rPr>
          <w:sz w:val="24"/>
          <w:szCs w:val="24"/>
        </w:rPr>
      </w:pPr>
    </w:p>
    <w:p w:rsidR="00DC1CBB" w:rsidRDefault="00DC1CBB" w:rsidP="009273D9">
      <w:pPr>
        <w:ind w:firstLine="851"/>
        <w:contextualSpacing/>
        <w:jc w:val="center"/>
        <w:rPr>
          <w:sz w:val="24"/>
          <w:szCs w:val="24"/>
        </w:rPr>
      </w:pPr>
    </w:p>
    <w:p w:rsidR="00DC1CBB" w:rsidRPr="005913D4" w:rsidRDefault="00DC1CBB" w:rsidP="00DC1CBB">
      <w:pPr>
        <w:spacing w:line="360" w:lineRule="auto"/>
        <w:contextualSpacing/>
        <w:jc w:val="center"/>
        <w:rPr>
          <w:b/>
          <w:sz w:val="24"/>
          <w:szCs w:val="24"/>
        </w:rPr>
      </w:pPr>
      <w:r w:rsidRPr="005913D4">
        <w:rPr>
          <w:b/>
          <w:sz w:val="24"/>
          <w:szCs w:val="24"/>
        </w:rPr>
        <w:t>ГЕНЕРАЛЬНАЯ СХЕМА</w:t>
      </w:r>
    </w:p>
    <w:p w:rsidR="00DC1CBB" w:rsidRPr="005913D4" w:rsidRDefault="00DC1CBB" w:rsidP="00DC1CBB">
      <w:pPr>
        <w:spacing w:line="360" w:lineRule="auto"/>
        <w:contextualSpacing/>
        <w:jc w:val="center"/>
        <w:rPr>
          <w:b/>
          <w:caps/>
          <w:sz w:val="24"/>
          <w:szCs w:val="24"/>
        </w:rPr>
      </w:pPr>
      <w:r w:rsidRPr="005913D4">
        <w:rPr>
          <w:b/>
          <w:caps/>
          <w:sz w:val="24"/>
          <w:szCs w:val="24"/>
        </w:rPr>
        <w:t xml:space="preserve">Санитарной очистки муниципального образования </w:t>
      </w:r>
    </w:p>
    <w:p w:rsidR="00DC1CBB" w:rsidRPr="005913D4" w:rsidRDefault="00E907DC" w:rsidP="00DC1CBB">
      <w:pPr>
        <w:spacing w:line="360" w:lineRule="auto"/>
        <w:contextualSpacing/>
        <w:jc w:val="center"/>
        <w:rPr>
          <w:b/>
          <w:caps/>
          <w:sz w:val="24"/>
          <w:szCs w:val="24"/>
        </w:rPr>
      </w:pPr>
      <w:r w:rsidRPr="005913D4">
        <w:rPr>
          <w:b/>
          <w:caps/>
          <w:sz w:val="24"/>
          <w:szCs w:val="24"/>
        </w:rPr>
        <w:t>«</w:t>
      </w:r>
      <w:r w:rsidR="0068185A" w:rsidRPr="005913D4">
        <w:rPr>
          <w:b/>
          <w:caps/>
          <w:sz w:val="24"/>
          <w:szCs w:val="24"/>
        </w:rPr>
        <w:t>Асинов</w:t>
      </w:r>
      <w:r w:rsidR="00DC1CBB" w:rsidRPr="005913D4">
        <w:rPr>
          <w:b/>
          <w:caps/>
          <w:sz w:val="24"/>
          <w:szCs w:val="24"/>
        </w:rPr>
        <w:t>ский район</w:t>
      </w:r>
      <w:r w:rsidRPr="005913D4">
        <w:rPr>
          <w:b/>
          <w:caps/>
          <w:sz w:val="24"/>
          <w:szCs w:val="24"/>
        </w:rPr>
        <w:t>»</w:t>
      </w:r>
    </w:p>
    <w:p w:rsidR="00DC1CBB" w:rsidRDefault="00DC1CBB" w:rsidP="009273D9">
      <w:pPr>
        <w:ind w:firstLine="851"/>
        <w:contextualSpacing/>
        <w:jc w:val="center"/>
        <w:rPr>
          <w:sz w:val="24"/>
          <w:szCs w:val="24"/>
        </w:rPr>
      </w:pPr>
    </w:p>
    <w:p w:rsidR="00DC1CBB" w:rsidRDefault="00DC1CBB" w:rsidP="009273D9">
      <w:pPr>
        <w:ind w:firstLine="851"/>
        <w:contextualSpacing/>
        <w:jc w:val="center"/>
        <w:rPr>
          <w:sz w:val="24"/>
          <w:szCs w:val="24"/>
        </w:rPr>
      </w:pPr>
    </w:p>
    <w:p w:rsidR="00DC1CBB" w:rsidRDefault="00DC1CBB" w:rsidP="009273D9">
      <w:pPr>
        <w:ind w:firstLine="851"/>
        <w:contextualSpacing/>
        <w:jc w:val="center"/>
        <w:rPr>
          <w:sz w:val="24"/>
          <w:szCs w:val="24"/>
        </w:rPr>
      </w:pPr>
    </w:p>
    <w:p w:rsidR="00DC1CBB" w:rsidRDefault="00DC1CBB" w:rsidP="009273D9">
      <w:pPr>
        <w:ind w:firstLine="851"/>
        <w:contextualSpacing/>
        <w:jc w:val="center"/>
        <w:rPr>
          <w:sz w:val="24"/>
          <w:szCs w:val="24"/>
        </w:rPr>
      </w:pPr>
    </w:p>
    <w:p w:rsidR="00DC1CBB" w:rsidRDefault="00DC1CBB" w:rsidP="009273D9">
      <w:pPr>
        <w:ind w:firstLine="851"/>
        <w:contextualSpacing/>
        <w:jc w:val="center"/>
        <w:rPr>
          <w:sz w:val="24"/>
          <w:szCs w:val="24"/>
        </w:rPr>
      </w:pPr>
    </w:p>
    <w:p w:rsidR="00DC1CBB" w:rsidRDefault="00DC1CBB" w:rsidP="009273D9">
      <w:pPr>
        <w:ind w:firstLine="851"/>
        <w:contextualSpacing/>
        <w:jc w:val="center"/>
        <w:rPr>
          <w:sz w:val="24"/>
          <w:szCs w:val="24"/>
        </w:rPr>
      </w:pPr>
    </w:p>
    <w:p w:rsidR="00DC1CBB" w:rsidRDefault="00DC1CBB" w:rsidP="009273D9">
      <w:pPr>
        <w:ind w:firstLine="851"/>
        <w:contextualSpacing/>
        <w:jc w:val="center"/>
        <w:rPr>
          <w:sz w:val="24"/>
          <w:szCs w:val="24"/>
        </w:rPr>
      </w:pPr>
    </w:p>
    <w:p w:rsidR="00DC1CBB" w:rsidRDefault="00DC1CBB" w:rsidP="009273D9">
      <w:pPr>
        <w:ind w:firstLine="851"/>
        <w:contextualSpacing/>
        <w:jc w:val="center"/>
        <w:rPr>
          <w:sz w:val="24"/>
          <w:szCs w:val="24"/>
        </w:rPr>
      </w:pPr>
    </w:p>
    <w:p w:rsidR="00DC1CBB" w:rsidRDefault="00DC1CBB" w:rsidP="009273D9">
      <w:pPr>
        <w:ind w:firstLine="851"/>
        <w:contextualSpacing/>
        <w:jc w:val="center"/>
        <w:rPr>
          <w:sz w:val="24"/>
          <w:szCs w:val="24"/>
        </w:rPr>
      </w:pPr>
    </w:p>
    <w:p w:rsidR="00DC1CBB" w:rsidRDefault="00DC1CBB" w:rsidP="009273D9">
      <w:pPr>
        <w:ind w:firstLine="851"/>
        <w:contextualSpacing/>
        <w:jc w:val="center"/>
        <w:rPr>
          <w:sz w:val="24"/>
          <w:szCs w:val="24"/>
        </w:rPr>
      </w:pPr>
    </w:p>
    <w:p w:rsidR="00DC1CBB" w:rsidRDefault="00DC1CBB" w:rsidP="009273D9">
      <w:pPr>
        <w:ind w:firstLine="851"/>
        <w:contextualSpacing/>
        <w:jc w:val="center"/>
        <w:rPr>
          <w:sz w:val="24"/>
          <w:szCs w:val="24"/>
        </w:rPr>
      </w:pPr>
    </w:p>
    <w:p w:rsidR="00DC1CBB" w:rsidRDefault="00DC1CBB" w:rsidP="009273D9">
      <w:pPr>
        <w:ind w:firstLine="851"/>
        <w:contextualSpacing/>
        <w:jc w:val="center"/>
        <w:rPr>
          <w:sz w:val="24"/>
          <w:szCs w:val="24"/>
        </w:rPr>
      </w:pPr>
    </w:p>
    <w:p w:rsidR="00DC1CBB" w:rsidRDefault="00DC1CBB" w:rsidP="009273D9">
      <w:pPr>
        <w:ind w:firstLine="851"/>
        <w:contextualSpacing/>
        <w:jc w:val="center"/>
        <w:rPr>
          <w:sz w:val="24"/>
          <w:szCs w:val="24"/>
        </w:rPr>
      </w:pPr>
    </w:p>
    <w:p w:rsidR="00DC1CBB" w:rsidRDefault="00DC1CBB" w:rsidP="009273D9">
      <w:pPr>
        <w:ind w:firstLine="851"/>
        <w:contextualSpacing/>
        <w:jc w:val="center"/>
        <w:rPr>
          <w:sz w:val="24"/>
          <w:szCs w:val="24"/>
        </w:rPr>
      </w:pPr>
    </w:p>
    <w:p w:rsidR="00DC1CBB" w:rsidRDefault="00DC1CBB" w:rsidP="009273D9">
      <w:pPr>
        <w:ind w:firstLine="851"/>
        <w:contextualSpacing/>
        <w:jc w:val="center"/>
        <w:rPr>
          <w:sz w:val="24"/>
          <w:szCs w:val="24"/>
        </w:rPr>
      </w:pPr>
    </w:p>
    <w:p w:rsidR="00DC1CBB" w:rsidRDefault="00DC1CBB" w:rsidP="009273D9">
      <w:pPr>
        <w:ind w:firstLine="851"/>
        <w:contextualSpacing/>
        <w:jc w:val="center"/>
        <w:rPr>
          <w:sz w:val="24"/>
          <w:szCs w:val="24"/>
        </w:rPr>
      </w:pPr>
    </w:p>
    <w:p w:rsidR="00DC1CBB" w:rsidRDefault="00DC1CBB" w:rsidP="009273D9">
      <w:pPr>
        <w:ind w:firstLine="851"/>
        <w:contextualSpacing/>
        <w:jc w:val="center"/>
        <w:rPr>
          <w:sz w:val="24"/>
          <w:szCs w:val="24"/>
        </w:rPr>
      </w:pPr>
    </w:p>
    <w:p w:rsidR="00DC1CBB" w:rsidRDefault="00DC1CBB" w:rsidP="009273D9">
      <w:pPr>
        <w:ind w:firstLine="851"/>
        <w:contextualSpacing/>
        <w:jc w:val="center"/>
        <w:rPr>
          <w:sz w:val="24"/>
          <w:szCs w:val="24"/>
        </w:rPr>
      </w:pPr>
    </w:p>
    <w:p w:rsidR="00DC1CBB" w:rsidRDefault="00DC1CBB" w:rsidP="009273D9">
      <w:pPr>
        <w:ind w:firstLine="851"/>
        <w:contextualSpacing/>
        <w:jc w:val="center"/>
        <w:rPr>
          <w:sz w:val="24"/>
          <w:szCs w:val="24"/>
        </w:rPr>
      </w:pPr>
    </w:p>
    <w:p w:rsidR="00DC1CBB" w:rsidRDefault="00DC1CBB" w:rsidP="009273D9">
      <w:pPr>
        <w:ind w:firstLine="851"/>
        <w:contextualSpacing/>
        <w:jc w:val="center"/>
        <w:rPr>
          <w:sz w:val="24"/>
          <w:szCs w:val="24"/>
        </w:rPr>
      </w:pPr>
    </w:p>
    <w:p w:rsidR="00DC1CBB" w:rsidRPr="003911CD" w:rsidRDefault="00DC1CBB" w:rsidP="00F60980">
      <w:pPr>
        <w:contextualSpacing/>
        <w:jc w:val="center"/>
        <w:rPr>
          <w:sz w:val="24"/>
          <w:szCs w:val="24"/>
          <w:lang w:val="en-US"/>
        </w:rPr>
      </w:pPr>
      <w:r>
        <w:rPr>
          <w:sz w:val="24"/>
          <w:szCs w:val="24"/>
        </w:rPr>
        <w:t>Томск 201</w:t>
      </w:r>
      <w:r w:rsidR="003911CD">
        <w:rPr>
          <w:sz w:val="24"/>
          <w:szCs w:val="24"/>
          <w:lang w:val="en-US"/>
        </w:rPr>
        <w:t>5</w:t>
      </w:r>
    </w:p>
    <w:p w:rsidR="00D65844" w:rsidRDefault="009273D9" w:rsidP="00113330">
      <w:pPr>
        <w:spacing w:after="200" w:line="276" w:lineRule="auto"/>
        <w:jc w:val="center"/>
        <w:rPr>
          <w:b/>
          <w:sz w:val="24"/>
          <w:szCs w:val="24"/>
        </w:rPr>
      </w:pPr>
      <w:r>
        <w:rPr>
          <w:sz w:val="24"/>
          <w:szCs w:val="24"/>
        </w:rPr>
        <w:br w:type="page"/>
      </w:r>
      <w:r w:rsidR="00D65844" w:rsidRPr="00D65844">
        <w:rPr>
          <w:sz w:val="24"/>
          <w:szCs w:val="24"/>
        </w:rPr>
        <w:lastRenderedPageBreak/>
        <w:t>ОГЛАВЛЕНИЕ</w:t>
      </w:r>
    </w:p>
    <w:p w:rsidR="00D65844" w:rsidRPr="00D65844" w:rsidRDefault="00D65844" w:rsidP="00D65844">
      <w:pPr>
        <w:rPr>
          <w:lang w:eastAsia="en-US"/>
        </w:rPr>
      </w:pPr>
    </w:p>
    <w:sdt>
      <w:sdtPr>
        <w:id w:val="1530905739"/>
        <w:docPartObj>
          <w:docPartGallery w:val="Table of Contents"/>
          <w:docPartUnique/>
        </w:docPartObj>
      </w:sdtPr>
      <w:sdtEndPr/>
      <w:sdtContent>
        <w:p w:rsidR="00D65844" w:rsidRPr="00D65844" w:rsidRDefault="008F11FA">
          <w:pPr>
            <w:pStyle w:val="11"/>
            <w:tabs>
              <w:tab w:val="right" w:leader="dot" w:pos="10053"/>
            </w:tabs>
            <w:rPr>
              <w:rFonts w:asciiTheme="minorHAnsi" w:eastAsiaTheme="minorEastAsia" w:hAnsiTheme="minorHAnsi" w:cstheme="minorBidi"/>
              <w:noProof/>
              <w:sz w:val="24"/>
              <w:szCs w:val="24"/>
            </w:rPr>
          </w:pPr>
          <w:r>
            <w:fldChar w:fldCharType="begin"/>
          </w:r>
          <w:r w:rsidR="00D65844">
            <w:instrText xml:space="preserve"> TOC \o "1-3" \h \z \u </w:instrText>
          </w:r>
          <w:r>
            <w:fldChar w:fldCharType="separate"/>
          </w:r>
          <w:hyperlink w:anchor="_Toc450201005" w:history="1">
            <w:r w:rsidR="00D65844" w:rsidRPr="00D65844">
              <w:rPr>
                <w:rStyle w:val="ae"/>
                <w:noProof/>
                <w:sz w:val="24"/>
                <w:szCs w:val="24"/>
              </w:rPr>
              <w:t>1 Термины, определения и сокращения</w:t>
            </w:r>
            <w:r w:rsidR="00D65844" w:rsidRPr="00D65844">
              <w:rPr>
                <w:noProof/>
                <w:webHidden/>
                <w:sz w:val="24"/>
                <w:szCs w:val="24"/>
              </w:rPr>
              <w:tab/>
            </w:r>
            <w:r w:rsidRPr="00D65844">
              <w:rPr>
                <w:noProof/>
                <w:webHidden/>
                <w:sz w:val="24"/>
                <w:szCs w:val="24"/>
              </w:rPr>
              <w:fldChar w:fldCharType="begin"/>
            </w:r>
            <w:r w:rsidR="00D65844" w:rsidRPr="00D65844">
              <w:rPr>
                <w:noProof/>
                <w:webHidden/>
                <w:sz w:val="24"/>
                <w:szCs w:val="24"/>
              </w:rPr>
              <w:instrText xml:space="preserve"> PAGEREF _Toc450201005 \h </w:instrText>
            </w:r>
            <w:r w:rsidRPr="00D65844">
              <w:rPr>
                <w:noProof/>
                <w:webHidden/>
                <w:sz w:val="24"/>
                <w:szCs w:val="24"/>
              </w:rPr>
            </w:r>
            <w:r w:rsidRPr="00D65844">
              <w:rPr>
                <w:noProof/>
                <w:webHidden/>
                <w:sz w:val="24"/>
                <w:szCs w:val="24"/>
              </w:rPr>
              <w:fldChar w:fldCharType="separate"/>
            </w:r>
            <w:r w:rsidR="00414C54">
              <w:rPr>
                <w:noProof/>
                <w:webHidden/>
                <w:sz w:val="24"/>
                <w:szCs w:val="24"/>
              </w:rPr>
              <w:t>5</w:t>
            </w:r>
            <w:r w:rsidRPr="00D65844">
              <w:rPr>
                <w:noProof/>
                <w:webHidden/>
                <w:sz w:val="24"/>
                <w:szCs w:val="24"/>
              </w:rPr>
              <w:fldChar w:fldCharType="end"/>
            </w:r>
          </w:hyperlink>
        </w:p>
        <w:p w:rsidR="00D65844" w:rsidRPr="00D65844" w:rsidRDefault="002F7041">
          <w:pPr>
            <w:pStyle w:val="11"/>
            <w:tabs>
              <w:tab w:val="right" w:leader="dot" w:pos="10053"/>
            </w:tabs>
            <w:rPr>
              <w:rFonts w:asciiTheme="minorHAnsi" w:eastAsiaTheme="minorEastAsia" w:hAnsiTheme="minorHAnsi" w:cstheme="minorBidi"/>
              <w:noProof/>
              <w:sz w:val="24"/>
              <w:szCs w:val="24"/>
            </w:rPr>
          </w:pPr>
          <w:hyperlink w:anchor="_Toc450201006" w:history="1">
            <w:r w:rsidR="00D65844" w:rsidRPr="00D65844">
              <w:rPr>
                <w:rStyle w:val="ae"/>
                <w:noProof/>
                <w:sz w:val="24"/>
                <w:szCs w:val="24"/>
              </w:rPr>
              <w:t>2 Характеристика района</w:t>
            </w:r>
            <w:r w:rsidR="00D65844" w:rsidRPr="00D65844">
              <w:rPr>
                <w:noProof/>
                <w:webHidden/>
                <w:sz w:val="24"/>
                <w:szCs w:val="24"/>
              </w:rPr>
              <w:tab/>
            </w:r>
            <w:r w:rsidR="008F11FA" w:rsidRPr="00D65844">
              <w:rPr>
                <w:noProof/>
                <w:webHidden/>
                <w:sz w:val="24"/>
                <w:szCs w:val="24"/>
              </w:rPr>
              <w:fldChar w:fldCharType="begin"/>
            </w:r>
            <w:r w:rsidR="00D65844" w:rsidRPr="00D65844">
              <w:rPr>
                <w:noProof/>
                <w:webHidden/>
                <w:sz w:val="24"/>
                <w:szCs w:val="24"/>
              </w:rPr>
              <w:instrText xml:space="preserve"> PAGEREF _Toc450201006 \h </w:instrText>
            </w:r>
            <w:r w:rsidR="008F11FA" w:rsidRPr="00D65844">
              <w:rPr>
                <w:noProof/>
                <w:webHidden/>
                <w:sz w:val="24"/>
                <w:szCs w:val="24"/>
              </w:rPr>
            </w:r>
            <w:r w:rsidR="008F11FA" w:rsidRPr="00D65844">
              <w:rPr>
                <w:noProof/>
                <w:webHidden/>
                <w:sz w:val="24"/>
                <w:szCs w:val="24"/>
              </w:rPr>
              <w:fldChar w:fldCharType="separate"/>
            </w:r>
            <w:r w:rsidR="00414C54">
              <w:rPr>
                <w:noProof/>
                <w:webHidden/>
                <w:sz w:val="24"/>
                <w:szCs w:val="24"/>
              </w:rPr>
              <w:t>9</w:t>
            </w:r>
            <w:r w:rsidR="008F11FA" w:rsidRPr="00D65844">
              <w:rPr>
                <w:noProof/>
                <w:webHidden/>
                <w:sz w:val="24"/>
                <w:szCs w:val="24"/>
              </w:rPr>
              <w:fldChar w:fldCharType="end"/>
            </w:r>
          </w:hyperlink>
        </w:p>
        <w:p w:rsidR="00D65844" w:rsidRPr="00D65844" w:rsidRDefault="002F7041">
          <w:pPr>
            <w:pStyle w:val="24"/>
            <w:tabs>
              <w:tab w:val="right" w:leader="dot" w:pos="10053"/>
            </w:tabs>
            <w:rPr>
              <w:rFonts w:asciiTheme="minorHAnsi" w:eastAsiaTheme="minorEastAsia" w:hAnsiTheme="minorHAnsi" w:cstheme="minorBidi"/>
              <w:noProof/>
              <w:sz w:val="24"/>
              <w:szCs w:val="24"/>
            </w:rPr>
          </w:pPr>
          <w:hyperlink w:anchor="_Toc450201007" w:history="1">
            <w:r w:rsidR="00D65844" w:rsidRPr="00D65844">
              <w:rPr>
                <w:rStyle w:val="ae"/>
                <w:noProof/>
                <w:sz w:val="24"/>
                <w:szCs w:val="24"/>
              </w:rPr>
              <w:t>2.1 Географическое положение</w:t>
            </w:r>
            <w:r w:rsidR="00D65844" w:rsidRPr="00D65844">
              <w:rPr>
                <w:noProof/>
                <w:webHidden/>
                <w:sz w:val="24"/>
                <w:szCs w:val="24"/>
              </w:rPr>
              <w:tab/>
            </w:r>
            <w:r w:rsidR="008F11FA" w:rsidRPr="00D65844">
              <w:rPr>
                <w:noProof/>
                <w:webHidden/>
                <w:sz w:val="24"/>
                <w:szCs w:val="24"/>
              </w:rPr>
              <w:fldChar w:fldCharType="begin"/>
            </w:r>
            <w:r w:rsidR="00D65844" w:rsidRPr="00D65844">
              <w:rPr>
                <w:noProof/>
                <w:webHidden/>
                <w:sz w:val="24"/>
                <w:szCs w:val="24"/>
              </w:rPr>
              <w:instrText xml:space="preserve"> PAGEREF _Toc450201007 \h </w:instrText>
            </w:r>
            <w:r w:rsidR="008F11FA" w:rsidRPr="00D65844">
              <w:rPr>
                <w:noProof/>
                <w:webHidden/>
                <w:sz w:val="24"/>
                <w:szCs w:val="24"/>
              </w:rPr>
            </w:r>
            <w:r w:rsidR="008F11FA" w:rsidRPr="00D65844">
              <w:rPr>
                <w:noProof/>
                <w:webHidden/>
                <w:sz w:val="24"/>
                <w:szCs w:val="24"/>
              </w:rPr>
              <w:fldChar w:fldCharType="separate"/>
            </w:r>
            <w:r w:rsidR="00414C54">
              <w:rPr>
                <w:noProof/>
                <w:webHidden/>
                <w:sz w:val="24"/>
                <w:szCs w:val="24"/>
              </w:rPr>
              <w:t>9</w:t>
            </w:r>
            <w:r w:rsidR="008F11FA" w:rsidRPr="00D65844">
              <w:rPr>
                <w:noProof/>
                <w:webHidden/>
                <w:sz w:val="24"/>
                <w:szCs w:val="24"/>
              </w:rPr>
              <w:fldChar w:fldCharType="end"/>
            </w:r>
          </w:hyperlink>
        </w:p>
        <w:p w:rsidR="00D65844" w:rsidRPr="00D65844" w:rsidRDefault="002F7041">
          <w:pPr>
            <w:pStyle w:val="24"/>
            <w:tabs>
              <w:tab w:val="right" w:leader="dot" w:pos="10053"/>
            </w:tabs>
            <w:rPr>
              <w:rFonts w:asciiTheme="minorHAnsi" w:eastAsiaTheme="minorEastAsia" w:hAnsiTheme="minorHAnsi" w:cstheme="minorBidi"/>
              <w:noProof/>
              <w:sz w:val="24"/>
              <w:szCs w:val="24"/>
            </w:rPr>
          </w:pPr>
          <w:hyperlink w:anchor="_Toc450201008" w:history="1">
            <w:r w:rsidR="00D65844" w:rsidRPr="00D65844">
              <w:rPr>
                <w:rStyle w:val="ae"/>
                <w:noProof/>
                <w:snapToGrid w:val="0"/>
                <w:sz w:val="24"/>
                <w:szCs w:val="24"/>
              </w:rPr>
              <w:t>2.2 Экономика района</w:t>
            </w:r>
            <w:r w:rsidR="00D65844" w:rsidRPr="00D65844">
              <w:rPr>
                <w:noProof/>
                <w:webHidden/>
                <w:sz w:val="24"/>
                <w:szCs w:val="24"/>
              </w:rPr>
              <w:tab/>
            </w:r>
            <w:r w:rsidR="008F11FA" w:rsidRPr="00D65844">
              <w:rPr>
                <w:noProof/>
                <w:webHidden/>
                <w:sz w:val="24"/>
                <w:szCs w:val="24"/>
              </w:rPr>
              <w:fldChar w:fldCharType="begin"/>
            </w:r>
            <w:r w:rsidR="00D65844" w:rsidRPr="00D65844">
              <w:rPr>
                <w:noProof/>
                <w:webHidden/>
                <w:sz w:val="24"/>
                <w:szCs w:val="24"/>
              </w:rPr>
              <w:instrText xml:space="preserve"> PAGEREF _Toc450201008 \h </w:instrText>
            </w:r>
            <w:r w:rsidR="008F11FA" w:rsidRPr="00D65844">
              <w:rPr>
                <w:noProof/>
                <w:webHidden/>
                <w:sz w:val="24"/>
                <w:szCs w:val="24"/>
              </w:rPr>
            </w:r>
            <w:r w:rsidR="008F11FA" w:rsidRPr="00D65844">
              <w:rPr>
                <w:noProof/>
                <w:webHidden/>
                <w:sz w:val="24"/>
                <w:szCs w:val="24"/>
              </w:rPr>
              <w:fldChar w:fldCharType="separate"/>
            </w:r>
            <w:r w:rsidR="00414C54">
              <w:rPr>
                <w:noProof/>
                <w:webHidden/>
                <w:sz w:val="24"/>
                <w:szCs w:val="24"/>
              </w:rPr>
              <w:t>10</w:t>
            </w:r>
            <w:r w:rsidR="008F11FA" w:rsidRPr="00D65844">
              <w:rPr>
                <w:noProof/>
                <w:webHidden/>
                <w:sz w:val="24"/>
                <w:szCs w:val="24"/>
              </w:rPr>
              <w:fldChar w:fldCharType="end"/>
            </w:r>
          </w:hyperlink>
        </w:p>
        <w:p w:rsidR="00D65844" w:rsidRPr="00D65844" w:rsidRDefault="002F7041">
          <w:pPr>
            <w:pStyle w:val="24"/>
            <w:tabs>
              <w:tab w:val="right" w:leader="dot" w:pos="10053"/>
            </w:tabs>
            <w:rPr>
              <w:rFonts w:asciiTheme="minorHAnsi" w:eastAsiaTheme="minorEastAsia" w:hAnsiTheme="minorHAnsi" w:cstheme="minorBidi"/>
              <w:noProof/>
              <w:sz w:val="24"/>
              <w:szCs w:val="24"/>
            </w:rPr>
          </w:pPr>
          <w:hyperlink w:anchor="_Toc450201009" w:history="1">
            <w:r w:rsidR="00D65844" w:rsidRPr="00D65844">
              <w:rPr>
                <w:rStyle w:val="ae"/>
                <w:noProof/>
                <w:snapToGrid w:val="0"/>
                <w:sz w:val="24"/>
                <w:szCs w:val="24"/>
              </w:rPr>
              <w:t>2.3 Административноеделение</w:t>
            </w:r>
            <w:r w:rsidR="00D65844" w:rsidRPr="00D65844">
              <w:rPr>
                <w:noProof/>
                <w:webHidden/>
                <w:sz w:val="24"/>
                <w:szCs w:val="24"/>
              </w:rPr>
              <w:tab/>
            </w:r>
            <w:r w:rsidR="008F11FA" w:rsidRPr="00D65844">
              <w:rPr>
                <w:noProof/>
                <w:webHidden/>
                <w:sz w:val="24"/>
                <w:szCs w:val="24"/>
              </w:rPr>
              <w:fldChar w:fldCharType="begin"/>
            </w:r>
            <w:r w:rsidR="00D65844" w:rsidRPr="00D65844">
              <w:rPr>
                <w:noProof/>
                <w:webHidden/>
                <w:sz w:val="24"/>
                <w:szCs w:val="24"/>
              </w:rPr>
              <w:instrText xml:space="preserve"> PAGEREF _Toc450201009 \h </w:instrText>
            </w:r>
            <w:r w:rsidR="008F11FA" w:rsidRPr="00D65844">
              <w:rPr>
                <w:noProof/>
                <w:webHidden/>
                <w:sz w:val="24"/>
                <w:szCs w:val="24"/>
              </w:rPr>
            </w:r>
            <w:r w:rsidR="008F11FA" w:rsidRPr="00D65844">
              <w:rPr>
                <w:noProof/>
                <w:webHidden/>
                <w:sz w:val="24"/>
                <w:szCs w:val="24"/>
              </w:rPr>
              <w:fldChar w:fldCharType="separate"/>
            </w:r>
            <w:r w:rsidR="00414C54">
              <w:rPr>
                <w:noProof/>
                <w:webHidden/>
                <w:sz w:val="24"/>
                <w:szCs w:val="24"/>
              </w:rPr>
              <w:t>10</w:t>
            </w:r>
            <w:r w:rsidR="008F11FA" w:rsidRPr="00D65844">
              <w:rPr>
                <w:noProof/>
                <w:webHidden/>
                <w:sz w:val="24"/>
                <w:szCs w:val="24"/>
              </w:rPr>
              <w:fldChar w:fldCharType="end"/>
            </w:r>
          </w:hyperlink>
        </w:p>
        <w:p w:rsidR="00D65844" w:rsidRPr="00D65844" w:rsidRDefault="002F7041">
          <w:pPr>
            <w:pStyle w:val="24"/>
            <w:tabs>
              <w:tab w:val="right" w:leader="dot" w:pos="10053"/>
            </w:tabs>
            <w:rPr>
              <w:rFonts w:asciiTheme="minorHAnsi" w:eastAsiaTheme="minorEastAsia" w:hAnsiTheme="minorHAnsi" w:cstheme="minorBidi"/>
              <w:noProof/>
              <w:sz w:val="24"/>
              <w:szCs w:val="24"/>
            </w:rPr>
          </w:pPr>
          <w:hyperlink w:anchor="_Toc450201010" w:history="1">
            <w:r w:rsidR="00D65844" w:rsidRPr="00D65844">
              <w:rPr>
                <w:rStyle w:val="ae"/>
                <w:noProof/>
                <w:sz w:val="24"/>
                <w:szCs w:val="24"/>
              </w:rPr>
              <w:t>2.4 Нормы накопления отходов</w:t>
            </w:r>
            <w:r w:rsidR="00D65844" w:rsidRPr="00D65844">
              <w:rPr>
                <w:noProof/>
                <w:webHidden/>
                <w:sz w:val="24"/>
                <w:szCs w:val="24"/>
              </w:rPr>
              <w:tab/>
            </w:r>
            <w:r w:rsidR="008F11FA" w:rsidRPr="00D65844">
              <w:rPr>
                <w:noProof/>
                <w:webHidden/>
                <w:sz w:val="24"/>
                <w:szCs w:val="24"/>
              </w:rPr>
              <w:fldChar w:fldCharType="begin"/>
            </w:r>
            <w:r w:rsidR="00D65844" w:rsidRPr="00D65844">
              <w:rPr>
                <w:noProof/>
                <w:webHidden/>
                <w:sz w:val="24"/>
                <w:szCs w:val="24"/>
              </w:rPr>
              <w:instrText xml:space="preserve"> PAGEREF _Toc450201010 \h </w:instrText>
            </w:r>
            <w:r w:rsidR="008F11FA" w:rsidRPr="00D65844">
              <w:rPr>
                <w:noProof/>
                <w:webHidden/>
                <w:sz w:val="24"/>
                <w:szCs w:val="24"/>
              </w:rPr>
            </w:r>
            <w:r w:rsidR="008F11FA" w:rsidRPr="00D65844">
              <w:rPr>
                <w:noProof/>
                <w:webHidden/>
                <w:sz w:val="24"/>
                <w:szCs w:val="24"/>
              </w:rPr>
              <w:fldChar w:fldCharType="separate"/>
            </w:r>
            <w:r w:rsidR="00414C54">
              <w:rPr>
                <w:noProof/>
                <w:webHidden/>
                <w:sz w:val="24"/>
                <w:szCs w:val="24"/>
              </w:rPr>
              <w:t>12</w:t>
            </w:r>
            <w:r w:rsidR="008F11FA" w:rsidRPr="00D65844">
              <w:rPr>
                <w:noProof/>
                <w:webHidden/>
                <w:sz w:val="24"/>
                <w:szCs w:val="24"/>
              </w:rPr>
              <w:fldChar w:fldCharType="end"/>
            </w:r>
          </w:hyperlink>
        </w:p>
        <w:p w:rsidR="00D65844" w:rsidRPr="00D65844" w:rsidRDefault="002F7041">
          <w:pPr>
            <w:pStyle w:val="11"/>
            <w:tabs>
              <w:tab w:val="right" w:leader="dot" w:pos="10053"/>
            </w:tabs>
            <w:rPr>
              <w:rFonts w:asciiTheme="minorHAnsi" w:eastAsiaTheme="minorEastAsia" w:hAnsiTheme="minorHAnsi" w:cstheme="minorBidi"/>
              <w:noProof/>
              <w:sz w:val="24"/>
              <w:szCs w:val="24"/>
            </w:rPr>
          </w:pPr>
          <w:hyperlink w:anchor="_Toc450201011" w:history="1">
            <w:r w:rsidR="00D65844" w:rsidRPr="00D65844">
              <w:rPr>
                <w:rStyle w:val="ae"/>
                <w:noProof/>
                <w:sz w:val="24"/>
                <w:szCs w:val="24"/>
              </w:rPr>
              <w:t>3 Характеристики отходов и их утилизация на территории района</w:t>
            </w:r>
            <w:r w:rsidR="00D65844" w:rsidRPr="00D65844">
              <w:rPr>
                <w:noProof/>
                <w:webHidden/>
                <w:sz w:val="24"/>
                <w:szCs w:val="24"/>
              </w:rPr>
              <w:tab/>
            </w:r>
            <w:r w:rsidR="008F11FA" w:rsidRPr="00D65844">
              <w:rPr>
                <w:noProof/>
                <w:webHidden/>
                <w:sz w:val="24"/>
                <w:szCs w:val="24"/>
              </w:rPr>
              <w:fldChar w:fldCharType="begin"/>
            </w:r>
            <w:r w:rsidR="00D65844" w:rsidRPr="00D65844">
              <w:rPr>
                <w:noProof/>
                <w:webHidden/>
                <w:sz w:val="24"/>
                <w:szCs w:val="24"/>
              </w:rPr>
              <w:instrText xml:space="preserve"> PAGEREF _Toc450201011 \h </w:instrText>
            </w:r>
            <w:r w:rsidR="008F11FA" w:rsidRPr="00D65844">
              <w:rPr>
                <w:noProof/>
                <w:webHidden/>
                <w:sz w:val="24"/>
                <w:szCs w:val="24"/>
              </w:rPr>
            </w:r>
            <w:r w:rsidR="008F11FA" w:rsidRPr="00D65844">
              <w:rPr>
                <w:noProof/>
                <w:webHidden/>
                <w:sz w:val="24"/>
                <w:szCs w:val="24"/>
              </w:rPr>
              <w:fldChar w:fldCharType="separate"/>
            </w:r>
            <w:r w:rsidR="00414C54">
              <w:rPr>
                <w:noProof/>
                <w:webHidden/>
                <w:sz w:val="24"/>
                <w:szCs w:val="24"/>
              </w:rPr>
              <w:t>15</w:t>
            </w:r>
            <w:r w:rsidR="008F11FA" w:rsidRPr="00D65844">
              <w:rPr>
                <w:noProof/>
                <w:webHidden/>
                <w:sz w:val="24"/>
                <w:szCs w:val="24"/>
              </w:rPr>
              <w:fldChar w:fldCharType="end"/>
            </w:r>
          </w:hyperlink>
        </w:p>
        <w:p w:rsidR="00D65844" w:rsidRPr="00D65844" w:rsidRDefault="002F7041">
          <w:pPr>
            <w:pStyle w:val="11"/>
            <w:tabs>
              <w:tab w:val="right" w:leader="dot" w:pos="10053"/>
            </w:tabs>
            <w:rPr>
              <w:rFonts w:asciiTheme="minorHAnsi" w:eastAsiaTheme="minorEastAsia" w:hAnsiTheme="minorHAnsi" w:cstheme="minorBidi"/>
              <w:noProof/>
              <w:sz w:val="24"/>
              <w:szCs w:val="24"/>
            </w:rPr>
          </w:pPr>
          <w:hyperlink w:anchor="_Toc450201012" w:history="1">
            <w:r w:rsidR="00D65844" w:rsidRPr="00D65844">
              <w:rPr>
                <w:rStyle w:val="ae"/>
                <w:noProof/>
                <w:sz w:val="24"/>
                <w:szCs w:val="24"/>
              </w:rPr>
              <w:t>3.1 Характеристика строительных отходов</w:t>
            </w:r>
            <w:r w:rsidR="00D65844" w:rsidRPr="00D65844">
              <w:rPr>
                <w:noProof/>
                <w:webHidden/>
                <w:sz w:val="24"/>
                <w:szCs w:val="24"/>
              </w:rPr>
              <w:tab/>
            </w:r>
            <w:r w:rsidR="008F11FA" w:rsidRPr="00D65844">
              <w:rPr>
                <w:noProof/>
                <w:webHidden/>
                <w:sz w:val="24"/>
                <w:szCs w:val="24"/>
              </w:rPr>
              <w:fldChar w:fldCharType="begin"/>
            </w:r>
            <w:r w:rsidR="00D65844" w:rsidRPr="00D65844">
              <w:rPr>
                <w:noProof/>
                <w:webHidden/>
                <w:sz w:val="24"/>
                <w:szCs w:val="24"/>
              </w:rPr>
              <w:instrText xml:space="preserve"> PAGEREF _Toc450201012 \h </w:instrText>
            </w:r>
            <w:r w:rsidR="008F11FA" w:rsidRPr="00D65844">
              <w:rPr>
                <w:noProof/>
                <w:webHidden/>
                <w:sz w:val="24"/>
                <w:szCs w:val="24"/>
              </w:rPr>
            </w:r>
            <w:r w:rsidR="008F11FA" w:rsidRPr="00D65844">
              <w:rPr>
                <w:noProof/>
                <w:webHidden/>
                <w:sz w:val="24"/>
                <w:szCs w:val="24"/>
              </w:rPr>
              <w:fldChar w:fldCharType="separate"/>
            </w:r>
            <w:r w:rsidR="00414C54">
              <w:rPr>
                <w:noProof/>
                <w:webHidden/>
                <w:sz w:val="24"/>
                <w:szCs w:val="24"/>
              </w:rPr>
              <w:t>16</w:t>
            </w:r>
            <w:r w:rsidR="008F11FA" w:rsidRPr="00D65844">
              <w:rPr>
                <w:noProof/>
                <w:webHidden/>
                <w:sz w:val="24"/>
                <w:szCs w:val="24"/>
              </w:rPr>
              <w:fldChar w:fldCharType="end"/>
            </w:r>
          </w:hyperlink>
        </w:p>
        <w:p w:rsidR="00D65844" w:rsidRPr="00D65844" w:rsidRDefault="002F7041">
          <w:pPr>
            <w:pStyle w:val="11"/>
            <w:tabs>
              <w:tab w:val="right" w:leader="dot" w:pos="10053"/>
            </w:tabs>
            <w:rPr>
              <w:rFonts w:asciiTheme="minorHAnsi" w:eastAsiaTheme="minorEastAsia" w:hAnsiTheme="minorHAnsi" w:cstheme="minorBidi"/>
              <w:noProof/>
              <w:sz w:val="24"/>
              <w:szCs w:val="24"/>
            </w:rPr>
          </w:pPr>
          <w:hyperlink w:anchor="_Toc450201016" w:history="1">
            <w:r w:rsidR="00D65844" w:rsidRPr="00D65844">
              <w:rPr>
                <w:rStyle w:val="ae"/>
                <w:noProof/>
                <w:sz w:val="24"/>
                <w:szCs w:val="24"/>
              </w:rPr>
              <w:t>3.2 Характеристика сельскохозяйственных отходов</w:t>
            </w:r>
            <w:r w:rsidR="00D65844" w:rsidRPr="00D65844">
              <w:rPr>
                <w:noProof/>
                <w:webHidden/>
                <w:sz w:val="24"/>
                <w:szCs w:val="24"/>
              </w:rPr>
              <w:tab/>
            </w:r>
            <w:r w:rsidR="008F11FA" w:rsidRPr="00D65844">
              <w:rPr>
                <w:noProof/>
                <w:webHidden/>
                <w:sz w:val="24"/>
                <w:szCs w:val="24"/>
              </w:rPr>
              <w:fldChar w:fldCharType="begin"/>
            </w:r>
            <w:r w:rsidR="00D65844" w:rsidRPr="00D65844">
              <w:rPr>
                <w:noProof/>
                <w:webHidden/>
                <w:sz w:val="24"/>
                <w:szCs w:val="24"/>
              </w:rPr>
              <w:instrText xml:space="preserve"> PAGEREF _Toc450201016 \h </w:instrText>
            </w:r>
            <w:r w:rsidR="008F11FA" w:rsidRPr="00D65844">
              <w:rPr>
                <w:noProof/>
                <w:webHidden/>
                <w:sz w:val="24"/>
                <w:szCs w:val="24"/>
              </w:rPr>
            </w:r>
            <w:r w:rsidR="008F11FA" w:rsidRPr="00D65844">
              <w:rPr>
                <w:noProof/>
                <w:webHidden/>
                <w:sz w:val="24"/>
                <w:szCs w:val="24"/>
              </w:rPr>
              <w:fldChar w:fldCharType="separate"/>
            </w:r>
            <w:r w:rsidR="00414C54">
              <w:rPr>
                <w:noProof/>
                <w:webHidden/>
                <w:sz w:val="24"/>
                <w:szCs w:val="24"/>
              </w:rPr>
              <w:t>17</w:t>
            </w:r>
            <w:r w:rsidR="008F11FA" w:rsidRPr="00D65844">
              <w:rPr>
                <w:noProof/>
                <w:webHidden/>
                <w:sz w:val="24"/>
                <w:szCs w:val="24"/>
              </w:rPr>
              <w:fldChar w:fldCharType="end"/>
            </w:r>
          </w:hyperlink>
        </w:p>
        <w:p w:rsidR="00D65844" w:rsidRPr="00D65844" w:rsidRDefault="002F7041">
          <w:pPr>
            <w:pStyle w:val="24"/>
            <w:tabs>
              <w:tab w:val="right" w:leader="dot" w:pos="10053"/>
            </w:tabs>
            <w:rPr>
              <w:rFonts w:asciiTheme="minorHAnsi" w:eastAsiaTheme="minorEastAsia" w:hAnsiTheme="minorHAnsi" w:cstheme="minorBidi"/>
              <w:noProof/>
              <w:sz w:val="24"/>
              <w:szCs w:val="24"/>
            </w:rPr>
          </w:pPr>
          <w:hyperlink w:anchor="_Toc450201017" w:history="1">
            <w:r w:rsidR="00D65844" w:rsidRPr="00D65844">
              <w:rPr>
                <w:rStyle w:val="ae"/>
                <w:noProof/>
                <w:sz w:val="24"/>
                <w:szCs w:val="24"/>
              </w:rPr>
              <w:t>3.3 Биологические отходы</w:t>
            </w:r>
            <w:r w:rsidR="00D65844" w:rsidRPr="00D65844">
              <w:rPr>
                <w:noProof/>
                <w:webHidden/>
                <w:sz w:val="24"/>
                <w:szCs w:val="24"/>
              </w:rPr>
              <w:tab/>
            </w:r>
            <w:r w:rsidR="008F11FA" w:rsidRPr="00D65844">
              <w:rPr>
                <w:noProof/>
                <w:webHidden/>
                <w:sz w:val="24"/>
                <w:szCs w:val="24"/>
              </w:rPr>
              <w:fldChar w:fldCharType="begin"/>
            </w:r>
            <w:r w:rsidR="00D65844" w:rsidRPr="00D65844">
              <w:rPr>
                <w:noProof/>
                <w:webHidden/>
                <w:sz w:val="24"/>
                <w:szCs w:val="24"/>
              </w:rPr>
              <w:instrText xml:space="preserve"> PAGEREF _Toc450201017 \h </w:instrText>
            </w:r>
            <w:r w:rsidR="008F11FA" w:rsidRPr="00D65844">
              <w:rPr>
                <w:noProof/>
                <w:webHidden/>
                <w:sz w:val="24"/>
                <w:szCs w:val="24"/>
              </w:rPr>
            </w:r>
            <w:r w:rsidR="008F11FA" w:rsidRPr="00D65844">
              <w:rPr>
                <w:noProof/>
                <w:webHidden/>
                <w:sz w:val="24"/>
                <w:szCs w:val="24"/>
              </w:rPr>
              <w:fldChar w:fldCharType="separate"/>
            </w:r>
            <w:r w:rsidR="00414C54">
              <w:rPr>
                <w:noProof/>
                <w:webHidden/>
                <w:sz w:val="24"/>
                <w:szCs w:val="24"/>
              </w:rPr>
              <w:t>17</w:t>
            </w:r>
            <w:r w:rsidR="008F11FA" w:rsidRPr="00D65844">
              <w:rPr>
                <w:noProof/>
                <w:webHidden/>
                <w:sz w:val="24"/>
                <w:szCs w:val="24"/>
              </w:rPr>
              <w:fldChar w:fldCharType="end"/>
            </w:r>
          </w:hyperlink>
        </w:p>
        <w:p w:rsidR="00D65844" w:rsidRPr="00D65844" w:rsidRDefault="002F7041">
          <w:pPr>
            <w:pStyle w:val="24"/>
            <w:tabs>
              <w:tab w:val="right" w:leader="dot" w:pos="10053"/>
            </w:tabs>
            <w:rPr>
              <w:rFonts w:asciiTheme="minorHAnsi" w:eastAsiaTheme="minorEastAsia" w:hAnsiTheme="minorHAnsi" w:cstheme="minorBidi"/>
              <w:noProof/>
              <w:sz w:val="24"/>
              <w:szCs w:val="24"/>
            </w:rPr>
          </w:pPr>
          <w:hyperlink w:anchor="_Toc450201018" w:history="1">
            <w:r w:rsidR="00D65844" w:rsidRPr="00D65844">
              <w:rPr>
                <w:rStyle w:val="ae"/>
                <w:noProof/>
                <w:sz w:val="24"/>
                <w:szCs w:val="24"/>
              </w:rPr>
              <w:t>3.4 Обращение с опасными отходами</w:t>
            </w:r>
            <w:r w:rsidR="00D65844" w:rsidRPr="00D65844">
              <w:rPr>
                <w:noProof/>
                <w:webHidden/>
                <w:sz w:val="24"/>
                <w:szCs w:val="24"/>
              </w:rPr>
              <w:tab/>
            </w:r>
            <w:r w:rsidR="008F11FA" w:rsidRPr="00D65844">
              <w:rPr>
                <w:noProof/>
                <w:webHidden/>
                <w:sz w:val="24"/>
                <w:szCs w:val="24"/>
              </w:rPr>
              <w:fldChar w:fldCharType="begin"/>
            </w:r>
            <w:r w:rsidR="00D65844" w:rsidRPr="00D65844">
              <w:rPr>
                <w:noProof/>
                <w:webHidden/>
                <w:sz w:val="24"/>
                <w:szCs w:val="24"/>
              </w:rPr>
              <w:instrText xml:space="preserve"> PAGEREF _Toc450201018 \h </w:instrText>
            </w:r>
            <w:r w:rsidR="008F11FA" w:rsidRPr="00D65844">
              <w:rPr>
                <w:noProof/>
                <w:webHidden/>
                <w:sz w:val="24"/>
                <w:szCs w:val="24"/>
              </w:rPr>
            </w:r>
            <w:r w:rsidR="008F11FA" w:rsidRPr="00D65844">
              <w:rPr>
                <w:noProof/>
                <w:webHidden/>
                <w:sz w:val="24"/>
                <w:szCs w:val="24"/>
              </w:rPr>
              <w:fldChar w:fldCharType="separate"/>
            </w:r>
            <w:r w:rsidR="00414C54">
              <w:rPr>
                <w:noProof/>
                <w:webHidden/>
                <w:sz w:val="24"/>
                <w:szCs w:val="24"/>
              </w:rPr>
              <w:t>18</w:t>
            </w:r>
            <w:r w:rsidR="008F11FA" w:rsidRPr="00D65844">
              <w:rPr>
                <w:noProof/>
                <w:webHidden/>
                <w:sz w:val="24"/>
                <w:szCs w:val="24"/>
              </w:rPr>
              <w:fldChar w:fldCharType="end"/>
            </w:r>
          </w:hyperlink>
        </w:p>
        <w:p w:rsidR="00D65844" w:rsidRPr="00D65844" w:rsidRDefault="002F7041">
          <w:pPr>
            <w:pStyle w:val="11"/>
            <w:tabs>
              <w:tab w:val="right" w:leader="dot" w:pos="10053"/>
            </w:tabs>
            <w:rPr>
              <w:rFonts w:asciiTheme="minorHAnsi" w:eastAsiaTheme="minorEastAsia" w:hAnsiTheme="minorHAnsi" w:cstheme="minorBidi"/>
              <w:noProof/>
              <w:sz w:val="24"/>
              <w:szCs w:val="24"/>
            </w:rPr>
          </w:pPr>
          <w:hyperlink w:anchor="_Toc450201020" w:history="1">
            <w:r w:rsidR="00D65844" w:rsidRPr="00D65844">
              <w:rPr>
                <w:rStyle w:val="ae"/>
                <w:noProof/>
                <w:sz w:val="24"/>
                <w:szCs w:val="24"/>
              </w:rPr>
              <w:t>4 Организационное обеспечение. Существующая структура управления обращения с отходами</w:t>
            </w:r>
            <w:r w:rsidR="00D65844" w:rsidRPr="00D65844">
              <w:rPr>
                <w:noProof/>
                <w:webHidden/>
                <w:sz w:val="24"/>
                <w:szCs w:val="24"/>
              </w:rPr>
              <w:tab/>
            </w:r>
            <w:r w:rsidR="008F11FA" w:rsidRPr="00D65844">
              <w:rPr>
                <w:noProof/>
                <w:webHidden/>
                <w:sz w:val="24"/>
                <w:szCs w:val="24"/>
              </w:rPr>
              <w:fldChar w:fldCharType="begin"/>
            </w:r>
            <w:r w:rsidR="00D65844" w:rsidRPr="00D65844">
              <w:rPr>
                <w:noProof/>
                <w:webHidden/>
                <w:sz w:val="24"/>
                <w:szCs w:val="24"/>
              </w:rPr>
              <w:instrText xml:space="preserve"> PAGEREF _Toc450201020 \h </w:instrText>
            </w:r>
            <w:r w:rsidR="008F11FA" w:rsidRPr="00D65844">
              <w:rPr>
                <w:noProof/>
                <w:webHidden/>
                <w:sz w:val="24"/>
                <w:szCs w:val="24"/>
              </w:rPr>
            </w:r>
            <w:r w:rsidR="008F11FA" w:rsidRPr="00D65844">
              <w:rPr>
                <w:noProof/>
                <w:webHidden/>
                <w:sz w:val="24"/>
                <w:szCs w:val="24"/>
              </w:rPr>
              <w:fldChar w:fldCharType="separate"/>
            </w:r>
            <w:r w:rsidR="00414C54">
              <w:rPr>
                <w:noProof/>
                <w:webHidden/>
                <w:sz w:val="24"/>
                <w:szCs w:val="24"/>
              </w:rPr>
              <w:t>19</w:t>
            </w:r>
            <w:r w:rsidR="008F11FA" w:rsidRPr="00D65844">
              <w:rPr>
                <w:noProof/>
                <w:webHidden/>
                <w:sz w:val="24"/>
                <w:szCs w:val="24"/>
              </w:rPr>
              <w:fldChar w:fldCharType="end"/>
            </w:r>
          </w:hyperlink>
        </w:p>
        <w:p w:rsidR="00D65844" w:rsidRPr="00D65844" w:rsidRDefault="002F7041">
          <w:pPr>
            <w:pStyle w:val="24"/>
            <w:tabs>
              <w:tab w:val="right" w:leader="dot" w:pos="10053"/>
            </w:tabs>
            <w:rPr>
              <w:rFonts w:asciiTheme="minorHAnsi" w:eastAsiaTheme="minorEastAsia" w:hAnsiTheme="minorHAnsi" w:cstheme="minorBidi"/>
              <w:noProof/>
              <w:sz w:val="24"/>
              <w:szCs w:val="24"/>
            </w:rPr>
          </w:pPr>
          <w:hyperlink w:anchor="_Toc450201022" w:history="1">
            <w:r w:rsidR="00D65844" w:rsidRPr="00D65844">
              <w:rPr>
                <w:rStyle w:val="ae"/>
                <w:noProof/>
                <w:sz w:val="24"/>
                <w:szCs w:val="24"/>
              </w:rPr>
              <w:t>4.1 Транспортировка отходов</w:t>
            </w:r>
            <w:r w:rsidR="00D65844" w:rsidRPr="00D65844">
              <w:rPr>
                <w:noProof/>
                <w:webHidden/>
                <w:sz w:val="24"/>
                <w:szCs w:val="24"/>
              </w:rPr>
              <w:tab/>
            </w:r>
            <w:r w:rsidR="008F11FA" w:rsidRPr="00D65844">
              <w:rPr>
                <w:noProof/>
                <w:webHidden/>
                <w:sz w:val="24"/>
                <w:szCs w:val="24"/>
              </w:rPr>
              <w:fldChar w:fldCharType="begin"/>
            </w:r>
            <w:r w:rsidR="00D65844" w:rsidRPr="00D65844">
              <w:rPr>
                <w:noProof/>
                <w:webHidden/>
                <w:sz w:val="24"/>
                <w:szCs w:val="24"/>
              </w:rPr>
              <w:instrText xml:space="preserve"> PAGEREF _Toc450201022 \h </w:instrText>
            </w:r>
            <w:r w:rsidR="008F11FA" w:rsidRPr="00D65844">
              <w:rPr>
                <w:noProof/>
                <w:webHidden/>
                <w:sz w:val="24"/>
                <w:szCs w:val="24"/>
              </w:rPr>
            </w:r>
            <w:r w:rsidR="008F11FA" w:rsidRPr="00D65844">
              <w:rPr>
                <w:noProof/>
                <w:webHidden/>
                <w:sz w:val="24"/>
                <w:szCs w:val="24"/>
              </w:rPr>
              <w:fldChar w:fldCharType="separate"/>
            </w:r>
            <w:r w:rsidR="00414C54">
              <w:rPr>
                <w:noProof/>
                <w:webHidden/>
                <w:sz w:val="24"/>
                <w:szCs w:val="24"/>
              </w:rPr>
              <w:t>22</w:t>
            </w:r>
            <w:r w:rsidR="008F11FA" w:rsidRPr="00D65844">
              <w:rPr>
                <w:noProof/>
                <w:webHidden/>
                <w:sz w:val="24"/>
                <w:szCs w:val="24"/>
              </w:rPr>
              <w:fldChar w:fldCharType="end"/>
            </w:r>
          </w:hyperlink>
        </w:p>
        <w:p w:rsidR="00D65844" w:rsidRPr="00D65844" w:rsidRDefault="002F7041">
          <w:pPr>
            <w:pStyle w:val="24"/>
            <w:tabs>
              <w:tab w:val="right" w:leader="dot" w:pos="10053"/>
            </w:tabs>
            <w:rPr>
              <w:rFonts w:asciiTheme="minorHAnsi" w:eastAsiaTheme="minorEastAsia" w:hAnsiTheme="minorHAnsi" w:cstheme="minorBidi"/>
              <w:noProof/>
              <w:sz w:val="24"/>
              <w:szCs w:val="24"/>
            </w:rPr>
          </w:pPr>
          <w:hyperlink w:anchor="_Toc450201023" w:history="1">
            <w:r w:rsidR="00D65844" w:rsidRPr="00D65844">
              <w:rPr>
                <w:rStyle w:val="ae"/>
                <w:noProof/>
                <w:sz w:val="24"/>
                <w:szCs w:val="24"/>
              </w:rPr>
              <w:t>4.2 Логистика движения отходов в муниципальном районе и её совершенствование.</w:t>
            </w:r>
            <w:r w:rsidR="00D65844" w:rsidRPr="00D65844">
              <w:rPr>
                <w:noProof/>
                <w:webHidden/>
                <w:sz w:val="24"/>
                <w:szCs w:val="24"/>
              </w:rPr>
              <w:tab/>
            </w:r>
            <w:r w:rsidR="008F11FA" w:rsidRPr="00D65844">
              <w:rPr>
                <w:noProof/>
                <w:webHidden/>
                <w:sz w:val="24"/>
                <w:szCs w:val="24"/>
              </w:rPr>
              <w:fldChar w:fldCharType="begin"/>
            </w:r>
            <w:r w:rsidR="00D65844" w:rsidRPr="00D65844">
              <w:rPr>
                <w:noProof/>
                <w:webHidden/>
                <w:sz w:val="24"/>
                <w:szCs w:val="24"/>
              </w:rPr>
              <w:instrText xml:space="preserve"> PAGEREF _Toc450201023 \h </w:instrText>
            </w:r>
            <w:r w:rsidR="008F11FA" w:rsidRPr="00D65844">
              <w:rPr>
                <w:noProof/>
                <w:webHidden/>
                <w:sz w:val="24"/>
                <w:szCs w:val="24"/>
              </w:rPr>
            </w:r>
            <w:r w:rsidR="008F11FA" w:rsidRPr="00D65844">
              <w:rPr>
                <w:noProof/>
                <w:webHidden/>
                <w:sz w:val="24"/>
                <w:szCs w:val="24"/>
              </w:rPr>
              <w:fldChar w:fldCharType="separate"/>
            </w:r>
            <w:r w:rsidR="00414C54">
              <w:rPr>
                <w:noProof/>
                <w:webHidden/>
                <w:sz w:val="24"/>
                <w:szCs w:val="24"/>
              </w:rPr>
              <w:t>22</w:t>
            </w:r>
            <w:r w:rsidR="008F11FA" w:rsidRPr="00D65844">
              <w:rPr>
                <w:noProof/>
                <w:webHidden/>
                <w:sz w:val="24"/>
                <w:szCs w:val="24"/>
              </w:rPr>
              <w:fldChar w:fldCharType="end"/>
            </w:r>
          </w:hyperlink>
        </w:p>
        <w:p w:rsidR="00D65844" w:rsidRPr="00D65844" w:rsidRDefault="002F7041">
          <w:pPr>
            <w:pStyle w:val="24"/>
            <w:tabs>
              <w:tab w:val="right" w:leader="dot" w:pos="10053"/>
            </w:tabs>
            <w:rPr>
              <w:rFonts w:asciiTheme="minorHAnsi" w:eastAsiaTheme="minorEastAsia" w:hAnsiTheme="minorHAnsi" w:cstheme="minorBidi"/>
              <w:noProof/>
              <w:sz w:val="24"/>
              <w:szCs w:val="24"/>
            </w:rPr>
          </w:pPr>
          <w:hyperlink w:anchor="_Toc450201024" w:history="1">
            <w:r w:rsidR="00D65844" w:rsidRPr="00D65844">
              <w:rPr>
                <w:rStyle w:val="ae"/>
                <w:noProof/>
                <w:sz w:val="24"/>
                <w:szCs w:val="24"/>
              </w:rPr>
              <w:t>4.3 Расчет необходимого количества мусоровозного транспорта</w:t>
            </w:r>
            <w:r w:rsidR="00D65844" w:rsidRPr="00D65844">
              <w:rPr>
                <w:noProof/>
                <w:webHidden/>
                <w:sz w:val="24"/>
                <w:szCs w:val="24"/>
              </w:rPr>
              <w:tab/>
            </w:r>
            <w:r w:rsidR="008F11FA" w:rsidRPr="00D65844">
              <w:rPr>
                <w:noProof/>
                <w:webHidden/>
                <w:sz w:val="24"/>
                <w:szCs w:val="24"/>
              </w:rPr>
              <w:fldChar w:fldCharType="begin"/>
            </w:r>
            <w:r w:rsidR="00D65844" w:rsidRPr="00D65844">
              <w:rPr>
                <w:noProof/>
                <w:webHidden/>
                <w:sz w:val="24"/>
                <w:szCs w:val="24"/>
              </w:rPr>
              <w:instrText xml:space="preserve"> PAGEREF _Toc450201024 \h </w:instrText>
            </w:r>
            <w:r w:rsidR="008F11FA" w:rsidRPr="00D65844">
              <w:rPr>
                <w:noProof/>
                <w:webHidden/>
                <w:sz w:val="24"/>
                <w:szCs w:val="24"/>
              </w:rPr>
            </w:r>
            <w:r w:rsidR="008F11FA" w:rsidRPr="00D65844">
              <w:rPr>
                <w:noProof/>
                <w:webHidden/>
                <w:sz w:val="24"/>
                <w:szCs w:val="24"/>
              </w:rPr>
              <w:fldChar w:fldCharType="separate"/>
            </w:r>
            <w:r w:rsidR="00414C54">
              <w:rPr>
                <w:noProof/>
                <w:webHidden/>
                <w:sz w:val="24"/>
                <w:szCs w:val="24"/>
              </w:rPr>
              <w:t>24</w:t>
            </w:r>
            <w:r w:rsidR="008F11FA" w:rsidRPr="00D65844">
              <w:rPr>
                <w:noProof/>
                <w:webHidden/>
                <w:sz w:val="24"/>
                <w:szCs w:val="24"/>
              </w:rPr>
              <w:fldChar w:fldCharType="end"/>
            </w:r>
          </w:hyperlink>
        </w:p>
        <w:p w:rsidR="00D65844" w:rsidRPr="00D65844" w:rsidRDefault="002F7041">
          <w:pPr>
            <w:pStyle w:val="11"/>
            <w:tabs>
              <w:tab w:val="right" w:leader="dot" w:pos="10053"/>
            </w:tabs>
            <w:rPr>
              <w:rFonts w:asciiTheme="minorHAnsi" w:eastAsiaTheme="minorEastAsia" w:hAnsiTheme="minorHAnsi" w:cstheme="minorBidi"/>
              <w:noProof/>
              <w:sz w:val="24"/>
              <w:szCs w:val="24"/>
            </w:rPr>
          </w:pPr>
          <w:hyperlink w:anchor="_Toc450201026" w:history="1">
            <w:r w:rsidR="00D65844" w:rsidRPr="00D65844">
              <w:rPr>
                <w:rStyle w:val="ae"/>
                <w:noProof/>
                <w:sz w:val="24"/>
                <w:szCs w:val="24"/>
              </w:rPr>
              <w:t>5 Анализ состояния санитарной очистки территории</w:t>
            </w:r>
            <w:r w:rsidR="00D65844" w:rsidRPr="00D65844">
              <w:rPr>
                <w:noProof/>
                <w:webHidden/>
                <w:sz w:val="24"/>
                <w:szCs w:val="24"/>
              </w:rPr>
              <w:tab/>
            </w:r>
            <w:r w:rsidR="008F11FA" w:rsidRPr="00D65844">
              <w:rPr>
                <w:noProof/>
                <w:webHidden/>
                <w:sz w:val="24"/>
                <w:szCs w:val="24"/>
              </w:rPr>
              <w:fldChar w:fldCharType="begin"/>
            </w:r>
            <w:r w:rsidR="00D65844" w:rsidRPr="00D65844">
              <w:rPr>
                <w:noProof/>
                <w:webHidden/>
                <w:sz w:val="24"/>
                <w:szCs w:val="24"/>
              </w:rPr>
              <w:instrText xml:space="preserve"> PAGEREF _Toc450201026 \h </w:instrText>
            </w:r>
            <w:r w:rsidR="008F11FA" w:rsidRPr="00D65844">
              <w:rPr>
                <w:noProof/>
                <w:webHidden/>
                <w:sz w:val="24"/>
                <w:szCs w:val="24"/>
              </w:rPr>
            </w:r>
            <w:r w:rsidR="008F11FA" w:rsidRPr="00D65844">
              <w:rPr>
                <w:noProof/>
                <w:webHidden/>
                <w:sz w:val="24"/>
                <w:szCs w:val="24"/>
              </w:rPr>
              <w:fldChar w:fldCharType="separate"/>
            </w:r>
            <w:r w:rsidR="00414C54">
              <w:rPr>
                <w:noProof/>
                <w:webHidden/>
                <w:sz w:val="24"/>
                <w:szCs w:val="24"/>
              </w:rPr>
              <w:t>27</w:t>
            </w:r>
            <w:r w:rsidR="008F11FA" w:rsidRPr="00D65844">
              <w:rPr>
                <w:noProof/>
                <w:webHidden/>
                <w:sz w:val="24"/>
                <w:szCs w:val="24"/>
              </w:rPr>
              <w:fldChar w:fldCharType="end"/>
            </w:r>
          </w:hyperlink>
        </w:p>
        <w:p w:rsidR="00D65844" w:rsidRPr="00D65844" w:rsidRDefault="002F7041">
          <w:pPr>
            <w:pStyle w:val="24"/>
            <w:tabs>
              <w:tab w:val="right" w:leader="dot" w:pos="10053"/>
            </w:tabs>
            <w:rPr>
              <w:rFonts w:asciiTheme="minorHAnsi" w:eastAsiaTheme="minorEastAsia" w:hAnsiTheme="minorHAnsi" w:cstheme="minorBidi"/>
              <w:noProof/>
              <w:sz w:val="24"/>
              <w:szCs w:val="24"/>
            </w:rPr>
          </w:pPr>
          <w:hyperlink w:anchor="_Toc450201027" w:history="1">
            <w:r w:rsidR="00D65844" w:rsidRPr="00D65844">
              <w:rPr>
                <w:rStyle w:val="ae"/>
                <w:noProof/>
                <w:sz w:val="24"/>
                <w:szCs w:val="24"/>
              </w:rPr>
              <w:t>5.1 Организация размещения твёрдых бытовых отходов на полигоне</w:t>
            </w:r>
            <w:r w:rsidR="00D65844" w:rsidRPr="00D65844">
              <w:rPr>
                <w:noProof/>
                <w:webHidden/>
                <w:sz w:val="24"/>
                <w:szCs w:val="24"/>
              </w:rPr>
              <w:tab/>
            </w:r>
            <w:r w:rsidR="008F11FA" w:rsidRPr="00D65844">
              <w:rPr>
                <w:noProof/>
                <w:webHidden/>
                <w:sz w:val="24"/>
                <w:szCs w:val="24"/>
              </w:rPr>
              <w:fldChar w:fldCharType="begin"/>
            </w:r>
            <w:r w:rsidR="00D65844" w:rsidRPr="00D65844">
              <w:rPr>
                <w:noProof/>
                <w:webHidden/>
                <w:sz w:val="24"/>
                <w:szCs w:val="24"/>
              </w:rPr>
              <w:instrText xml:space="preserve"> PAGEREF _Toc450201027 \h </w:instrText>
            </w:r>
            <w:r w:rsidR="008F11FA" w:rsidRPr="00D65844">
              <w:rPr>
                <w:noProof/>
                <w:webHidden/>
                <w:sz w:val="24"/>
                <w:szCs w:val="24"/>
              </w:rPr>
            </w:r>
            <w:r w:rsidR="008F11FA" w:rsidRPr="00D65844">
              <w:rPr>
                <w:noProof/>
                <w:webHidden/>
                <w:sz w:val="24"/>
                <w:szCs w:val="24"/>
              </w:rPr>
              <w:fldChar w:fldCharType="separate"/>
            </w:r>
            <w:r w:rsidR="00414C54">
              <w:rPr>
                <w:noProof/>
                <w:webHidden/>
                <w:sz w:val="24"/>
                <w:szCs w:val="24"/>
              </w:rPr>
              <w:t>29</w:t>
            </w:r>
            <w:r w:rsidR="008F11FA" w:rsidRPr="00D65844">
              <w:rPr>
                <w:noProof/>
                <w:webHidden/>
                <w:sz w:val="24"/>
                <w:szCs w:val="24"/>
              </w:rPr>
              <w:fldChar w:fldCharType="end"/>
            </w:r>
          </w:hyperlink>
        </w:p>
        <w:p w:rsidR="00D65844" w:rsidRPr="00D65844" w:rsidRDefault="002F7041">
          <w:pPr>
            <w:pStyle w:val="24"/>
            <w:tabs>
              <w:tab w:val="right" w:leader="dot" w:pos="10053"/>
            </w:tabs>
            <w:rPr>
              <w:rFonts w:asciiTheme="minorHAnsi" w:eastAsiaTheme="minorEastAsia" w:hAnsiTheme="minorHAnsi" w:cstheme="minorBidi"/>
              <w:noProof/>
              <w:sz w:val="24"/>
              <w:szCs w:val="24"/>
            </w:rPr>
          </w:pPr>
          <w:hyperlink w:anchor="_Toc450201028" w:history="1">
            <w:r w:rsidR="00D65844" w:rsidRPr="00D65844">
              <w:rPr>
                <w:rStyle w:val="ae"/>
                <w:noProof/>
                <w:sz w:val="24"/>
                <w:szCs w:val="24"/>
              </w:rPr>
              <w:t>5.2 Обоснование необходимости строительства новых объектов размещения отходов</w:t>
            </w:r>
            <w:r w:rsidR="00D65844" w:rsidRPr="00D65844">
              <w:rPr>
                <w:noProof/>
                <w:webHidden/>
                <w:sz w:val="24"/>
                <w:szCs w:val="24"/>
              </w:rPr>
              <w:tab/>
            </w:r>
            <w:r w:rsidR="008F11FA" w:rsidRPr="00D65844">
              <w:rPr>
                <w:noProof/>
                <w:webHidden/>
                <w:sz w:val="24"/>
                <w:szCs w:val="24"/>
              </w:rPr>
              <w:fldChar w:fldCharType="begin"/>
            </w:r>
            <w:r w:rsidR="00D65844" w:rsidRPr="00D65844">
              <w:rPr>
                <w:noProof/>
                <w:webHidden/>
                <w:sz w:val="24"/>
                <w:szCs w:val="24"/>
              </w:rPr>
              <w:instrText xml:space="preserve"> PAGEREF _Toc450201028 \h </w:instrText>
            </w:r>
            <w:r w:rsidR="008F11FA" w:rsidRPr="00D65844">
              <w:rPr>
                <w:noProof/>
                <w:webHidden/>
                <w:sz w:val="24"/>
                <w:szCs w:val="24"/>
              </w:rPr>
            </w:r>
            <w:r w:rsidR="008F11FA" w:rsidRPr="00D65844">
              <w:rPr>
                <w:noProof/>
                <w:webHidden/>
                <w:sz w:val="24"/>
                <w:szCs w:val="24"/>
              </w:rPr>
              <w:fldChar w:fldCharType="separate"/>
            </w:r>
            <w:r w:rsidR="00414C54">
              <w:rPr>
                <w:noProof/>
                <w:webHidden/>
                <w:sz w:val="24"/>
                <w:szCs w:val="24"/>
              </w:rPr>
              <w:t>30</w:t>
            </w:r>
            <w:r w:rsidR="008F11FA" w:rsidRPr="00D65844">
              <w:rPr>
                <w:noProof/>
                <w:webHidden/>
                <w:sz w:val="24"/>
                <w:szCs w:val="24"/>
              </w:rPr>
              <w:fldChar w:fldCharType="end"/>
            </w:r>
          </w:hyperlink>
        </w:p>
        <w:p w:rsidR="00D65844" w:rsidRPr="00D65844" w:rsidRDefault="002F7041">
          <w:pPr>
            <w:pStyle w:val="11"/>
            <w:tabs>
              <w:tab w:val="right" w:leader="dot" w:pos="10053"/>
            </w:tabs>
            <w:rPr>
              <w:rFonts w:asciiTheme="minorHAnsi" w:eastAsiaTheme="minorEastAsia" w:hAnsiTheme="minorHAnsi" w:cstheme="minorBidi"/>
              <w:noProof/>
              <w:sz w:val="24"/>
              <w:szCs w:val="24"/>
            </w:rPr>
          </w:pPr>
          <w:hyperlink w:anchor="_Toc450201029" w:history="1">
            <w:r w:rsidR="00D65844" w:rsidRPr="00D65844">
              <w:rPr>
                <w:rStyle w:val="ae"/>
                <w:noProof/>
                <w:sz w:val="24"/>
                <w:szCs w:val="24"/>
              </w:rPr>
              <w:t>6 Создание комплексной системы управления отходами на территории Асиновского района</w:t>
            </w:r>
            <w:r w:rsidR="00D65844" w:rsidRPr="00D65844">
              <w:rPr>
                <w:noProof/>
                <w:webHidden/>
                <w:sz w:val="24"/>
                <w:szCs w:val="24"/>
              </w:rPr>
              <w:tab/>
            </w:r>
            <w:r w:rsidR="008F11FA" w:rsidRPr="00D65844">
              <w:rPr>
                <w:noProof/>
                <w:webHidden/>
                <w:sz w:val="24"/>
                <w:szCs w:val="24"/>
              </w:rPr>
              <w:fldChar w:fldCharType="begin"/>
            </w:r>
            <w:r w:rsidR="00D65844" w:rsidRPr="00D65844">
              <w:rPr>
                <w:noProof/>
                <w:webHidden/>
                <w:sz w:val="24"/>
                <w:szCs w:val="24"/>
              </w:rPr>
              <w:instrText xml:space="preserve"> PAGEREF _Toc450201029 \h </w:instrText>
            </w:r>
            <w:r w:rsidR="008F11FA" w:rsidRPr="00D65844">
              <w:rPr>
                <w:noProof/>
                <w:webHidden/>
                <w:sz w:val="24"/>
                <w:szCs w:val="24"/>
              </w:rPr>
            </w:r>
            <w:r w:rsidR="008F11FA" w:rsidRPr="00D65844">
              <w:rPr>
                <w:noProof/>
                <w:webHidden/>
                <w:sz w:val="24"/>
                <w:szCs w:val="24"/>
              </w:rPr>
              <w:fldChar w:fldCharType="separate"/>
            </w:r>
            <w:r w:rsidR="00414C54">
              <w:rPr>
                <w:noProof/>
                <w:webHidden/>
                <w:sz w:val="24"/>
                <w:szCs w:val="24"/>
              </w:rPr>
              <w:t>33</w:t>
            </w:r>
            <w:r w:rsidR="008F11FA" w:rsidRPr="00D65844">
              <w:rPr>
                <w:noProof/>
                <w:webHidden/>
                <w:sz w:val="24"/>
                <w:szCs w:val="24"/>
              </w:rPr>
              <w:fldChar w:fldCharType="end"/>
            </w:r>
          </w:hyperlink>
        </w:p>
        <w:p w:rsidR="00D65844" w:rsidRPr="00D65844" w:rsidRDefault="002F7041">
          <w:pPr>
            <w:pStyle w:val="11"/>
            <w:tabs>
              <w:tab w:val="right" w:leader="dot" w:pos="10053"/>
            </w:tabs>
            <w:rPr>
              <w:rFonts w:asciiTheme="minorHAnsi" w:eastAsiaTheme="minorEastAsia" w:hAnsiTheme="minorHAnsi" w:cstheme="minorBidi"/>
              <w:noProof/>
              <w:sz w:val="24"/>
              <w:szCs w:val="24"/>
            </w:rPr>
          </w:pPr>
          <w:hyperlink w:anchor="_Toc450201030" w:history="1">
            <w:r w:rsidR="00D65844" w:rsidRPr="00D65844">
              <w:rPr>
                <w:rStyle w:val="ae"/>
                <w:noProof/>
                <w:sz w:val="24"/>
                <w:szCs w:val="24"/>
              </w:rPr>
              <w:t xml:space="preserve">В данном проекте предложена следующая терминология, относящаяся к сбору </w:t>
            </w:r>
            <w:r w:rsidR="002D340C">
              <w:rPr>
                <w:rStyle w:val="ae"/>
                <w:noProof/>
                <w:sz w:val="24"/>
                <w:szCs w:val="24"/>
              </w:rPr>
              <w:t>ТКО</w:t>
            </w:r>
            <w:r w:rsidR="00D65844" w:rsidRPr="00D65844">
              <w:rPr>
                <w:rStyle w:val="ae"/>
                <w:noProof/>
                <w:sz w:val="24"/>
                <w:szCs w:val="24"/>
              </w:rPr>
              <w:t>:</w:t>
            </w:r>
            <w:r w:rsidR="00D65844" w:rsidRPr="00D65844">
              <w:rPr>
                <w:noProof/>
                <w:webHidden/>
                <w:sz w:val="24"/>
                <w:szCs w:val="24"/>
              </w:rPr>
              <w:tab/>
            </w:r>
            <w:r w:rsidR="008F11FA" w:rsidRPr="00D65844">
              <w:rPr>
                <w:noProof/>
                <w:webHidden/>
                <w:sz w:val="24"/>
                <w:szCs w:val="24"/>
              </w:rPr>
              <w:fldChar w:fldCharType="begin"/>
            </w:r>
            <w:r w:rsidR="00D65844" w:rsidRPr="00D65844">
              <w:rPr>
                <w:noProof/>
                <w:webHidden/>
                <w:sz w:val="24"/>
                <w:szCs w:val="24"/>
              </w:rPr>
              <w:instrText xml:space="preserve"> PAGEREF _Toc450201030 \h </w:instrText>
            </w:r>
            <w:r w:rsidR="008F11FA" w:rsidRPr="00D65844">
              <w:rPr>
                <w:noProof/>
                <w:webHidden/>
                <w:sz w:val="24"/>
                <w:szCs w:val="24"/>
              </w:rPr>
            </w:r>
            <w:r w:rsidR="008F11FA" w:rsidRPr="00D65844">
              <w:rPr>
                <w:noProof/>
                <w:webHidden/>
                <w:sz w:val="24"/>
                <w:szCs w:val="24"/>
              </w:rPr>
              <w:fldChar w:fldCharType="separate"/>
            </w:r>
            <w:r w:rsidR="00414C54">
              <w:rPr>
                <w:noProof/>
                <w:webHidden/>
                <w:sz w:val="24"/>
                <w:szCs w:val="24"/>
              </w:rPr>
              <w:t>33</w:t>
            </w:r>
            <w:r w:rsidR="008F11FA" w:rsidRPr="00D65844">
              <w:rPr>
                <w:noProof/>
                <w:webHidden/>
                <w:sz w:val="24"/>
                <w:szCs w:val="24"/>
              </w:rPr>
              <w:fldChar w:fldCharType="end"/>
            </w:r>
          </w:hyperlink>
        </w:p>
        <w:p w:rsidR="00D65844" w:rsidRPr="00D65844" w:rsidRDefault="002F7041">
          <w:pPr>
            <w:pStyle w:val="24"/>
            <w:tabs>
              <w:tab w:val="right" w:leader="dot" w:pos="10053"/>
            </w:tabs>
            <w:rPr>
              <w:rFonts w:asciiTheme="minorHAnsi" w:eastAsiaTheme="minorEastAsia" w:hAnsiTheme="minorHAnsi" w:cstheme="minorBidi"/>
              <w:noProof/>
              <w:sz w:val="24"/>
              <w:szCs w:val="24"/>
            </w:rPr>
          </w:pPr>
          <w:hyperlink w:anchor="_Toc450201031" w:history="1">
            <w:r w:rsidR="00D65844" w:rsidRPr="00D65844">
              <w:rPr>
                <w:rStyle w:val="ae"/>
                <w:noProof/>
                <w:sz w:val="24"/>
                <w:szCs w:val="24"/>
              </w:rPr>
              <w:t>6.1 Предлагаемая схема комплексной системы обращения с отходами</w:t>
            </w:r>
            <w:r w:rsidR="00D65844" w:rsidRPr="00D65844">
              <w:rPr>
                <w:noProof/>
                <w:webHidden/>
                <w:sz w:val="24"/>
                <w:szCs w:val="24"/>
              </w:rPr>
              <w:tab/>
            </w:r>
            <w:r w:rsidR="008F11FA" w:rsidRPr="00D65844">
              <w:rPr>
                <w:noProof/>
                <w:webHidden/>
                <w:sz w:val="24"/>
                <w:szCs w:val="24"/>
              </w:rPr>
              <w:fldChar w:fldCharType="begin"/>
            </w:r>
            <w:r w:rsidR="00D65844" w:rsidRPr="00D65844">
              <w:rPr>
                <w:noProof/>
                <w:webHidden/>
                <w:sz w:val="24"/>
                <w:szCs w:val="24"/>
              </w:rPr>
              <w:instrText xml:space="preserve"> PAGEREF _Toc450201031 \h </w:instrText>
            </w:r>
            <w:r w:rsidR="008F11FA" w:rsidRPr="00D65844">
              <w:rPr>
                <w:noProof/>
                <w:webHidden/>
                <w:sz w:val="24"/>
                <w:szCs w:val="24"/>
              </w:rPr>
            </w:r>
            <w:r w:rsidR="008F11FA" w:rsidRPr="00D65844">
              <w:rPr>
                <w:noProof/>
                <w:webHidden/>
                <w:sz w:val="24"/>
                <w:szCs w:val="24"/>
              </w:rPr>
              <w:fldChar w:fldCharType="separate"/>
            </w:r>
            <w:r w:rsidR="00414C54">
              <w:rPr>
                <w:noProof/>
                <w:webHidden/>
                <w:sz w:val="24"/>
                <w:szCs w:val="24"/>
              </w:rPr>
              <w:t>34</w:t>
            </w:r>
            <w:r w:rsidR="008F11FA" w:rsidRPr="00D65844">
              <w:rPr>
                <w:noProof/>
                <w:webHidden/>
                <w:sz w:val="24"/>
                <w:szCs w:val="24"/>
              </w:rPr>
              <w:fldChar w:fldCharType="end"/>
            </w:r>
          </w:hyperlink>
        </w:p>
        <w:p w:rsidR="00D65844" w:rsidRPr="00D65844" w:rsidRDefault="002F7041">
          <w:pPr>
            <w:pStyle w:val="24"/>
            <w:tabs>
              <w:tab w:val="right" w:leader="dot" w:pos="10053"/>
            </w:tabs>
            <w:rPr>
              <w:rFonts w:asciiTheme="minorHAnsi" w:eastAsiaTheme="minorEastAsia" w:hAnsiTheme="minorHAnsi" w:cstheme="minorBidi"/>
              <w:noProof/>
              <w:sz w:val="24"/>
              <w:szCs w:val="24"/>
            </w:rPr>
          </w:pPr>
          <w:hyperlink w:anchor="_Toc450201032" w:history="1">
            <w:r w:rsidR="00D65844" w:rsidRPr="00D65844">
              <w:rPr>
                <w:rStyle w:val="ae"/>
                <w:noProof/>
                <w:sz w:val="24"/>
                <w:szCs w:val="24"/>
              </w:rPr>
              <w:t>6.2 Сбор и вывоз отходов из удаленных населенных пунктов</w:t>
            </w:r>
            <w:r w:rsidR="00D65844" w:rsidRPr="00D65844">
              <w:rPr>
                <w:noProof/>
                <w:webHidden/>
                <w:sz w:val="24"/>
                <w:szCs w:val="24"/>
              </w:rPr>
              <w:tab/>
            </w:r>
            <w:r w:rsidR="008F11FA" w:rsidRPr="00D65844">
              <w:rPr>
                <w:noProof/>
                <w:webHidden/>
                <w:sz w:val="24"/>
                <w:szCs w:val="24"/>
              </w:rPr>
              <w:fldChar w:fldCharType="begin"/>
            </w:r>
            <w:r w:rsidR="00D65844" w:rsidRPr="00D65844">
              <w:rPr>
                <w:noProof/>
                <w:webHidden/>
                <w:sz w:val="24"/>
                <w:szCs w:val="24"/>
              </w:rPr>
              <w:instrText xml:space="preserve"> PAGEREF _Toc450201032 \h </w:instrText>
            </w:r>
            <w:r w:rsidR="008F11FA" w:rsidRPr="00D65844">
              <w:rPr>
                <w:noProof/>
                <w:webHidden/>
                <w:sz w:val="24"/>
                <w:szCs w:val="24"/>
              </w:rPr>
            </w:r>
            <w:r w:rsidR="008F11FA" w:rsidRPr="00D65844">
              <w:rPr>
                <w:noProof/>
                <w:webHidden/>
                <w:sz w:val="24"/>
                <w:szCs w:val="24"/>
              </w:rPr>
              <w:fldChar w:fldCharType="separate"/>
            </w:r>
            <w:r w:rsidR="00414C54">
              <w:rPr>
                <w:noProof/>
                <w:webHidden/>
                <w:sz w:val="24"/>
                <w:szCs w:val="24"/>
              </w:rPr>
              <w:t>35</w:t>
            </w:r>
            <w:r w:rsidR="008F11FA" w:rsidRPr="00D65844">
              <w:rPr>
                <w:noProof/>
                <w:webHidden/>
                <w:sz w:val="24"/>
                <w:szCs w:val="24"/>
              </w:rPr>
              <w:fldChar w:fldCharType="end"/>
            </w:r>
          </w:hyperlink>
        </w:p>
        <w:p w:rsidR="00D65844" w:rsidRPr="00D65844" w:rsidRDefault="002F7041">
          <w:pPr>
            <w:pStyle w:val="24"/>
            <w:tabs>
              <w:tab w:val="right" w:leader="dot" w:pos="10053"/>
            </w:tabs>
            <w:rPr>
              <w:rFonts w:asciiTheme="minorHAnsi" w:eastAsiaTheme="minorEastAsia" w:hAnsiTheme="minorHAnsi" w:cstheme="minorBidi"/>
              <w:noProof/>
              <w:sz w:val="24"/>
              <w:szCs w:val="24"/>
            </w:rPr>
          </w:pPr>
          <w:hyperlink w:anchor="_Toc450201033" w:history="1">
            <w:r w:rsidR="00D65844" w:rsidRPr="00D65844">
              <w:rPr>
                <w:rStyle w:val="ae"/>
                <w:noProof/>
                <w:sz w:val="24"/>
                <w:szCs w:val="24"/>
              </w:rPr>
              <w:t>6.3 Особенности раздельного сбора твердых бытовых отходов в сельских поселениях</w:t>
            </w:r>
            <w:r w:rsidR="00D65844" w:rsidRPr="00D65844">
              <w:rPr>
                <w:noProof/>
                <w:webHidden/>
                <w:sz w:val="24"/>
                <w:szCs w:val="24"/>
              </w:rPr>
              <w:tab/>
            </w:r>
            <w:r w:rsidR="008F11FA" w:rsidRPr="00D65844">
              <w:rPr>
                <w:noProof/>
                <w:webHidden/>
                <w:sz w:val="24"/>
                <w:szCs w:val="24"/>
              </w:rPr>
              <w:fldChar w:fldCharType="begin"/>
            </w:r>
            <w:r w:rsidR="00D65844" w:rsidRPr="00D65844">
              <w:rPr>
                <w:noProof/>
                <w:webHidden/>
                <w:sz w:val="24"/>
                <w:szCs w:val="24"/>
              </w:rPr>
              <w:instrText xml:space="preserve"> PAGEREF _Toc450201033 \h </w:instrText>
            </w:r>
            <w:r w:rsidR="008F11FA" w:rsidRPr="00D65844">
              <w:rPr>
                <w:noProof/>
                <w:webHidden/>
                <w:sz w:val="24"/>
                <w:szCs w:val="24"/>
              </w:rPr>
            </w:r>
            <w:r w:rsidR="008F11FA" w:rsidRPr="00D65844">
              <w:rPr>
                <w:noProof/>
                <w:webHidden/>
                <w:sz w:val="24"/>
                <w:szCs w:val="24"/>
              </w:rPr>
              <w:fldChar w:fldCharType="separate"/>
            </w:r>
            <w:r w:rsidR="00414C54">
              <w:rPr>
                <w:noProof/>
                <w:webHidden/>
                <w:sz w:val="24"/>
                <w:szCs w:val="24"/>
              </w:rPr>
              <w:t>36</w:t>
            </w:r>
            <w:r w:rsidR="008F11FA" w:rsidRPr="00D65844">
              <w:rPr>
                <w:noProof/>
                <w:webHidden/>
                <w:sz w:val="24"/>
                <w:szCs w:val="24"/>
              </w:rPr>
              <w:fldChar w:fldCharType="end"/>
            </w:r>
          </w:hyperlink>
        </w:p>
        <w:p w:rsidR="00D65844" w:rsidRPr="00D65844" w:rsidRDefault="002F7041">
          <w:pPr>
            <w:pStyle w:val="24"/>
            <w:tabs>
              <w:tab w:val="right" w:leader="dot" w:pos="10053"/>
            </w:tabs>
            <w:rPr>
              <w:rFonts w:asciiTheme="minorHAnsi" w:eastAsiaTheme="minorEastAsia" w:hAnsiTheme="minorHAnsi" w:cstheme="minorBidi"/>
              <w:noProof/>
              <w:sz w:val="24"/>
              <w:szCs w:val="24"/>
            </w:rPr>
          </w:pPr>
          <w:hyperlink w:anchor="_Toc450201034" w:history="1">
            <w:r w:rsidR="00D65844" w:rsidRPr="00D65844">
              <w:rPr>
                <w:rStyle w:val="ae"/>
                <w:noProof/>
                <w:sz w:val="24"/>
                <w:szCs w:val="24"/>
              </w:rPr>
              <w:t xml:space="preserve">6.3 Предложения по ликвидации стихийных (несанкционированных) свалок </w:t>
            </w:r>
            <w:r w:rsidR="002D340C">
              <w:rPr>
                <w:rStyle w:val="ae"/>
                <w:noProof/>
                <w:sz w:val="24"/>
                <w:szCs w:val="24"/>
              </w:rPr>
              <w:t>ТКО</w:t>
            </w:r>
            <w:r w:rsidR="00D65844" w:rsidRPr="00D65844">
              <w:rPr>
                <w:noProof/>
                <w:webHidden/>
                <w:sz w:val="24"/>
                <w:szCs w:val="24"/>
              </w:rPr>
              <w:tab/>
            </w:r>
            <w:r w:rsidR="008F11FA" w:rsidRPr="00D65844">
              <w:rPr>
                <w:noProof/>
                <w:webHidden/>
                <w:sz w:val="24"/>
                <w:szCs w:val="24"/>
              </w:rPr>
              <w:fldChar w:fldCharType="begin"/>
            </w:r>
            <w:r w:rsidR="00D65844" w:rsidRPr="00D65844">
              <w:rPr>
                <w:noProof/>
                <w:webHidden/>
                <w:sz w:val="24"/>
                <w:szCs w:val="24"/>
              </w:rPr>
              <w:instrText xml:space="preserve"> PAGEREF _Toc450201034 \h </w:instrText>
            </w:r>
            <w:r w:rsidR="008F11FA" w:rsidRPr="00D65844">
              <w:rPr>
                <w:noProof/>
                <w:webHidden/>
                <w:sz w:val="24"/>
                <w:szCs w:val="24"/>
              </w:rPr>
            </w:r>
            <w:r w:rsidR="008F11FA" w:rsidRPr="00D65844">
              <w:rPr>
                <w:noProof/>
                <w:webHidden/>
                <w:sz w:val="24"/>
                <w:szCs w:val="24"/>
              </w:rPr>
              <w:fldChar w:fldCharType="separate"/>
            </w:r>
            <w:r w:rsidR="00414C54">
              <w:rPr>
                <w:noProof/>
                <w:webHidden/>
                <w:sz w:val="24"/>
                <w:szCs w:val="24"/>
              </w:rPr>
              <w:t>37</w:t>
            </w:r>
            <w:r w:rsidR="008F11FA" w:rsidRPr="00D65844">
              <w:rPr>
                <w:noProof/>
                <w:webHidden/>
                <w:sz w:val="24"/>
                <w:szCs w:val="24"/>
              </w:rPr>
              <w:fldChar w:fldCharType="end"/>
            </w:r>
          </w:hyperlink>
        </w:p>
        <w:p w:rsidR="00D65844" w:rsidRPr="00D65844" w:rsidRDefault="002F7041">
          <w:pPr>
            <w:pStyle w:val="24"/>
            <w:tabs>
              <w:tab w:val="right" w:leader="dot" w:pos="10053"/>
            </w:tabs>
            <w:rPr>
              <w:rFonts w:asciiTheme="minorHAnsi" w:eastAsiaTheme="minorEastAsia" w:hAnsiTheme="minorHAnsi" w:cstheme="minorBidi"/>
              <w:noProof/>
              <w:sz w:val="24"/>
              <w:szCs w:val="24"/>
            </w:rPr>
          </w:pPr>
          <w:hyperlink w:anchor="_Toc450201035" w:history="1">
            <w:r w:rsidR="00D65844" w:rsidRPr="00D65844">
              <w:rPr>
                <w:rStyle w:val="ae"/>
                <w:noProof/>
                <w:sz w:val="24"/>
                <w:szCs w:val="24"/>
                <w:lang w:eastAsia="en-US"/>
              </w:rPr>
              <w:t>6.4 Анализ финансового обеспечения</w:t>
            </w:r>
            <w:r w:rsidR="00D65844" w:rsidRPr="00D65844">
              <w:rPr>
                <w:noProof/>
                <w:webHidden/>
                <w:sz w:val="24"/>
                <w:szCs w:val="24"/>
              </w:rPr>
              <w:tab/>
            </w:r>
            <w:r w:rsidR="008F11FA" w:rsidRPr="00D65844">
              <w:rPr>
                <w:noProof/>
                <w:webHidden/>
                <w:sz w:val="24"/>
                <w:szCs w:val="24"/>
              </w:rPr>
              <w:fldChar w:fldCharType="begin"/>
            </w:r>
            <w:r w:rsidR="00D65844" w:rsidRPr="00D65844">
              <w:rPr>
                <w:noProof/>
                <w:webHidden/>
                <w:sz w:val="24"/>
                <w:szCs w:val="24"/>
              </w:rPr>
              <w:instrText xml:space="preserve"> PAGEREF _Toc450201035 \h </w:instrText>
            </w:r>
            <w:r w:rsidR="008F11FA" w:rsidRPr="00D65844">
              <w:rPr>
                <w:noProof/>
                <w:webHidden/>
                <w:sz w:val="24"/>
                <w:szCs w:val="24"/>
              </w:rPr>
            </w:r>
            <w:r w:rsidR="008F11FA" w:rsidRPr="00D65844">
              <w:rPr>
                <w:noProof/>
                <w:webHidden/>
                <w:sz w:val="24"/>
                <w:szCs w:val="24"/>
              </w:rPr>
              <w:fldChar w:fldCharType="separate"/>
            </w:r>
            <w:r w:rsidR="00414C54">
              <w:rPr>
                <w:noProof/>
                <w:webHidden/>
                <w:sz w:val="24"/>
                <w:szCs w:val="24"/>
              </w:rPr>
              <w:t>38</w:t>
            </w:r>
            <w:r w:rsidR="008F11FA" w:rsidRPr="00D65844">
              <w:rPr>
                <w:noProof/>
                <w:webHidden/>
                <w:sz w:val="24"/>
                <w:szCs w:val="24"/>
              </w:rPr>
              <w:fldChar w:fldCharType="end"/>
            </w:r>
          </w:hyperlink>
        </w:p>
        <w:p w:rsidR="00D65844" w:rsidRDefault="008F11FA">
          <w:r>
            <w:fldChar w:fldCharType="end"/>
          </w:r>
        </w:p>
      </w:sdtContent>
    </w:sdt>
    <w:p w:rsidR="00D65844" w:rsidRDefault="00D65844">
      <w:pPr>
        <w:spacing w:after="200" w:line="276" w:lineRule="auto"/>
        <w:rPr>
          <w:sz w:val="24"/>
          <w:szCs w:val="24"/>
        </w:rPr>
      </w:pPr>
      <w:r>
        <w:rPr>
          <w:sz w:val="24"/>
          <w:szCs w:val="24"/>
        </w:rPr>
        <w:br w:type="page"/>
      </w:r>
    </w:p>
    <w:p w:rsidR="00123AC3" w:rsidRDefault="00123AC3" w:rsidP="00034CB7">
      <w:pPr>
        <w:spacing w:after="200" w:line="276" w:lineRule="auto"/>
        <w:rPr>
          <w:sz w:val="24"/>
          <w:szCs w:val="24"/>
        </w:rPr>
      </w:pPr>
    </w:p>
    <w:p w:rsidR="003C577B" w:rsidRPr="003911CD" w:rsidRDefault="003911CD" w:rsidP="00D65844">
      <w:pPr>
        <w:spacing w:after="200" w:line="276" w:lineRule="auto"/>
        <w:jc w:val="center"/>
        <w:rPr>
          <w:sz w:val="24"/>
          <w:szCs w:val="24"/>
        </w:rPr>
      </w:pPr>
      <w:r>
        <w:rPr>
          <w:sz w:val="24"/>
          <w:szCs w:val="24"/>
        </w:rPr>
        <w:t>ВВЕДЕНИЕ</w:t>
      </w:r>
    </w:p>
    <w:p w:rsidR="00213279" w:rsidRPr="0067353C" w:rsidRDefault="00213279" w:rsidP="008308EA">
      <w:pPr>
        <w:spacing w:line="360" w:lineRule="auto"/>
        <w:ind w:firstLine="851"/>
        <w:contextualSpacing/>
        <w:jc w:val="both"/>
        <w:rPr>
          <w:sz w:val="24"/>
          <w:szCs w:val="24"/>
        </w:rPr>
      </w:pPr>
      <w:r w:rsidRPr="0067353C">
        <w:rPr>
          <w:sz w:val="24"/>
          <w:szCs w:val="24"/>
        </w:rPr>
        <w:t>В настоящее время в Российской Федерации экологическая обстановка в большинстве городов и населенных пунктов сохраняется напряженной. Характерными факторами неблагоприятного воздействия на состояние окружающей среды являются интенсификация и концентрация производств, морально устаревшее оборудование, увеличение парка автотранспорта, а также недостаточное внедрение безотходных и экологически безопасных технологий.</w:t>
      </w:r>
    </w:p>
    <w:p w:rsidR="00213279" w:rsidRPr="0067353C" w:rsidRDefault="00213279" w:rsidP="008308EA">
      <w:pPr>
        <w:spacing w:line="360" w:lineRule="auto"/>
        <w:ind w:firstLine="851"/>
        <w:contextualSpacing/>
        <w:jc w:val="both"/>
        <w:rPr>
          <w:sz w:val="24"/>
          <w:szCs w:val="24"/>
        </w:rPr>
      </w:pPr>
      <w:r w:rsidRPr="0067353C">
        <w:rPr>
          <w:sz w:val="24"/>
          <w:szCs w:val="24"/>
        </w:rPr>
        <w:t>Сложившаяся ситуация ведет к деградации природной среды и представляет угрозу для здоровья населения.</w:t>
      </w:r>
    </w:p>
    <w:p w:rsidR="00213279" w:rsidRPr="0067353C" w:rsidRDefault="00213279" w:rsidP="008308EA">
      <w:pPr>
        <w:spacing w:line="360" w:lineRule="auto"/>
        <w:ind w:firstLine="851"/>
        <w:contextualSpacing/>
        <w:jc w:val="both"/>
        <w:rPr>
          <w:sz w:val="24"/>
          <w:szCs w:val="24"/>
        </w:rPr>
      </w:pPr>
      <w:r w:rsidRPr="0067353C">
        <w:rPr>
          <w:sz w:val="24"/>
          <w:szCs w:val="24"/>
        </w:rPr>
        <w:t>Одним из направлений по улучшению качества жизни является организация санитарной очистки территории муниципальных образований и утилизация отходов производства и потребления.</w:t>
      </w:r>
    </w:p>
    <w:p w:rsidR="00213279" w:rsidRPr="0067353C" w:rsidRDefault="00213279" w:rsidP="008308EA">
      <w:pPr>
        <w:spacing w:line="360" w:lineRule="auto"/>
        <w:ind w:firstLine="851"/>
        <w:contextualSpacing/>
        <w:jc w:val="both"/>
        <w:rPr>
          <w:sz w:val="24"/>
          <w:szCs w:val="24"/>
        </w:rPr>
      </w:pPr>
      <w:r w:rsidRPr="0067353C">
        <w:rPr>
          <w:sz w:val="24"/>
          <w:szCs w:val="24"/>
        </w:rPr>
        <w:t>Для эффективного решения задач по совершенствованию системы обращения с отходами и принятия управленческих решений необходимо руководствоваться следующими принципами:</w:t>
      </w:r>
    </w:p>
    <w:p w:rsidR="00213279" w:rsidRPr="0067353C" w:rsidRDefault="00213279" w:rsidP="008308EA">
      <w:pPr>
        <w:spacing w:line="360" w:lineRule="auto"/>
        <w:ind w:firstLine="851"/>
        <w:contextualSpacing/>
        <w:jc w:val="both"/>
        <w:rPr>
          <w:sz w:val="24"/>
          <w:szCs w:val="24"/>
        </w:rPr>
      </w:pPr>
      <w:r w:rsidRPr="0067353C">
        <w:rPr>
          <w:sz w:val="24"/>
          <w:szCs w:val="24"/>
        </w:rPr>
        <w:t>- минимизация образования отходов;</w:t>
      </w:r>
    </w:p>
    <w:p w:rsidR="00213279" w:rsidRPr="0067353C" w:rsidRDefault="00213279" w:rsidP="008308EA">
      <w:pPr>
        <w:spacing w:line="360" w:lineRule="auto"/>
        <w:ind w:firstLine="851"/>
        <w:contextualSpacing/>
        <w:jc w:val="both"/>
        <w:rPr>
          <w:sz w:val="24"/>
          <w:szCs w:val="24"/>
        </w:rPr>
      </w:pPr>
      <w:r w:rsidRPr="0067353C">
        <w:rPr>
          <w:sz w:val="24"/>
          <w:szCs w:val="24"/>
        </w:rPr>
        <w:t>- разделение отходов при их сборе и подготовке для утилизации;</w:t>
      </w:r>
    </w:p>
    <w:p w:rsidR="00213279" w:rsidRPr="0067353C" w:rsidRDefault="00213279" w:rsidP="008308EA">
      <w:pPr>
        <w:spacing w:line="360" w:lineRule="auto"/>
        <w:ind w:firstLine="851"/>
        <w:contextualSpacing/>
        <w:jc w:val="both"/>
        <w:rPr>
          <w:sz w:val="24"/>
          <w:szCs w:val="24"/>
        </w:rPr>
      </w:pPr>
      <w:r w:rsidRPr="0067353C">
        <w:rPr>
          <w:sz w:val="24"/>
          <w:szCs w:val="24"/>
        </w:rPr>
        <w:t>- приоритет переработки отходов перед их уничтожением;</w:t>
      </w:r>
    </w:p>
    <w:p w:rsidR="00213279" w:rsidRPr="0067353C" w:rsidRDefault="00213279" w:rsidP="008308EA">
      <w:pPr>
        <w:spacing w:line="360" w:lineRule="auto"/>
        <w:ind w:firstLine="851"/>
        <w:contextualSpacing/>
        <w:jc w:val="both"/>
        <w:rPr>
          <w:sz w:val="24"/>
          <w:szCs w:val="24"/>
        </w:rPr>
      </w:pPr>
      <w:r w:rsidRPr="0067353C">
        <w:rPr>
          <w:sz w:val="24"/>
          <w:szCs w:val="24"/>
        </w:rPr>
        <w:t xml:space="preserve">- приоритет уничтожения отходов перед их захоронением; </w:t>
      </w:r>
    </w:p>
    <w:p w:rsidR="00213279" w:rsidRPr="0067353C" w:rsidRDefault="00213279" w:rsidP="008308EA">
      <w:pPr>
        <w:spacing w:line="360" w:lineRule="auto"/>
        <w:ind w:firstLine="851"/>
        <w:contextualSpacing/>
        <w:jc w:val="both"/>
        <w:rPr>
          <w:sz w:val="24"/>
          <w:szCs w:val="24"/>
        </w:rPr>
      </w:pPr>
      <w:r w:rsidRPr="0067353C">
        <w:rPr>
          <w:sz w:val="24"/>
          <w:szCs w:val="24"/>
        </w:rPr>
        <w:t>- использование научно-технических достижений в целях реализации малоотходных и безотходных технологий;</w:t>
      </w:r>
    </w:p>
    <w:p w:rsidR="00213279" w:rsidRPr="0067353C" w:rsidRDefault="00213279" w:rsidP="008308EA">
      <w:pPr>
        <w:spacing w:line="360" w:lineRule="auto"/>
        <w:ind w:firstLine="851"/>
        <w:contextualSpacing/>
        <w:jc w:val="both"/>
        <w:rPr>
          <w:sz w:val="24"/>
          <w:szCs w:val="24"/>
        </w:rPr>
      </w:pPr>
      <w:r w:rsidRPr="0067353C">
        <w:rPr>
          <w:sz w:val="24"/>
          <w:szCs w:val="24"/>
        </w:rPr>
        <w:t>- развитие рынка вторичных материальных ресурсов и вовлечение их в хозяйственный оборот в качестве вторичного сырья;</w:t>
      </w:r>
    </w:p>
    <w:p w:rsidR="00213279" w:rsidRPr="0067353C" w:rsidRDefault="00213279" w:rsidP="008308EA">
      <w:pPr>
        <w:spacing w:line="360" w:lineRule="auto"/>
        <w:ind w:firstLine="851"/>
        <w:contextualSpacing/>
        <w:jc w:val="both"/>
        <w:rPr>
          <w:sz w:val="24"/>
          <w:szCs w:val="24"/>
        </w:rPr>
      </w:pPr>
      <w:r w:rsidRPr="0067353C">
        <w:rPr>
          <w:sz w:val="24"/>
          <w:szCs w:val="24"/>
        </w:rPr>
        <w:t>- недопустимость размещения отходов производства и потребления вне объектов размещения отходов;</w:t>
      </w:r>
    </w:p>
    <w:p w:rsidR="00213279" w:rsidRPr="0067353C" w:rsidRDefault="00213279" w:rsidP="008308EA">
      <w:pPr>
        <w:spacing w:line="360" w:lineRule="auto"/>
        <w:ind w:firstLine="851"/>
        <w:contextualSpacing/>
        <w:jc w:val="both"/>
        <w:rPr>
          <w:sz w:val="24"/>
          <w:szCs w:val="24"/>
        </w:rPr>
      </w:pPr>
      <w:r w:rsidRPr="0067353C">
        <w:rPr>
          <w:sz w:val="24"/>
          <w:szCs w:val="24"/>
        </w:rPr>
        <w:t>- использование методов экономического регулирования деятельности в сфере обращения с отходами в целях уменьшения количества отходов и вовлечения их в хозяйственный оборот.</w:t>
      </w:r>
    </w:p>
    <w:p w:rsidR="00213279" w:rsidRPr="0067353C" w:rsidRDefault="00213279" w:rsidP="008308EA">
      <w:pPr>
        <w:spacing w:line="360" w:lineRule="auto"/>
        <w:ind w:firstLine="851"/>
        <w:contextualSpacing/>
        <w:jc w:val="both"/>
        <w:rPr>
          <w:sz w:val="24"/>
          <w:szCs w:val="24"/>
        </w:rPr>
      </w:pPr>
      <w:r w:rsidRPr="0067353C">
        <w:rPr>
          <w:sz w:val="24"/>
          <w:szCs w:val="24"/>
        </w:rPr>
        <w:t>Одним из основных документов в организации системы управления отходами является Генеральная схема санитарной очистки территории муниципального образования. В документе отражены направления по решению комплекса работ по организации, сбору, удалению, обезвреживанию отходов и уборке территории муниципального образования.</w:t>
      </w:r>
    </w:p>
    <w:p w:rsidR="00213279" w:rsidRPr="0067353C" w:rsidRDefault="00213279" w:rsidP="008308EA">
      <w:pPr>
        <w:spacing w:line="360" w:lineRule="auto"/>
        <w:ind w:firstLine="851"/>
        <w:contextualSpacing/>
        <w:jc w:val="both"/>
        <w:rPr>
          <w:sz w:val="24"/>
          <w:szCs w:val="24"/>
        </w:rPr>
      </w:pPr>
      <w:r w:rsidRPr="0067353C">
        <w:rPr>
          <w:sz w:val="24"/>
          <w:szCs w:val="24"/>
        </w:rPr>
        <w:t xml:space="preserve">Руководствуясь разработанной Генеральной схемой очистки и действующим законодательством, органы местного самоуправления могут обоснованно определять стратегию и  разрабатывать программные мероприятия в области обращения с отходами производства и </w:t>
      </w:r>
      <w:r w:rsidRPr="0067353C">
        <w:rPr>
          <w:sz w:val="24"/>
          <w:szCs w:val="24"/>
        </w:rPr>
        <w:lastRenderedPageBreak/>
        <w:t xml:space="preserve">потребления на территории </w:t>
      </w:r>
      <w:r w:rsidR="00F95C6E">
        <w:rPr>
          <w:sz w:val="24"/>
          <w:szCs w:val="24"/>
        </w:rPr>
        <w:t>муниципально</w:t>
      </w:r>
      <w:r w:rsidR="00081A53">
        <w:rPr>
          <w:sz w:val="24"/>
          <w:szCs w:val="24"/>
        </w:rPr>
        <w:t>го</w:t>
      </w:r>
      <w:r w:rsidR="00F95C6E">
        <w:rPr>
          <w:sz w:val="24"/>
          <w:szCs w:val="24"/>
        </w:rPr>
        <w:t xml:space="preserve"> </w:t>
      </w:r>
      <w:proofErr w:type="spellStart"/>
      <w:r w:rsidR="00F95C6E">
        <w:rPr>
          <w:sz w:val="24"/>
          <w:szCs w:val="24"/>
        </w:rPr>
        <w:t>образование</w:t>
      </w:r>
      <w:proofErr w:type="gramStart"/>
      <w:r w:rsidR="00F95C6E">
        <w:rPr>
          <w:sz w:val="24"/>
          <w:szCs w:val="24"/>
        </w:rPr>
        <w:t>«</w:t>
      </w:r>
      <w:r w:rsidR="0068185A">
        <w:rPr>
          <w:sz w:val="24"/>
          <w:szCs w:val="24"/>
        </w:rPr>
        <w:t>А</w:t>
      </w:r>
      <w:proofErr w:type="gramEnd"/>
      <w:r w:rsidR="0068185A">
        <w:rPr>
          <w:sz w:val="24"/>
          <w:szCs w:val="24"/>
        </w:rPr>
        <w:t>синов</w:t>
      </w:r>
      <w:r w:rsidRPr="0067353C">
        <w:rPr>
          <w:sz w:val="24"/>
          <w:szCs w:val="24"/>
        </w:rPr>
        <w:t>ский</w:t>
      </w:r>
      <w:proofErr w:type="spellEnd"/>
      <w:r w:rsidRPr="0067353C">
        <w:rPr>
          <w:sz w:val="24"/>
          <w:szCs w:val="24"/>
        </w:rPr>
        <w:t xml:space="preserve"> район</w:t>
      </w:r>
      <w:r w:rsidR="0068185A">
        <w:rPr>
          <w:sz w:val="24"/>
          <w:szCs w:val="24"/>
        </w:rPr>
        <w:t>» (</w:t>
      </w:r>
      <w:r w:rsidR="00F95C6E">
        <w:rPr>
          <w:sz w:val="24"/>
          <w:szCs w:val="24"/>
        </w:rPr>
        <w:t xml:space="preserve">далее- </w:t>
      </w:r>
      <w:proofErr w:type="spellStart"/>
      <w:r w:rsidR="0068185A">
        <w:rPr>
          <w:sz w:val="24"/>
          <w:szCs w:val="24"/>
        </w:rPr>
        <w:t>Асинов</w:t>
      </w:r>
      <w:r w:rsidR="00F95C6E">
        <w:rPr>
          <w:sz w:val="24"/>
          <w:szCs w:val="24"/>
        </w:rPr>
        <w:t>ский</w:t>
      </w:r>
      <w:proofErr w:type="spellEnd"/>
      <w:r w:rsidR="00F95C6E">
        <w:rPr>
          <w:sz w:val="24"/>
          <w:szCs w:val="24"/>
        </w:rPr>
        <w:t xml:space="preserve"> район)</w:t>
      </w:r>
      <w:r w:rsidRPr="0067353C">
        <w:rPr>
          <w:sz w:val="24"/>
          <w:szCs w:val="24"/>
        </w:rPr>
        <w:t>.</w:t>
      </w:r>
    </w:p>
    <w:p w:rsidR="00213279" w:rsidRPr="0067353C" w:rsidRDefault="00213279" w:rsidP="008308EA">
      <w:pPr>
        <w:spacing w:line="360" w:lineRule="auto"/>
        <w:ind w:firstLine="851"/>
        <w:contextualSpacing/>
        <w:jc w:val="both"/>
        <w:rPr>
          <w:sz w:val="24"/>
          <w:szCs w:val="24"/>
        </w:rPr>
      </w:pPr>
      <w:r w:rsidRPr="0067353C">
        <w:rPr>
          <w:sz w:val="24"/>
          <w:szCs w:val="24"/>
        </w:rPr>
        <w:t xml:space="preserve">Основанием для разработки Генеральной схемы очистки территории населенных пунктов являются: </w:t>
      </w:r>
    </w:p>
    <w:p w:rsidR="00213279" w:rsidRPr="0067353C" w:rsidRDefault="00213279" w:rsidP="008308EA">
      <w:pPr>
        <w:spacing w:line="360" w:lineRule="auto"/>
        <w:ind w:firstLine="851"/>
        <w:contextualSpacing/>
        <w:jc w:val="both"/>
        <w:rPr>
          <w:sz w:val="24"/>
          <w:szCs w:val="24"/>
        </w:rPr>
      </w:pPr>
      <w:r w:rsidRPr="0067353C">
        <w:rPr>
          <w:sz w:val="24"/>
          <w:szCs w:val="24"/>
        </w:rPr>
        <w:t>- Закон Российской Федерации «Об отходах производства и потребления» от 24.06.1998 г. № 89</w:t>
      </w:r>
      <w:r w:rsidRPr="0067353C">
        <w:rPr>
          <w:sz w:val="24"/>
          <w:szCs w:val="24"/>
        </w:rPr>
        <w:noBreakHyphen/>
        <w:t>ФЗ;</w:t>
      </w:r>
    </w:p>
    <w:p w:rsidR="00213279" w:rsidRPr="0067353C" w:rsidRDefault="00213279" w:rsidP="008308EA">
      <w:pPr>
        <w:spacing w:line="360" w:lineRule="auto"/>
        <w:ind w:firstLine="851"/>
        <w:contextualSpacing/>
        <w:jc w:val="both"/>
        <w:rPr>
          <w:sz w:val="24"/>
          <w:szCs w:val="24"/>
        </w:rPr>
      </w:pPr>
      <w:r w:rsidRPr="0067353C">
        <w:rPr>
          <w:sz w:val="24"/>
          <w:szCs w:val="24"/>
        </w:rPr>
        <w:t>- Санитарные правила содержания территории населенных мест (СанПиН 42-128-4690-88);</w:t>
      </w:r>
    </w:p>
    <w:p w:rsidR="00213279" w:rsidRPr="0067353C" w:rsidRDefault="00213279" w:rsidP="008308EA">
      <w:pPr>
        <w:spacing w:line="360" w:lineRule="auto"/>
        <w:ind w:firstLine="851"/>
        <w:contextualSpacing/>
        <w:jc w:val="both"/>
        <w:rPr>
          <w:sz w:val="24"/>
          <w:szCs w:val="24"/>
        </w:rPr>
      </w:pPr>
      <w:r w:rsidRPr="0067353C">
        <w:rPr>
          <w:sz w:val="24"/>
          <w:szCs w:val="24"/>
        </w:rPr>
        <w:t xml:space="preserve">- Методические рекомендации МДК 7-01.2003 «О порядке </w:t>
      </w:r>
      <w:proofErr w:type="gramStart"/>
      <w:r w:rsidRPr="0067353C">
        <w:rPr>
          <w:sz w:val="24"/>
          <w:szCs w:val="24"/>
        </w:rPr>
        <w:t>разработки генеральных схем очистки территории населенных пунктов Российской</w:t>
      </w:r>
      <w:proofErr w:type="gramEnd"/>
      <w:r w:rsidRPr="0067353C">
        <w:rPr>
          <w:sz w:val="24"/>
          <w:szCs w:val="24"/>
        </w:rPr>
        <w:t xml:space="preserve"> Федерации» (Утверждены постановлением Госстроя РФ от 21 августа </w:t>
      </w:r>
      <w:smartTag w:uri="urn:schemas-microsoft-com:office:smarttags" w:element="metricconverter">
        <w:smartTagPr>
          <w:attr w:name="ProductID" w:val="2003 г"/>
        </w:smartTagPr>
        <w:r w:rsidRPr="0067353C">
          <w:rPr>
            <w:sz w:val="24"/>
            <w:szCs w:val="24"/>
          </w:rPr>
          <w:t>2003 г</w:t>
        </w:r>
      </w:smartTag>
      <w:r w:rsidRPr="0067353C">
        <w:rPr>
          <w:sz w:val="24"/>
          <w:szCs w:val="24"/>
        </w:rPr>
        <w:t>. № 152).</w:t>
      </w:r>
    </w:p>
    <w:p w:rsidR="00213279" w:rsidRPr="0067353C" w:rsidRDefault="00213279" w:rsidP="008308EA">
      <w:pPr>
        <w:spacing w:line="360" w:lineRule="auto"/>
        <w:ind w:firstLine="851"/>
        <w:contextualSpacing/>
        <w:jc w:val="both"/>
        <w:rPr>
          <w:sz w:val="24"/>
          <w:szCs w:val="24"/>
        </w:rPr>
      </w:pPr>
      <w:r w:rsidRPr="0067353C">
        <w:rPr>
          <w:sz w:val="24"/>
          <w:szCs w:val="24"/>
        </w:rPr>
        <w:t>Кроме того, при разработке Генеральной схемы очистки территории учитываются требования:</w:t>
      </w:r>
    </w:p>
    <w:p w:rsidR="00213279" w:rsidRPr="0067353C" w:rsidRDefault="00213279" w:rsidP="008308EA">
      <w:pPr>
        <w:spacing w:line="360" w:lineRule="auto"/>
        <w:ind w:firstLine="851"/>
        <w:contextualSpacing/>
        <w:jc w:val="both"/>
        <w:rPr>
          <w:sz w:val="24"/>
          <w:szCs w:val="24"/>
        </w:rPr>
      </w:pPr>
      <w:r w:rsidRPr="0067353C">
        <w:rPr>
          <w:sz w:val="24"/>
          <w:szCs w:val="24"/>
        </w:rPr>
        <w:t>- Федерального закона от 30.03.1999 г. №52-ФЗ «О санитарно-эпидемиологическом благополучии населения»;</w:t>
      </w:r>
    </w:p>
    <w:p w:rsidR="00213279" w:rsidRPr="0067353C" w:rsidRDefault="00213279" w:rsidP="008308EA">
      <w:pPr>
        <w:spacing w:line="360" w:lineRule="auto"/>
        <w:ind w:firstLine="851"/>
        <w:contextualSpacing/>
        <w:jc w:val="both"/>
        <w:rPr>
          <w:sz w:val="24"/>
          <w:szCs w:val="24"/>
        </w:rPr>
      </w:pPr>
      <w:r w:rsidRPr="0067353C">
        <w:rPr>
          <w:sz w:val="24"/>
          <w:szCs w:val="24"/>
        </w:rPr>
        <w:t>- Федерального закона от 10.01.2002 г. №7-ФЗ «Об охране окружающей среды»;</w:t>
      </w:r>
    </w:p>
    <w:p w:rsidR="00213279" w:rsidRPr="0067353C" w:rsidRDefault="00213279" w:rsidP="008308EA">
      <w:pPr>
        <w:spacing w:line="360" w:lineRule="auto"/>
        <w:ind w:firstLine="851"/>
        <w:contextualSpacing/>
        <w:jc w:val="both"/>
        <w:rPr>
          <w:sz w:val="24"/>
          <w:szCs w:val="24"/>
        </w:rPr>
      </w:pPr>
      <w:r w:rsidRPr="0067353C">
        <w:rPr>
          <w:sz w:val="24"/>
          <w:szCs w:val="24"/>
        </w:rPr>
        <w:t>- «Правил и норм технической эксплуатации жилищного фонда», утвержденных Постановлением Госстроя России от 27.09.2003 г. №170;</w:t>
      </w:r>
    </w:p>
    <w:p w:rsidR="00213279" w:rsidRPr="0067353C" w:rsidRDefault="00213279" w:rsidP="008308EA">
      <w:pPr>
        <w:spacing w:line="360" w:lineRule="auto"/>
        <w:ind w:firstLine="851"/>
        <w:contextualSpacing/>
        <w:jc w:val="both"/>
        <w:rPr>
          <w:sz w:val="24"/>
          <w:szCs w:val="24"/>
        </w:rPr>
      </w:pPr>
      <w:r w:rsidRPr="0067353C">
        <w:rPr>
          <w:sz w:val="24"/>
          <w:szCs w:val="24"/>
        </w:rPr>
        <w:t>- СанПиН 2.1.5.980-00 «Гигиенические требования к охране поверхностных вод»;</w:t>
      </w:r>
    </w:p>
    <w:p w:rsidR="00213279" w:rsidRPr="0067353C" w:rsidRDefault="00213279" w:rsidP="008308EA">
      <w:pPr>
        <w:spacing w:line="360" w:lineRule="auto"/>
        <w:ind w:firstLine="851"/>
        <w:contextualSpacing/>
        <w:jc w:val="both"/>
        <w:rPr>
          <w:sz w:val="24"/>
          <w:szCs w:val="24"/>
        </w:rPr>
      </w:pPr>
      <w:r w:rsidRPr="0067353C">
        <w:rPr>
          <w:sz w:val="24"/>
          <w:szCs w:val="24"/>
        </w:rPr>
        <w:t>- СанПиН 2.1.5.1059-01 «Гигиенические требования к охране подземных вод от загрязнения»;</w:t>
      </w:r>
    </w:p>
    <w:p w:rsidR="00213279" w:rsidRPr="0067353C" w:rsidRDefault="00213279" w:rsidP="008308EA">
      <w:pPr>
        <w:spacing w:line="360" w:lineRule="auto"/>
        <w:ind w:firstLine="851"/>
        <w:contextualSpacing/>
        <w:jc w:val="both"/>
        <w:rPr>
          <w:sz w:val="24"/>
          <w:szCs w:val="24"/>
        </w:rPr>
      </w:pPr>
      <w:r w:rsidRPr="0067353C">
        <w:rPr>
          <w:sz w:val="24"/>
          <w:szCs w:val="24"/>
        </w:rPr>
        <w:t>- СанПиН 2.2.1/2.1.1.1200-03 «Санитарно-защитные зоны и санитарная классификация предприятий, сооружений и иных объектов»;</w:t>
      </w:r>
    </w:p>
    <w:p w:rsidR="00213279" w:rsidRPr="0067353C" w:rsidRDefault="00213279" w:rsidP="008308EA">
      <w:pPr>
        <w:spacing w:line="360" w:lineRule="auto"/>
        <w:ind w:firstLine="851"/>
        <w:contextualSpacing/>
        <w:jc w:val="both"/>
        <w:rPr>
          <w:sz w:val="24"/>
          <w:szCs w:val="24"/>
        </w:rPr>
      </w:pPr>
      <w:r w:rsidRPr="0067353C">
        <w:rPr>
          <w:sz w:val="24"/>
          <w:szCs w:val="24"/>
        </w:rPr>
        <w:t>- СанПиН 42-128-4690-88 Санитарные правила содержания территорий населенных мест»;</w:t>
      </w:r>
    </w:p>
    <w:p w:rsidR="00213279" w:rsidRPr="0067353C" w:rsidRDefault="00213279" w:rsidP="008308EA">
      <w:pPr>
        <w:spacing w:line="360" w:lineRule="auto"/>
        <w:ind w:firstLine="851"/>
        <w:contextualSpacing/>
        <w:jc w:val="both"/>
        <w:rPr>
          <w:sz w:val="24"/>
          <w:szCs w:val="24"/>
        </w:rPr>
      </w:pPr>
      <w:r w:rsidRPr="0067353C">
        <w:rPr>
          <w:sz w:val="24"/>
          <w:szCs w:val="24"/>
        </w:rPr>
        <w:t>- Инструкция по организации и технологии механизированной уборки населенных мест. Москва, Стройиздат,4 1980;</w:t>
      </w:r>
    </w:p>
    <w:p w:rsidR="00F95C6E" w:rsidRDefault="00213279" w:rsidP="008308EA">
      <w:pPr>
        <w:spacing w:line="360" w:lineRule="auto"/>
        <w:ind w:firstLine="851"/>
        <w:contextualSpacing/>
        <w:jc w:val="both"/>
        <w:rPr>
          <w:sz w:val="24"/>
          <w:szCs w:val="24"/>
        </w:rPr>
      </w:pPr>
      <w:r w:rsidRPr="0067353C">
        <w:rPr>
          <w:sz w:val="24"/>
          <w:szCs w:val="24"/>
        </w:rPr>
        <w:t xml:space="preserve">Очистка и уборка современных населенных пунктов, городов и районов должна развиваться на основе прогнозируемых решений. </w:t>
      </w:r>
    </w:p>
    <w:p w:rsidR="00213279" w:rsidRPr="0067353C" w:rsidRDefault="00213279" w:rsidP="008308EA">
      <w:pPr>
        <w:spacing w:line="360" w:lineRule="auto"/>
        <w:ind w:firstLine="851"/>
        <w:contextualSpacing/>
        <w:jc w:val="both"/>
        <w:rPr>
          <w:sz w:val="24"/>
          <w:szCs w:val="24"/>
        </w:rPr>
      </w:pPr>
      <w:r w:rsidRPr="0067353C">
        <w:rPr>
          <w:sz w:val="24"/>
          <w:szCs w:val="24"/>
        </w:rPr>
        <w:t xml:space="preserve">Генеральная схема является программным документом, который определяет направление развития данной отрасли на территории  </w:t>
      </w:r>
      <w:proofErr w:type="spellStart"/>
      <w:r w:rsidR="0068185A">
        <w:rPr>
          <w:sz w:val="24"/>
          <w:szCs w:val="24"/>
        </w:rPr>
        <w:t>Асинов</w:t>
      </w:r>
      <w:r w:rsidRPr="0067353C">
        <w:rPr>
          <w:sz w:val="24"/>
          <w:szCs w:val="24"/>
        </w:rPr>
        <w:t>ский</w:t>
      </w:r>
      <w:proofErr w:type="spellEnd"/>
      <w:r w:rsidRPr="0067353C">
        <w:rPr>
          <w:sz w:val="24"/>
          <w:szCs w:val="24"/>
        </w:rPr>
        <w:t xml:space="preserve"> район. В документе дается объективная оценка ситуации, на основании которой руководители органов местного самоуправления имеют возможность принимать управленческие решения по санитарной очистке подведомственных территорий и организации безопасного обращения с отходами производства и потребления, снижения их негативного воздействия на окружающую среду и здоровье населения.</w:t>
      </w:r>
      <w:r w:rsidRPr="0067353C">
        <w:rPr>
          <w:sz w:val="24"/>
          <w:szCs w:val="24"/>
        </w:rPr>
        <w:br w:type="page"/>
      </w:r>
    </w:p>
    <w:p w:rsidR="001E0568" w:rsidRPr="005913D4" w:rsidRDefault="003911CD" w:rsidP="003911CD">
      <w:pPr>
        <w:pStyle w:val="1"/>
        <w:ind w:firstLine="851"/>
        <w:rPr>
          <w:sz w:val="28"/>
        </w:rPr>
      </w:pPr>
      <w:bookmarkStart w:id="1" w:name="_Toc450201005"/>
      <w:bookmarkStart w:id="2" w:name="_Toc245546104"/>
      <w:bookmarkStart w:id="3" w:name="_Toc248568845"/>
      <w:bookmarkStart w:id="4" w:name="_Toc248914004"/>
      <w:r w:rsidRPr="005913D4">
        <w:rPr>
          <w:sz w:val="28"/>
        </w:rPr>
        <w:lastRenderedPageBreak/>
        <w:t>1</w:t>
      </w:r>
      <w:r w:rsidR="005913D4" w:rsidRPr="005913D4">
        <w:rPr>
          <w:sz w:val="28"/>
        </w:rPr>
        <w:t>.</w:t>
      </w:r>
      <w:r w:rsidRPr="005913D4">
        <w:rPr>
          <w:sz w:val="28"/>
        </w:rPr>
        <w:t xml:space="preserve"> </w:t>
      </w:r>
      <w:r w:rsidR="00123AC3" w:rsidRPr="005913D4">
        <w:rPr>
          <w:sz w:val="28"/>
        </w:rPr>
        <w:t xml:space="preserve">Термины, определения </w:t>
      </w:r>
      <w:r w:rsidR="001E0568" w:rsidRPr="005913D4">
        <w:rPr>
          <w:sz w:val="28"/>
        </w:rPr>
        <w:t>и сокращения</w:t>
      </w:r>
      <w:bookmarkEnd w:id="1"/>
      <w:r w:rsidR="001E0568" w:rsidRPr="005913D4">
        <w:rPr>
          <w:sz w:val="28"/>
        </w:rPr>
        <w:t xml:space="preserve"> </w:t>
      </w:r>
      <w:bookmarkEnd w:id="2"/>
      <w:bookmarkEnd w:id="3"/>
      <w:bookmarkEnd w:id="4"/>
    </w:p>
    <w:p w:rsidR="006A200D" w:rsidRPr="0067353C" w:rsidRDefault="006A200D" w:rsidP="008308EA">
      <w:pPr>
        <w:spacing w:line="360" w:lineRule="auto"/>
        <w:ind w:firstLine="851"/>
        <w:contextualSpacing/>
        <w:jc w:val="both"/>
        <w:rPr>
          <w:sz w:val="24"/>
          <w:szCs w:val="24"/>
        </w:rPr>
      </w:pPr>
    </w:p>
    <w:p w:rsidR="001E0568" w:rsidRPr="0067353C" w:rsidRDefault="001E0568" w:rsidP="008308EA">
      <w:pPr>
        <w:spacing w:line="360" w:lineRule="auto"/>
        <w:ind w:firstLine="851"/>
        <w:contextualSpacing/>
        <w:jc w:val="both"/>
        <w:rPr>
          <w:sz w:val="24"/>
          <w:szCs w:val="24"/>
        </w:rPr>
      </w:pPr>
      <w:r w:rsidRPr="0067353C">
        <w:rPr>
          <w:sz w:val="24"/>
          <w:szCs w:val="24"/>
        </w:rPr>
        <w:t>В области обращения с отходами производства и потребления приняты следующие термины и определения:</w:t>
      </w:r>
    </w:p>
    <w:p w:rsidR="001E0568" w:rsidRPr="0067353C" w:rsidRDefault="001E0568" w:rsidP="008308EA">
      <w:pPr>
        <w:spacing w:line="360" w:lineRule="auto"/>
        <w:ind w:firstLine="851"/>
        <w:contextualSpacing/>
        <w:jc w:val="both"/>
        <w:rPr>
          <w:sz w:val="24"/>
          <w:szCs w:val="24"/>
        </w:rPr>
      </w:pPr>
      <w:r w:rsidRPr="0067353C">
        <w:rPr>
          <w:sz w:val="24"/>
          <w:szCs w:val="24"/>
        </w:rPr>
        <w:t xml:space="preserve">Генеральная схема очистки территории -  документ, определяющий и обеспечивающий организацию рациональной системы сбора, регулярного удаления, размещения, а также методов сбора, обезвреживания и переработки отходов, необходимое количество спецмашин, механизмов, оборудования и инвентаря для системы очистки и уборки территорий населенных пунктов. Целесообразность строительства, реконструкции или рекультивации объектов размещения или переработки отходов. </w:t>
      </w:r>
    </w:p>
    <w:p w:rsidR="001E0568" w:rsidRPr="0067353C" w:rsidRDefault="001E0568" w:rsidP="008308EA">
      <w:pPr>
        <w:spacing w:line="360" w:lineRule="auto"/>
        <w:ind w:firstLine="851"/>
        <w:contextualSpacing/>
        <w:jc w:val="both"/>
        <w:rPr>
          <w:sz w:val="24"/>
          <w:szCs w:val="24"/>
        </w:rPr>
      </w:pPr>
      <w:r w:rsidRPr="0067353C">
        <w:rPr>
          <w:sz w:val="24"/>
          <w:szCs w:val="24"/>
        </w:rPr>
        <w:t>Отходы – остатки продуктов или дополнительный продукт, образующиеся в процессе или завершении определенной деятельности и не используемые в непосредственной связи с этой деятельностью.</w:t>
      </w:r>
    </w:p>
    <w:p w:rsidR="001E0568" w:rsidRPr="0067353C" w:rsidRDefault="001E0568" w:rsidP="008308EA">
      <w:pPr>
        <w:spacing w:line="360" w:lineRule="auto"/>
        <w:ind w:firstLine="851"/>
        <w:contextualSpacing/>
        <w:jc w:val="both"/>
        <w:rPr>
          <w:sz w:val="24"/>
          <w:szCs w:val="24"/>
        </w:rPr>
      </w:pPr>
      <w:r w:rsidRPr="0067353C">
        <w:rPr>
          <w:sz w:val="24"/>
          <w:szCs w:val="24"/>
        </w:rPr>
        <w:t>Вид отходов – совокупность отходов, которые имеют общие признаки в соответствии с системой классификации отходов.</w:t>
      </w:r>
    </w:p>
    <w:p w:rsidR="001E0568" w:rsidRPr="0067353C" w:rsidRDefault="001E0568" w:rsidP="008308EA">
      <w:pPr>
        <w:spacing w:line="360" w:lineRule="auto"/>
        <w:ind w:firstLine="851"/>
        <w:contextualSpacing/>
        <w:jc w:val="both"/>
        <w:rPr>
          <w:sz w:val="24"/>
          <w:szCs w:val="24"/>
        </w:rPr>
      </w:pPr>
      <w:r w:rsidRPr="0067353C">
        <w:rPr>
          <w:sz w:val="24"/>
          <w:szCs w:val="24"/>
        </w:rPr>
        <w:t>Отходы производства – остатки сырья, материалов, веществ, изделий, предметов, образовавшиеся в процессе производства продукции, выполнения работ (услуг) и утратившие полностью или частично исходные потребительские свойства.</w:t>
      </w:r>
    </w:p>
    <w:p w:rsidR="001E0568" w:rsidRPr="0067353C" w:rsidRDefault="001E0568" w:rsidP="008308EA">
      <w:pPr>
        <w:spacing w:line="360" w:lineRule="auto"/>
        <w:ind w:firstLine="851"/>
        <w:contextualSpacing/>
        <w:jc w:val="both"/>
        <w:rPr>
          <w:sz w:val="24"/>
          <w:szCs w:val="24"/>
        </w:rPr>
      </w:pPr>
      <w:r w:rsidRPr="0067353C">
        <w:rPr>
          <w:sz w:val="24"/>
          <w:szCs w:val="24"/>
        </w:rPr>
        <w:t>Отходы потребления – остатки веществ, материалов, предметов, изделий, товаров (продукции или изделий), частично или полностью утративших свои первоначальные потребительские свойства для использования по прямому или косвенному назначению в результате физического или морального износа в процессе общественного или личного потребления (жизнедеятельности), использования или эксплуатации.</w:t>
      </w:r>
    </w:p>
    <w:p w:rsidR="001E0568" w:rsidRPr="0067353C" w:rsidRDefault="00E16CB1" w:rsidP="008308EA">
      <w:pPr>
        <w:spacing w:line="360" w:lineRule="auto"/>
        <w:ind w:firstLine="851"/>
        <w:contextualSpacing/>
        <w:jc w:val="both"/>
        <w:rPr>
          <w:sz w:val="24"/>
          <w:szCs w:val="24"/>
        </w:rPr>
      </w:pPr>
      <w:r>
        <w:rPr>
          <w:sz w:val="24"/>
          <w:szCs w:val="24"/>
        </w:rPr>
        <w:t>Твердые к</w:t>
      </w:r>
      <w:r w:rsidR="001E0568" w:rsidRPr="0067353C">
        <w:rPr>
          <w:sz w:val="24"/>
          <w:szCs w:val="24"/>
        </w:rPr>
        <w:t xml:space="preserve">оммунальные отходы - отходы, определенные </w:t>
      </w:r>
      <w:r w:rsidR="001E0568" w:rsidRPr="00787434">
        <w:rPr>
          <w:sz w:val="24"/>
          <w:szCs w:val="24"/>
        </w:rPr>
        <w:t xml:space="preserve">федеральным классификационным каталогом отходов, утвержденным Приказом Министерства природных ресурсов Российской Федерации </w:t>
      </w:r>
      <w:r w:rsidR="003941F1" w:rsidRPr="00787434">
        <w:rPr>
          <w:sz w:val="24"/>
          <w:szCs w:val="24"/>
        </w:rPr>
        <w:t>от 18.07.2014 № 445</w:t>
      </w:r>
      <w:r w:rsidR="001E0568" w:rsidRPr="00787434">
        <w:rPr>
          <w:sz w:val="24"/>
          <w:szCs w:val="24"/>
        </w:rPr>
        <w:t>. Согласно классификационному каталогу</w:t>
      </w:r>
      <w:r w:rsidR="001E0568" w:rsidRPr="0067353C">
        <w:rPr>
          <w:sz w:val="24"/>
          <w:szCs w:val="24"/>
        </w:rPr>
        <w:t xml:space="preserve"> к </w:t>
      </w:r>
      <w:r w:rsidR="00FB0D69">
        <w:rPr>
          <w:sz w:val="24"/>
          <w:szCs w:val="24"/>
        </w:rPr>
        <w:t>коммунальным отходам относятся:</w:t>
      </w:r>
    </w:p>
    <w:p w:rsidR="001E0568" w:rsidRPr="0067353C" w:rsidRDefault="001E0568" w:rsidP="008308EA">
      <w:pPr>
        <w:spacing w:line="360" w:lineRule="auto"/>
        <w:ind w:firstLine="851"/>
        <w:contextualSpacing/>
        <w:jc w:val="both"/>
        <w:rPr>
          <w:sz w:val="24"/>
          <w:szCs w:val="24"/>
        </w:rPr>
      </w:pPr>
      <w:r w:rsidRPr="0067353C">
        <w:rPr>
          <w:sz w:val="24"/>
          <w:szCs w:val="24"/>
        </w:rPr>
        <w:t>Твердые и жидкие бытовые отходы – отходы, образующиеся в результате жизнедеятельности населения  (приготовление пищи, упаковка товаров, уборка и текущий ремонт  жилых помещений, крупногабаритные предметы домашнего обихода, бытовая техника, товары  и продукция, утратившие свои потребительские свойства, фекальные отходы нецентрализованной канализации и др.)</w:t>
      </w:r>
    </w:p>
    <w:p w:rsidR="001E0568" w:rsidRPr="0067353C" w:rsidRDefault="001E0568" w:rsidP="008308EA">
      <w:pPr>
        <w:spacing w:line="360" w:lineRule="auto"/>
        <w:ind w:firstLine="851"/>
        <w:contextualSpacing/>
        <w:jc w:val="both"/>
        <w:rPr>
          <w:sz w:val="24"/>
          <w:szCs w:val="24"/>
        </w:rPr>
      </w:pPr>
      <w:r w:rsidRPr="0067353C">
        <w:rPr>
          <w:sz w:val="24"/>
          <w:szCs w:val="24"/>
        </w:rPr>
        <w:t>Пищевые отходы – продукты питания, утратившие полностью или частично свои первоначальные потребительские свойства в процессах их производства, переработки, употребления или хранения.</w:t>
      </w:r>
    </w:p>
    <w:p w:rsidR="001E0568" w:rsidRPr="0067353C" w:rsidRDefault="001E0568" w:rsidP="008308EA">
      <w:pPr>
        <w:spacing w:line="360" w:lineRule="auto"/>
        <w:ind w:firstLine="851"/>
        <w:contextualSpacing/>
        <w:jc w:val="both"/>
        <w:rPr>
          <w:sz w:val="24"/>
          <w:szCs w:val="24"/>
        </w:rPr>
      </w:pPr>
      <w:r w:rsidRPr="0067353C">
        <w:rPr>
          <w:sz w:val="24"/>
          <w:szCs w:val="24"/>
        </w:rPr>
        <w:t xml:space="preserve">Биологические отходы – биологические ткани и органы, образующиеся в результате медицинской и ветеринарной оперативной практики, медико-биологических экспериментов, </w:t>
      </w:r>
      <w:r w:rsidRPr="0067353C">
        <w:rPr>
          <w:sz w:val="24"/>
          <w:szCs w:val="24"/>
        </w:rPr>
        <w:lastRenderedPageBreak/>
        <w:t>гибели скота, других животных и птицы. Отходы, получаемые при переработке пищевого и непищевого сырья животного происхождения, а также отходы биологической промышленности.</w:t>
      </w:r>
    </w:p>
    <w:p w:rsidR="001E0568" w:rsidRPr="0067353C" w:rsidRDefault="001E0568" w:rsidP="008308EA">
      <w:pPr>
        <w:spacing w:line="360" w:lineRule="auto"/>
        <w:ind w:firstLine="851"/>
        <w:contextualSpacing/>
        <w:jc w:val="both"/>
        <w:rPr>
          <w:sz w:val="24"/>
          <w:szCs w:val="24"/>
        </w:rPr>
      </w:pPr>
      <w:r w:rsidRPr="0067353C">
        <w:rPr>
          <w:sz w:val="24"/>
          <w:szCs w:val="24"/>
        </w:rPr>
        <w:t>Отходы лечебно-профилактических учреждений – материалы, вещества, изделия, утратившие частично или полностью свои первоначальные потребительские свойства в ходе осуществления медицинских манипуляций, проводимых при лечении или обследовании людей в медицинских учреждениях.</w:t>
      </w:r>
    </w:p>
    <w:p w:rsidR="001E0568" w:rsidRPr="0067353C" w:rsidRDefault="001E0568" w:rsidP="008308EA">
      <w:pPr>
        <w:spacing w:line="360" w:lineRule="auto"/>
        <w:ind w:firstLine="851"/>
        <w:contextualSpacing/>
        <w:jc w:val="both"/>
        <w:rPr>
          <w:sz w:val="24"/>
          <w:szCs w:val="24"/>
        </w:rPr>
      </w:pPr>
      <w:r w:rsidRPr="0067353C">
        <w:rPr>
          <w:sz w:val="24"/>
          <w:szCs w:val="24"/>
        </w:rPr>
        <w:t xml:space="preserve">Опасные отходы – отходы, которые содержат вредные вещества, обладающие опасными свойствами (токсичностью, взрывоопасностью, </w:t>
      </w:r>
      <w:proofErr w:type="spellStart"/>
      <w:r w:rsidRPr="0067353C">
        <w:rPr>
          <w:sz w:val="24"/>
          <w:szCs w:val="24"/>
        </w:rPr>
        <w:t>пожароопасностью</w:t>
      </w:r>
      <w:proofErr w:type="spellEnd"/>
      <w:r w:rsidRPr="0067353C">
        <w:rPr>
          <w:sz w:val="24"/>
          <w:szCs w:val="24"/>
        </w:rPr>
        <w:t>, высокой реакционной способностью) или содержащие возбудителей инфекционных болезней, либо которые могут представлять непосредственную или потенциальную опасность для окружающей природной среды и здоровья человека самостоятельно или при вступлении в контакт с другими веществами.</w:t>
      </w:r>
    </w:p>
    <w:p w:rsidR="001E0568" w:rsidRPr="0067353C" w:rsidRDefault="001E0568" w:rsidP="008308EA">
      <w:pPr>
        <w:spacing w:line="360" w:lineRule="auto"/>
        <w:ind w:firstLine="851"/>
        <w:contextualSpacing/>
        <w:jc w:val="both"/>
        <w:rPr>
          <w:sz w:val="24"/>
          <w:szCs w:val="24"/>
        </w:rPr>
      </w:pPr>
      <w:r w:rsidRPr="0067353C">
        <w:rPr>
          <w:sz w:val="24"/>
          <w:szCs w:val="24"/>
        </w:rPr>
        <w:t>Класс опасности отходов - характеристика отходов в зависимости от степени негативного воздействия на окружающую среду в соответствии с критериями, установленными федеральным органом исполнительной власти, осуществляющим государственное регулирование в области охраны окружающей среды. Отходы подразделя</w:t>
      </w:r>
      <w:r w:rsidR="00FB0D69">
        <w:rPr>
          <w:sz w:val="24"/>
          <w:szCs w:val="24"/>
        </w:rPr>
        <w:t>ются на пять классов опасности:</w:t>
      </w:r>
    </w:p>
    <w:p w:rsidR="001E0568" w:rsidRPr="0067353C" w:rsidRDefault="001E0568" w:rsidP="008308EA">
      <w:pPr>
        <w:spacing w:line="360" w:lineRule="auto"/>
        <w:ind w:firstLine="851"/>
        <w:contextualSpacing/>
        <w:jc w:val="both"/>
        <w:rPr>
          <w:sz w:val="24"/>
          <w:szCs w:val="24"/>
        </w:rPr>
      </w:pPr>
      <w:r w:rsidRPr="0067353C">
        <w:rPr>
          <w:sz w:val="24"/>
          <w:szCs w:val="24"/>
        </w:rPr>
        <w:t xml:space="preserve">I класс - чрезвычайно опасные отходы; </w:t>
      </w:r>
    </w:p>
    <w:p w:rsidR="001E0568" w:rsidRPr="0067353C" w:rsidRDefault="001E0568" w:rsidP="008308EA">
      <w:pPr>
        <w:spacing w:line="360" w:lineRule="auto"/>
        <w:ind w:firstLine="851"/>
        <w:contextualSpacing/>
        <w:jc w:val="both"/>
        <w:rPr>
          <w:sz w:val="24"/>
          <w:szCs w:val="24"/>
        </w:rPr>
      </w:pPr>
      <w:r w:rsidRPr="0067353C">
        <w:rPr>
          <w:sz w:val="24"/>
          <w:szCs w:val="24"/>
        </w:rPr>
        <w:t xml:space="preserve">II класс - </w:t>
      </w:r>
      <w:proofErr w:type="spellStart"/>
      <w:r w:rsidRPr="0067353C">
        <w:rPr>
          <w:sz w:val="24"/>
          <w:szCs w:val="24"/>
        </w:rPr>
        <w:t>высокоопасные</w:t>
      </w:r>
      <w:proofErr w:type="spellEnd"/>
      <w:r w:rsidRPr="0067353C">
        <w:rPr>
          <w:sz w:val="24"/>
          <w:szCs w:val="24"/>
        </w:rPr>
        <w:t xml:space="preserve"> отходы; </w:t>
      </w:r>
    </w:p>
    <w:p w:rsidR="001E0568" w:rsidRPr="0067353C" w:rsidRDefault="001E0568" w:rsidP="008308EA">
      <w:pPr>
        <w:spacing w:line="360" w:lineRule="auto"/>
        <w:ind w:firstLine="851"/>
        <w:contextualSpacing/>
        <w:jc w:val="both"/>
        <w:rPr>
          <w:sz w:val="24"/>
          <w:szCs w:val="24"/>
        </w:rPr>
      </w:pPr>
      <w:r w:rsidRPr="0067353C">
        <w:rPr>
          <w:sz w:val="24"/>
          <w:szCs w:val="24"/>
        </w:rPr>
        <w:t xml:space="preserve">III класс - умеренно опасные отходы; </w:t>
      </w:r>
    </w:p>
    <w:p w:rsidR="001E0568" w:rsidRPr="0067353C" w:rsidRDefault="001E0568" w:rsidP="008308EA">
      <w:pPr>
        <w:spacing w:line="360" w:lineRule="auto"/>
        <w:ind w:firstLine="851"/>
        <w:contextualSpacing/>
        <w:jc w:val="both"/>
        <w:rPr>
          <w:sz w:val="24"/>
          <w:szCs w:val="24"/>
        </w:rPr>
      </w:pPr>
      <w:r w:rsidRPr="0067353C">
        <w:rPr>
          <w:sz w:val="24"/>
          <w:szCs w:val="24"/>
        </w:rPr>
        <w:t xml:space="preserve">IV класс - малоопасные отходы; </w:t>
      </w:r>
    </w:p>
    <w:p w:rsidR="001E0568" w:rsidRPr="0067353C" w:rsidRDefault="001E0568" w:rsidP="008308EA">
      <w:pPr>
        <w:spacing w:line="360" w:lineRule="auto"/>
        <w:ind w:firstLine="851"/>
        <w:contextualSpacing/>
        <w:jc w:val="both"/>
        <w:rPr>
          <w:sz w:val="24"/>
          <w:szCs w:val="24"/>
        </w:rPr>
      </w:pPr>
      <w:r w:rsidRPr="0067353C">
        <w:rPr>
          <w:sz w:val="24"/>
          <w:szCs w:val="24"/>
        </w:rPr>
        <w:t>V класс - практически неопасные отходы.</w:t>
      </w:r>
    </w:p>
    <w:p w:rsidR="001E0568" w:rsidRPr="0067353C" w:rsidRDefault="001E0568" w:rsidP="008308EA">
      <w:pPr>
        <w:spacing w:line="360" w:lineRule="auto"/>
        <w:ind w:firstLine="851"/>
        <w:contextualSpacing/>
        <w:jc w:val="both"/>
        <w:rPr>
          <w:sz w:val="24"/>
          <w:szCs w:val="24"/>
        </w:rPr>
      </w:pPr>
      <w:r w:rsidRPr="0067353C">
        <w:rPr>
          <w:sz w:val="24"/>
          <w:szCs w:val="24"/>
        </w:rPr>
        <w:t xml:space="preserve">Крупногабаритные бытовые отходы  – это мебель, бытовая техника, упаковка и другие неделимые предметы, утратившие свои потребительские свойства, отходы текущего и капитального ремонта жилых помещений, иные отходы из жилищ и бытовых помещений организаций, размер которых не позволяет осуществлять их временное накопление в стандартных контейнерах для бытовых отходов вместимостью 0,75 </w:t>
      </w:r>
      <w:proofErr w:type="spellStart"/>
      <w:r w:rsidRPr="0067353C">
        <w:rPr>
          <w:sz w:val="24"/>
          <w:szCs w:val="24"/>
        </w:rPr>
        <w:t>куб.м</w:t>
      </w:r>
      <w:proofErr w:type="spellEnd"/>
      <w:r w:rsidRPr="0067353C">
        <w:rPr>
          <w:sz w:val="24"/>
          <w:szCs w:val="24"/>
        </w:rPr>
        <w:t xml:space="preserve">. </w:t>
      </w:r>
    </w:p>
    <w:p w:rsidR="001E0568" w:rsidRPr="0067353C" w:rsidRDefault="001E0568" w:rsidP="008308EA">
      <w:pPr>
        <w:spacing w:line="360" w:lineRule="auto"/>
        <w:ind w:firstLine="851"/>
        <w:contextualSpacing/>
        <w:jc w:val="both"/>
        <w:rPr>
          <w:sz w:val="24"/>
          <w:szCs w:val="24"/>
        </w:rPr>
      </w:pPr>
      <w:r w:rsidRPr="0067353C">
        <w:rPr>
          <w:sz w:val="24"/>
          <w:szCs w:val="24"/>
        </w:rPr>
        <w:t>Вторичные м</w:t>
      </w:r>
      <w:r w:rsidR="00FB0D69">
        <w:rPr>
          <w:sz w:val="24"/>
          <w:szCs w:val="24"/>
        </w:rPr>
        <w:t xml:space="preserve">атериальные ресурсы (вторсырье) </w:t>
      </w:r>
      <w:r w:rsidRPr="0067353C">
        <w:rPr>
          <w:sz w:val="24"/>
          <w:szCs w:val="24"/>
        </w:rPr>
        <w:t>– отходы потребления, которые используются вместо первичного сырья для производства продукции, выполнения работ или получения энергии.</w:t>
      </w:r>
    </w:p>
    <w:p w:rsidR="001E0568" w:rsidRPr="0067353C" w:rsidRDefault="001E0568" w:rsidP="008308EA">
      <w:pPr>
        <w:spacing w:line="360" w:lineRule="auto"/>
        <w:ind w:firstLine="851"/>
        <w:contextualSpacing/>
        <w:jc w:val="both"/>
        <w:rPr>
          <w:sz w:val="24"/>
          <w:szCs w:val="24"/>
        </w:rPr>
      </w:pPr>
      <w:r w:rsidRPr="0067353C">
        <w:rPr>
          <w:sz w:val="24"/>
          <w:szCs w:val="24"/>
        </w:rPr>
        <w:t>Древесные отходы – отходы, образующиеся при заготовке, обработке и переработке древесины, а также в результате эксплуатации изделий из дерева.</w:t>
      </w:r>
    </w:p>
    <w:p w:rsidR="001E0568" w:rsidRPr="0067353C" w:rsidRDefault="001E0568" w:rsidP="008308EA">
      <w:pPr>
        <w:spacing w:line="360" w:lineRule="auto"/>
        <w:ind w:firstLine="851"/>
        <w:contextualSpacing/>
        <w:jc w:val="both"/>
        <w:rPr>
          <w:sz w:val="24"/>
          <w:szCs w:val="24"/>
        </w:rPr>
      </w:pPr>
      <w:proofErr w:type="spellStart"/>
      <w:r w:rsidRPr="0067353C">
        <w:rPr>
          <w:sz w:val="24"/>
          <w:szCs w:val="24"/>
        </w:rPr>
        <w:t>Стеклобой</w:t>
      </w:r>
      <w:proofErr w:type="spellEnd"/>
      <w:r w:rsidRPr="0067353C">
        <w:rPr>
          <w:sz w:val="24"/>
          <w:szCs w:val="24"/>
        </w:rPr>
        <w:t xml:space="preserve"> – отходы, представляющие собой осколки стекла и (или) оплавленное стекло.</w:t>
      </w:r>
    </w:p>
    <w:p w:rsidR="001E0568" w:rsidRPr="0067353C" w:rsidRDefault="001E0568" w:rsidP="008308EA">
      <w:pPr>
        <w:spacing w:line="360" w:lineRule="auto"/>
        <w:ind w:firstLine="851"/>
        <w:contextualSpacing/>
        <w:jc w:val="both"/>
        <w:rPr>
          <w:sz w:val="24"/>
          <w:szCs w:val="24"/>
        </w:rPr>
      </w:pPr>
      <w:r w:rsidRPr="0067353C">
        <w:rPr>
          <w:sz w:val="24"/>
          <w:szCs w:val="24"/>
        </w:rPr>
        <w:t>Макулатура – бумажные и картонные отходы, отбракованные и вышедшие из употребления бумага, картон, типографические изделия, деловые бумаги.</w:t>
      </w:r>
    </w:p>
    <w:p w:rsidR="001E0568" w:rsidRPr="0067353C" w:rsidRDefault="001E0568" w:rsidP="008308EA">
      <w:pPr>
        <w:spacing w:line="360" w:lineRule="auto"/>
        <w:ind w:firstLine="851"/>
        <w:contextualSpacing/>
        <w:jc w:val="both"/>
        <w:rPr>
          <w:sz w:val="24"/>
          <w:szCs w:val="24"/>
        </w:rPr>
      </w:pPr>
      <w:r w:rsidRPr="0067353C">
        <w:rPr>
          <w:sz w:val="24"/>
          <w:szCs w:val="24"/>
        </w:rPr>
        <w:t>Мусор – мелкие неоднородные сухие или влажные отходы.</w:t>
      </w:r>
    </w:p>
    <w:p w:rsidR="001E0568" w:rsidRPr="0067353C" w:rsidRDefault="001E0568" w:rsidP="008308EA">
      <w:pPr>
        <w:spacing w:line="360" w:lineRule="auto"/>
        <w:ind w:firstLine="851"/>
        <w:contextualSpacing/>
        <w:jc w:val="both"/>
        <w:rPr>
          <w:sz w:val="24"/>
          <w:szCs w:val="24"/>
        </w:rPr>
      </w:pPr>
      <w:r w:rsidRPr="0067353C">
        <w:rPr>
          <w:sz w:val="24"/>
          <w:szCs w:val="24"/>
        </w:rPr>
        <w:lastRenderedPageBreak/>
        <w:t>Свойства отходов – качественная определенность отходов рассматриваемого вида, соответствующая данному промежутку времени и проявляющаяся как способность этих отходов к известной смене состояний или пребыванию в известном состоянии за этот промежуток времени.</w:t>
      </w:r>
    </w:p>
    <w:p w:rsidR="00787434" w:rsidRPr="00787434" w:rsidRDefault="00787434" w:rsidP="00787434">
      <w:pPr>
        <w:spacing w:line="360" w:lineRule="auto"/>
        <w:ind w:firstLine="851"/>
        <w:contextualSpacing/>
        <w:jc w:val="both"/>
        <w:rPr>
          <w:sz w:val="24"/>
          <w:szCs w:val="24"/>
        </w:rPr>
      </w:pPr>
      <w:r>
        <w:rPr>
          <w:sz w:val="24"/>
          <w:szCs w:val="24"/>
        </w:rPr>
        <w:t>О</w:t>
      </w:r>
      <w:r w:rsidRPr="00787434">
        <w:rPr>
          <w:sz w:val="24"/>
          <w:szCs w:val="24"/>
        </w:rPr>
        <w:t>бращение с отходами - деятельность по сбору, накоплению, транспортированию, обработке, утилизации, обезвреживанию, размещени</w:t>
      </w:r>
      <w:r>
        <w:rPr>
          <w:sz w:val="24"/>
          <w:szCs w:val="24"/>
        </w:rPr>
        <w:t>ю отходов.</w:t>
      </w:r>
    </w:p>
    <w:p w:rsidR="00787434" w:rsidRPr="00787434" w:rsidRDefault="00787434" w:rsidP="00787434">
      <w:pPr>
        <w:spacing w:line="360" w:lineRule="auto"/>
        <w:ind w:firstLine="851"/>
        <w:contextualSpacing/>
        <w:jc w:val="both"/>
        <w:rPr>
          <w:sz w:val="24"/>
          <w:szCs w:val="24"/>
        </w:rPr>
      </w:pPr>
      <w:r>
        <w:rPr>
          <w:sz w:val="24"/>
          <w:szCs w:val="24"/>
        </w:rPr>
        <w:t>У</w:t>
      </w:r>
      <w:r w:rsidRPr="00787434">
        <w:rPr>
          <w:sz w:val="24"/>
          <w:szCs w:val="24"/>
        </w:rPr>
        <w:t>тилизация отходов - 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w:t>
      </w:r>
      <w:proofErr w:type="spellStart"/>
      <w:r w:rsidRPr="00787434">
        <w:rPr>
          <w:sz w:val="24"/>
          <w:szCs w:val="24"/>
        </w:rPr>
        <w:t>рециклинг</w:t>
      </w:r>
      <w:proofErr w:type="spellEnd"/>
      <w:r w:rsidRPr="00787434">
        <w:rPr>
          <w:sz w:val="24"/>
          <w:szCs w:val="24"/>
        </w:rPr>
        <w:t>), их возврат в производственный цикл после соответствующей подготовки (регенерация), а также извлечение полезных компонентов для их повторного применения (рекуперация);</w:t>
      </w:r>
    </w:p>
    <w:p w:rsidR="001E0568" w:rsidRPr="0067353C" w:rsidRDefault="001E0568" w:rsidP="008308EA">
      <w:pPr>
        <w:spacing w:line="360" w:lineRule="auto"/>
        <w:ind w:firstLine="851"/>
        <w:contextualSpacing/>
        <w:jc w:val="both"/>
        <w:rPr>
          <w:sz w:val="24"/>
          <w:szCs w:val="24"/>
        </w:rPr>
      </w:pPr>
      <w:r w:rsidRPr="0067353C">
        <w:rPr>
          <w:sz w:val="24"/>
          <w:szCs w:val="24"/>
        </w:rPr>
        <w:t>Образование отходов – все виды деятельности, приводящие к появлению отходов. Образование отходов у граждан происходит при осуществлении ими процессов жизнедеятельности, в том числе по месту жительства, на садовых,  дачных  и огородных участках, на территориях гаражных кооперативов и т.д.</w:t>
      </w:r>
    </w:p>
    <w:p w:rsidR="001E0568" w:rsidRPr="0067353C" w:rsidRDefault="001E0568" w:rsidP="008308EA">
      <w:pPr>
        <w:spacing w:line="360" w:lineRule="auto"/>
        <w:ind w:firstLine="851"/>
        <w:contextualSpacing/>
        <w:jc w:val="both"/>
        <w:rPr>
          <w:sz w:val="24"/>
          <w:szCs w:val="24"/>
        </w:rPr>
      </w:pPr>
      <w:r w:rsidRPr="0067353C">
        <w:rPr>
          <w:sz w:val="24"/>
          <w:szCs w:val="24"/>
        </w:rPr>
        <w:t>Размещение отходов – хранение и захоронение отходов.</w:t>
      </w:r>
    </w:p>
    <w:p w:rsidR="00787434" w:rsidRPr="00787434" w:rsidRDefault="001E0568" w:rsidP="00787434">
      <w:pPr>
        <w:spacing w:line="360" w:lineRule="auto"/>
        <w:ind w:firstLine="851"/>
        <w:contextualSpacing/>
        <w:jc w:val="both"/>
        <w:rPr>
          <w:sz w:val="24"/>
          <w:szCs w:val="24"/>
        </w:rPr>
      </w:pPr>
      <w:r w:rsidRPr="0067353C">
        <w:rPr>
          <w:sz w:val="24"/>
          <w:szCs w:val="24"/>
        </w:rPr>
        <w:t xml:space="preserve">Хранение отходов – </w:t>
      </w:r>
      <w:r w:rsidR="00787434" w:rsidRPr="00787434">
        <w:rPr>
          <w:sz w:val="24"/>
          <w:szCs w:val="24"/>
        </w:rPr>
        <w:t>складирование отходов в специализированных объектах сроком более чем одиннадцать месяцев в целях утилизации, обезвреживания, захоронения</w:t>
      </w:r>
      <w:r w:rsidR="00787434">
        <w:rPr>
          <w:sz w:val="24"/>
          <w:szCs w:val="24"/>
        </w:rPr>
        <w:t>.</w:t>
      </w:r>
    </w:p>
    <w:p w:rsidR="001E0568" w:rsidRPr="0067353C" w:rsidRDefault="001E0568" w:rsidP="008308EA">
      <w:pPr>
        <w:spacing w:line="360" w:lineRule="auto"/>
        <w:ind w:firstLine="851"/>
        <w:contextualSpacing/>
        <w:jc w:val="both"/>
        <w:rPr>
          <w:sz w:val="24"/>
          <w:szCs w:val="24"/>
        </w:rPr>
      </w:pPr>
      <w:r w:rsidRPr="0067353C">
        <w:rPr>
          <w:sz w:val="24"/>
          <w:szCs w:val="24"/>
        </w:rPr>
        <w:t>Захоронение отходов – изоляция отходов, не подлежащих дальнейшему использованию, в специальных хранилищах, в целях предотвращения попадания вредных веществ в окружающую природную среду.</w:t>
      </w:r>
    </w:p>
    <w:p w:rsidR="00787434" w:rsidRPr="00787434" w:rsidRDefault="00787434" w:rsidP="00787434">
      <w:pPr>
        <w:spacing w:line="360" w:lineRule="auto"/>
        <w:ind w:firstLine="851"/>
        <w:contextualSpacing/>
        <w:jc w:val="both"/>
        <w:rPr>
          <w:sz w:val="24"/>
          <w:szCs w:val="24"/>
        </w:rPr>
      </w:pPr>
      <w:r>
        <w:rPr>
          <w:sz w:val="24"/>
          <w:szCs w:val="24"/>
        </w:rPr>
        <w:t>О</w:t>
      </w:r>
      <w:r w:rsidRPr="00787434">
        <w:rPr>
          <w:sz w:val="24"/>
          <w:szCs w:val="24"/>
        </w:rPr>
        <w:t>бъекты захоронения отходов - предоставленные в пользование в установленном порядке участки недр, подземные сооружения для захоронения отходов I - V классов опасности в соответствии с законодательством Росс</w:t>
      </w:r>
      <w:r>
        <w:rPr>
          <w:sz w:val="24"/>
          <w:szCs w:val="24"/>
        </w:rPr>
        <w:t>ийской Федерации о недрах.</w:t>
      </w:r>
    </w:p>
    <w:p w:rsidR="00787434" w:rsidRPr="00787434" w:rsidRDefault="00787434" w:rsidP="00787434">
      <w:pPr>
        <w:spacing w:line="360" w:lineRule="auto"/>
        <w:ind w:firstLine="851"/>
        <w:contextualSpacing/>
        <w:jc w:val="both"/>
        <w:rPr>
          <w:sz w:val="24"/>
          <w:szCs w:val="24"/>
        </w:rPr>
      </w:pPr>
      <w:r>
        <w:rPr>
          <w:sz w:val="24"/>
          <w:szCs w:val="24"/>
        </w:rPr>
        <w:t>О</w:t>
      </w:r>
      <w:r w:rsidRPr="00787434">
        <w:rPr>
          <w:sz w:val="24"/>
          <w:szCs w:val="24"/>
        </w:rPr>
        <w:t>бработка отходов - предварительная подготовка отходов к дальнейшей утилизации, включая и</w:t>
      </w:r>
      <w:r>
        <w:rPr>
          <w:sz w:val="24"/>
          <w:szCs w:val="24"/>
        </w:rPr>
        <w:t>х сортировку, разборку, очистку.</w:t>
      </w:r>
    </w:p>
    <w:p w:rsidR="00787434" w:rsidRPr="00787434" w:rsidRDefault="00787434" w:rsidP="00787434">
      <w:pPr>
        <w:spacing w:line="360" w:lineRule="auto"/>
        <w:ind w:firstLine="851"/>
        <w:contextualSpacing/>
        <w:jc w:val="both"/>
        <w:rPr>
          <w:sz w:val="24"/>
          <w:szCs w:val="24"/>
        </w:rPr>
      </w:pPr>
      <w:r>
        <w:rPr>
          <w:sz w:val="24"/>
          <w:szCs w:val="24"/>
        </w:rPr>
        <w:t>О</w:t>
      </w:r>
      <w:r w:rsidRPr="00787434">
        <w:rPr>
          <w:sz w:val="24"/>
          <w:szCs w:val="24"/>
        </w:rPr>
        <w:t>безвреживание отходов - уменьшение массы отходов, изменение их состава, физических и химических свойств (включая сжигание и (или) обеззараживание на специализированных установках) в целях снижения негативного воздействия отходов на здоро</w:t>
      </w:r>
      <w:r>
        <w:rPr>
          <w:sz w:val="24"/>
          <w:szCs w:val="24"/>
        </w:rPr>
        <w:t>вье человека и окружающую среду.</w:t>
      </w:r>
    </w:p>
    <w:p w:rsidR="001E0568" w:rsidRPr="0067353C" w:rsidRDefault="00787434" w:rsidP="008308EA">
      <w:pPr>
        <w:spacing w:line="360" w:lineRule="auto"/>
        <w:ind w:firstLine="851"/>
        <w:contextualSpacing/>
        <w:jc w:val="both"/>
        <w:rPr>
          <w:sz w:val="24"/>
          <w:szCs w:val="24"/>
        </w:rPr>
      </w:pPr>
      <w:r>
        <w:rPr>
          <w:sz w:val="24"/>
          <w:szCs w:val="24"/>
        </w:rPr>
        <w:t>С</w:t>
      </w:r>
      <w:r w:rsidRPr="00787434">
        <w:rPr>
          <w:sz w:val="24"/>
          <w:szCs w:val="24"/>
        </w:rPr>
        <w:t>бор отходов - прием или поступление отходов от физических лиц и юридических лиц в целях дальнейших обработки, утилизации, обезвреживания, транспортирования, размещения таких отходов</w:t>
      </w:r>
      <w:r w:rsidR="001E0568" w:rsidRPr="0067353C">
        <w:rPr>
          <w:sz w:val="24"/>
          <w:szCs w:val="24"/>
        </w:rPr>
        <w:t>.</w:t>
      </w:r>
    </w:p>
    <w:p w:rsidR="001E0568" w:rsidRPr="004E1404" w:rsidRDefault="001E0568" w:rsidP="008308EA">
      <w:pPr>
        <w:spacing w:line="360" w:lineRule="auto"/>
        <w:ind w:firstLine="851"/>
        <w:contextualSpacing/>
        <w:jc w:val="both"/>
        <w:rPr>
          <w:sz w:val="24"/>
          <w:szCs w:val="24"/>
        </w:rPr>
      </w:pPr>
      <w:r w:rsidRPr="0067353C">
        <w:rPr>
          <w:sz w:val="24"/>
          <w:szCs w:val="24"/>
        </w:rPr>
        <w:t xml:space="preserve">Транспортирование отходов - перемещение отходов с помощью транспортных средств вне границ земельного участка, находящегося в собственности юридического лица или </w:t>
      </w:r>
      <w:r w:rsidRPr="004E1404">
        <w:rPr>
          <w:sz w:val="24"/>
          <w:szCs w:val="24"/>
        </w:rPr>
        <w:t>индивидуального предпринимателя, либо предоставленного им на иных правах.</w:t>
      </w:r>
    </w:p>
    <w:p w:rsidR="00E16CB1" w:rsidRPr="004E1404" w:rsidRDefault="00E16CB1" w:rsidP="00E16CB1">
      <w:pPr>
        <w:spacing w:line="360" w:lineRule="auto"/>
        <w:ind w:firstLine="851"/>
        <w:contextualSpacing/>
        <w:jc w:val="both"/>
        <w:rPr>
          <w:sz w:val="24"/>
          <w:szCs w:val="24"/>
        </w:rPr>
      </w:pPr>
      <w:r w:rsidRPr="004E1404">
        <w:rPr>
          <w:sz w:val="24"/>
          <w:szCs w:val="24"/>
        </w:rPr>
        <w:lastRenderedPageBreak/>
        <w:t xml:space="preserve">Накопление отходов - временное складирование отходов (на срок не более чем шесть месяцев) в местах (на площадках), обустроенных в соответствии с требованиями </w:t>
      </w:r>
      <w:hyperlink r:id="rId10" w:history="1">
        <w:r w:rsidRPr="004E1404">
          <w:rPr>
            <w:sz w:val="24"/>
            <w:szCs w:val="24"/>
          </w:rPr>
          <w:t>законодательства</w:t>
        </w:r>
      </w:hyperlink>
      <w:r w:rsidRPr="004E1404">
        <w:rPr>
          <w:sz w:val="24"/>
          <w:szCs w:val="24"/>
        </w:rPr>
        <w:t xml:space="preserve"> в области охраны окружающей среды и </w:t>
      </w:r>
      <w:hyperlink r:id="rId11" w:history="1">
        <w:r w:rsidRPr="004E1404">
          <w:rPr>
            <w:sz w:val="24"/>
            <w:szCs w:val="24"/>
          </w:rPr>
          <w:t>законодательства</w:t>
        </w:r>
      </w:hyperlink>
      <w:r w:rsidRPr="004E1404">
        <w:rPr>
          <w:sz w:val="24"/>
          <w:szCs w:val="24"/>
        </w:rPr>
        <w:t xml:space="preserve"> в области обеспечения санитарно-эпидемиологического благополучия населения, в целях их дальнейших утилизации, обезвреживания, размещения, транспортирования.</w:t>
      </w:r>
    </w:p>
    <w:p w:rsidR="00787434" w:rsidRPr="004E1404" w:rsidRDefault="00787434" w:rsidP="00787434">
      <w:pPr>
        <w:spacing w:line="360" w:lineRule="auto"/>
        <w:ind w:firstLine="851"/>
        <w:contextualSpacing/>
        <w:jc w:val="both"/>
        <w:rPr>
          <w:sz w:val="24"/>
          <w:szCs w:val="24"/>
        </w:rPr>
      </w:pPr>
      <w:r w:rsidRPr="004E1404">
        <w:rPr>
          <w:sz w:val="24"/>
          <w:szCs w:val="24"/>
        </w:rPr>
        <w:t>Утилизация отходов - 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w:t>
      </w:r>
      <w:proofErr w:type="spellStart"/>
      <w:r w:rsidRPr="004E1404">
        <w:rPr>
          <w:sz w:val="24"/>
          <w:szCs w:val="24"/>
        </w:rPr>
        <w:t>рециклинг</w:t>
      </w:r>
      <w:proofErr w:type="spellEnd"/>
      <w:r w:rsidRPr="004E1404">
        <w:rPr>
          <w:sz w:val="24"/>
          <w:szCs w:val="24"/>
        </w:rPr>
        <w:t>), их возврат в производственный цикл после соответствующей подготовки (регенерация), а также извлечение полезных компонентов для их повторного применения (рекуперация).</w:t>
      </w:r>
    </w:p>
    <w:p w:rsidR="001E0568" w:rsidRPr="004E1404" w:rsidRDefault="001E0568" w:rsidP="008308EA">
      <w:pPr>
        <w:spacing w:line="360" w:lineRule="auto"/>
        <w:ind w:firstLine="851"/>
        <w:contextualSpacing/>
        <w:jc w:val="both"/>
        <w:rPr>
          <w:sz w:val="24"/>
          <w:szCs w:val="24"/>
        </w:rPr>
      </w:pPr>
      <w:r w:rsidRPr="004E1404">
        <w:rPr>
          <w:sz w:val="24"/>
          <w:szCs w:val="24"/>
        </w:rPr>
        <w:t>Т</w:t>
      </w:r>
      <w:r w:rsidR="00E16CB1" w:rsidRPr="004E1404">
        <w:rPr>
          <w:sz w:val="24"/>
          <w:szCs w:val="24"/>
        </w:rPr>
        <w:t>К</w:t>
      </w:r>
      <w:r w:rsidRPr="004E1404">
        <w:rPr>
          <w:sz w:val="24"/>
          <w:szCs w:val="24"/>
        </w:rPr>
        <w:t xml:space="preserve">О – твердые </w:t>
      </w:r>
      <w:r w:rsidR="00E16CB1" w:rsidRPr="004E1404">
        <w:rPr>
          <w:sz w:val="24"/>
          <w:szCs w:val="24"/>
        </w:rPr>
        <w:t>коммунальные</w:t>
      </w:r>
      <w:r w:rsidRPr="004E1404">
        <w:rPr>
          <w:sz w:val="24"/>
          <w:szCs w:val="24"/>
        </w:rPr>
        <w:t xml:space="preserve"> отходы</w:t>
      </w:r>
    </w:p>
    <w:p w:rsidR="001E0568" w:rsidRPr="004E1404" w:rsidRDefault="001E0568" w:rsidP="008308EA">
      <w:pPr>
        <w:spacing w:line="360" w:lineRule="auto"/>
        <w:ind w:firstLine="851"/>
        <w:contextualSpacing/>
        <w:jc w:val="both"/>
        <w:rPr>
          <w:sz w:val="24"/>
          <w:szCs w:val="24"/>
        </w:rPr>
      </w:pPr>
      <w:r w:rsidRPr="004E1404">
        <w:rPr>
          <w:sz w:val="24"/>
          <w:szCs w:val="24"/>
        </w:rPr>
        <w:t>ЖБО – жидкие бытовые отходы</w:t>
      </w:r>
    </w:p>
    <w:p w:rsidR="001E0568" w:rsidRPr="004E1404" w:rsidRDefault="001E0568" w:rsidP="008308EA">
      <w:pPr>
        <w:spacing w:line="360" w:lineRule="auto"/>
        <w:ind w:firstLine="851"/>
        <w:contextualSpacing/>
        <w:jc w:val="both"/>
        <w:rPr>
          <w:sz w:val="24"/>
          <w:szCs w:val="24"/>
        </w:rPr>
      </w:pPr>
      <w:r w:rsidRPr="004E1404">
        <w:rPr>
          <w:sz w:val="24"/>
          <w:szCs w:val="24"/>
        </w:rPr>
        <w:t>КГО – крупногабаритные отходы</w:t>
      </w:r>
    </w:p>
    <w:p w:rsidR="001E0568" w:rsidRPr="004E1404" w:rsidRDefault="001E0568" w:rsidP="008308EA">
      <w:pPr>
        <w:spacing w:line="360" w:lineRule="auto"/>
        <w:ind w:firstLine="851"/>
        <w:contextualSpacing/>
        <w:jc w:val="both"/>
        <w:rPr>
          <w:sz w:val="24"/>
          <w:szCs w:val="24"/>
        </w:rPr>
      </w:pPr>
      <w:r w:rsidRPr="004E1404">
        <w:rPr>
          <w:sz w:val="24"/>
          <w:szCs w:val="24"/>
        </w:rPr>
        <w:t>ВМР – вторичные материальные ресурсы</w:t>
      </w:r>
    </w:p>
    <w:p w:rsidR="001E0568" w:rsidRPr="004E1404" w:rsidRDefault="001E0568" w:rsidP="008308EA">
      <w:pPr>
        <w:spacing w:after="200" w:line="276" w:lineRule="auto"/>
        <w:contextualSpacing/>
        <w:rPr>
          <w:sz w:val="24"/>
          <w:szCs w:val="24"/>
        </w:rPr>
      </w:pPr>
      <w:r w:rsidRPr="004E1404">
        <w:rPr>
          <w:sz w:val="24"/>
          <w:szCs w:val="24"/>
        </w:rPr>
        <w:br w:type="page"/>
      </w:r>
    </w:p>
    <w:p w:rsidR="003C577B" w:rsidRPr="005913D4" w:rsidRDefault="003911CD" w:rsidP="003911CD">
      <w:pPr>
        <w:pStyle w:val="1"/>
        <w:ind w:firstLine="851"/>
        <w:rPr>
          <w:sz w:val="28"/>
        </w:rPr>
      </w:pPr>
      <w:bookmarkStart w:id="5" w:name="_Toc450201006"/>
      <w:r w:rsidRPr="005913D4">
        <w:rPr>
          <w:sz w:val="28"/>
        </w:rPr>
        <w:lastRenderedPageBreak/>
        <w:t xml:space="preserve">2 </w:t>
      </w:r>
      <w:r w:rsidR="003C577B" w:rsidRPr="005913D4">
        <w:rPr>
          <w:sz w:val="28"/>
        </w:rPr>
        <w:t>Характеристика района</w:t>
      </w:r>
      <w:bookmarkEnd w:id="5"/>
    </w:p>
    <w:p w:rsidR="00184E6C" w:rsidRDefault="003911CD" w:rsidP="003911CD">
      <w:pPr>
        <w:pStyle w:val="2"/>
        <w:ind w:firstLine="851"/>
      </w:pPr>
      <w:bookmarkStart w:id="6" w:name="_Toc450201007"/>
      <w:r>
        <w:t xml:space="preserve">2.1 </w:t>
      </w:r>
      <w:r w:rsidR="00184E6C" w:rsidRPr="0067353C">
        <w:t>Географическое положение</w:t>
      </w:r>
      <w:bookmarkEnd w:id="6"/>
    </w:p>
    <w:p w:rsidR="003911CD" w:rsidRPr="003911CD" w:rsidRDefault="003911CD" w:rsidP="003911CD"/>
    <w:p w:rsidR="0068185A" w:rsidRPr="0018305C" w:rsidRDefault="0068185A" w:rsidP="004E1404">
      <w:pPr>
        <w:spacing w:line="360" w:lineRule="auto"/>
        <w:ind w:firstLine="709"/>
        <w:jc w:val="both"/>
        <w:rPr>
          <w:sz w:val="24"/>
          <w:szCs w:val="24"/>
          <w:shd w:val="clear" w:color="auto" w:fill="FFFFFF"/>
        </w:rPr>
      </w:pPr>
      <w:proofErr w:type="spellStart"/>
      <w:r>
        <w:rPr>
          <w:sz w:val="24"/>
          <w:szCs w:val="24"/>
        </w:rPr>
        <w:t>Асинов</w:t>
      </w:r>
      <w:r w:rsidR="00184E6C" w:rsidRPr="0067353C">
        <w:rPr>
          <w:sz w:val="24"/>
          <w:szCs w:val="24"/>
        </w:rPr>
        <w:t>ский</w:t>
      </w:r>
      <w:proofErr w:type="spellEnd"/>
      <w:r w:rsidR="00184E6C" w:rsidRPr="0067353C">
        <w:rPr>
          <w:sz w:val="24"/>
          <w:szCs w:val="24"/>
        </w:rPr>
        <w:t xml:space="preserve"> район </w:t>
      </w:r>
      <w:r>
        <w:rPr>
          <w:sz w:val="24"/>
          <w:szCs w:val="24"/>
          <w:shd w:val="clear" w:color="auto" w:fill="FFFFFF"/>
        </w:rPr>
        <w:t>р</w:t>
      </w:r>
      <w:r w:rsidRPr="0018305C">
        <w:rPr>
          <w:sz w:val="24"/>
          <w:szCs w:val="24"/>
          <w:shd w:val="clear" w:color="auto" w:fill="FFFFFF"/>
        </w:rPr>
        <w:t xml:space="preserve">асположен в юго-восточной части Томской области. Земли района в основном разместились вдоль левого берега р. Чулым. На севере граничит </w:t>
      </w:r>
      <w:proofErr w:type="spellStart"/>
      <w:r w:rsidRPr="0018305C">
        <w:rPr>
          <w:sz w:val="24"/>
          <w:szCs w:val="24"/>
          <w:shd w:val="clear" w:color="auto" w:fill="FFFFFF"/>
        </w:rPr>
        <w:t>с</w:t>
      </w:r>
      <w:r w:rsidR="004E1404">
        <w:rPr>
          <w:sz w:val="24"/>
          <w:szCs w:val="24"/>
          <w:shd w:val="clear" w:color="auto" w:fill="FFFFFF"/>
        </w:rPr>
        <w:t>.</w:t>
      </w:r>
      <w:r w:rsidRPr="0018305C">
        <w:rPr>
          <w:sz w:val="24"/>
          <w:szCs w:val="24"/>
          <w:shd w:val="clear" w:color="auto" w:fill="FFFFFF"/>
        </w:rPr>
        <w:t>Молчановским</w:t>
      </w:r>
      <w:proofErr w:type="spellEnd"/>
      <w:r w:rsidRPr="0018305C">
        <w:rPr>
          <w:sz w:val="24"/>
          <w:szCs w:val="24"/>
          <w:shd w:val="clear" w:color="auto" w:fill="FFFFFF"/>
        </w:rPr>
        <w:t xml:space="preserve">, на востоке – с Первомайским, на западе – </w:t>
      </w:r>
      <w:proofErr w:type="spellStart"/>
      <w:r w:rsidRPr="0018305C">
        <w:rPr>
          <w:sz w:val="24"/>
          <w:szCs w:val="24"/>
          <w:shd w:val="clear" w:color="auto" w:fill="FFFFFF"/>
        </w:rPr>
        <w:t>с</w:t>
      </w:r>
      <w:r w:rsidR="004E1404">
        <w:rPr>
          <w:sz w:val="24"/>
          <w:szCs w:val="24"/>
          <w:shd w:val="clear" w:color="auto" w:fill="FFFFFF"/>
        </w:rPr>
        <w:t>.</w:t>
      </w:r>
      <w:r w:rsidRPr="0018305C">
        <w:rPr>
          <w:sz w:val="24"/>
          <w:szCs w:val="24"/>
          <w:shd w:val="clear" w:color="auto" w:fill="FFFFFF"/>
        </w:rPr>
        <w:t>Кривошеинским</w:t>
      </w:r>
      <w:proofErr w:type="spellEnd"/>
      <w:r w:rsidRPr="0018305C">
        <w:rPr>
          <w:sz w:val="24"/>
          <w:szCs w:val="24"/>
          <w:shd w:val="clear" w:color="auto" w:fill="FFFFFF"/>
        </w:rPr>
        <w:t xml:space="preserve"> и Томским, на юге – Зырянским районами. Основная водная артерия – река Чулым. Расстояние от Асино до Томска – 100 км. Площадь района — 5943,3 км²</w:t>
      </w:r>
    </w:p>
    <w:p w:rsidR="0068185A" w:rsidRPr="0018305C" w:rsidRDefault="0068185A" w:rsidP="004E1404">
      <w:pPr>
        <w:spacing w:line="360" w:lineRule="auto"/>
        <w:ind w:firstLine="709"/>
        <w:jc w:val="both"/>
        <w:rPr>
          <w:sz w:val="24"/>
          <w:szCs w:val="24"/>
          <w:shd w:val="clear" w:color="auto" w:fill="FFFFFF"/>
        </w:rPr>
      </w:pPr>
      <w:r w:rsidRPr="0018305C">
        <w:rPr>
          <w:sz w:val="24"/>
          <w:szCs w:val="24"/>
        </w:rPr>
        <w:t xml:space="preserve">Город Асино выступает опорным центром 3-го порядка системы расселения Томской области. </w:t>
      </w:r>
      <w:proofErr w:type="spellStart"/>
      <w:r w:rsidRPr="0018305C">
        <w:rPr>
          <w:sz w:val="24"/>
          <w:szCs w:val="24"/>
        </w:rPr>
        <w:t>Асиновское</w:t>
      </w:r>
      <w:proofErr w:type="spellEnd"/>
      <w:r w:rsidRPr="0018305C">
        <w:rPr>
          <w:sz w:val="24"/>
          <w:szCs w:val="24"/>
        </w:rPr>
        <w:t xml:space="preserve"> городское поселение, </w:t>
      </w:r>
      <w:proofErr w:type="spellStart"/>
      <w:r w:rsidRPr="0018305C">
        <w:rPr>
          <w:sz w:val="24"/>
          <w:szCs w:val="24"/>
        </w:rPr>
        <w:t>Большедороховское</w:t>
      </w:r>
      <w:proofErr w:type="spellEnd"/>
      <w:r w:rsidRPr="0018305C">
        <w:rPr>
          <w:sz w:val="24"/>
          <w:szCs w:val="24"/>
        </w:rPr>
        <w:t xml:space="preserve">, </w:t>
      </w:r>
      <w:proofErr w:type="spellStart"/>
      <w:r w:rsidRPr="0018305C">
        <w:rPr>
          <w:sz w:val="24"/>
          <w:szCs w:val="24"/>
        </w:rPr>
        <w:t>Новокусковское</w:t>
      </w:r>
      <w:proofErr w:type="spellEnd"/>
      <w:r w:rsidRPr="0018305C">
        <w:rPr>
          <w:sz w:val="24"/>
          <w:szCs w:val="24"/>
        </w:rPr>
        <w:t xml:space="preserve"> и Ягодное сельские поселения входят во внешнюю зону Томской агломерации. Социально-экономическое развитие </w:t>
      </w:r>
      <w:proofErr w:type="spellStart"/>
      <w:r w:rsidRPr="0018305C">
        <w:rPr>
          <w:sz w:val="24"/>
          <w:szCs w:val="24"/>
        </w:rPr>
        <w:t>Асиновского</w:t>
      </w:r>
      <w:proofErr w:type="spellEnd"/>
      <w:r w:rsidRPr="0018305C">
        <w:rPr>
          <w:sz w:val="24"/>
          <w:szCs w:val="24"/>
        </w:rPr>
        <w:t xml:space="preserve"> района во многом определяется близостью к основному экономическому, административному, социальному центру области – г. Томску и развитием </w:t>
      </w:r>
      <w:proofErr w:type="spellStart"/>
      <w:r w:rsidRPr="0018305C">
        <w:rPr>
          <w:sz w:val="24"/>
          <w:szCs w:val="24"/>
        </w:rPr>
        <w:t>агломеративных</w:t>
      </w:r>
      <w:proofErr w:type="spellEnd"/>
      <w:r w:rsidRPr="0018305C">
        <w:rPr>
          <w:sz w:val="24"/>
          <w:szCs w:val="24"/>
        </w:rPr>
        <w:t xml:space="preserve"> процессов. Опорными центрами системы расселения на районном уровне рассматриваются села Ново-Кусково, Ягодное, Батурино, Больше-Дорохово, </w:t>
      </w:r>
      <w:proofErr w:type="spellStart"/>
      <w:r w:rsidRPr="0018305C">
        <w:rPr>
          <w:sz w:val="24"/>
          <w:szCs w:val="24"/>
        </w:rPr>
        <w:t>Новиковка</w:t>
      </w:r>
      <w:proofErr w:type="spellEnd"/>
      <w:r w:rsidRPr="0018305C">
        <w:rPr>
          <w:sz w:val="24"/>
          <w:szCs w:val="24"/>
        </w:rPr>
        <w:t xml:space="preserve">, </w:t>
      </w:r>
      <w:proofErr w:type="spellStart"/>
      <w:r w:rsidRPr="0018305C">
        <w:rPr>
          <w:sz w:val="24"/>
          <w:szCs w:val="24"/>
        </w:rPr>
        <w:t>Филимоновка</w:t>
      </w:r>
      <w:proofErr w:type="spellEnd"/>
      <w:r w:rsidRPr="0018305C">
        <w:rPr>
          <w:sz w:val="24"/>
          <w:szCs w:val="24"/>
        </w:rPr>
        <w:t xml:space="preserve">, </w:t>
      </w:r>
      <w:proofErr w:type="spellStart"/>
      <w:r w:rsidRPr="0018305C">
        <w:rPr>
          <w:sz w:val="24"/>
          <w:szCs w:val="24"/>
        </w:rPr>
        <w:t>Новонико</w:t>
      </w:r>
      <w:proofErr w:type="spellEnd"/>
      <w:r w:rsidRPr="0018305C">
        <w:rPr>
          <w:sz w:val="24"/>
          <w:szCs w:val="24"/>
        </w:rPr>
        <w:t xml:space="preserve">- </w:t>
      </w:r>
      <w:proofErr w:type="spellStart"/>
      <w:r w:rsidRPr="0018305C">
        <w:rPr>
          <w:sz w:val="24"/>
          <w:szCs w:val="24"/>
        </w:rPr>
        <w:t>лаевка</w:t>
      </w:r>
      <w:proofErr w:type="spellEnd"/>
      <w:r w:rsidRPr="0018305C">
        <w:rPr>
          <w:sz w:val="24"/>
          <w:szCs w:val="24"/>
        </w:rPr>
        <w:t xml:space="preserve">, </w:t>
      </w:r>
      <w:proofErr w:type="spellStart"/>
      <w:r w:rsidRPr="0018305C">
        <w:rPr>
          <w:sz w:val="24"/>
          <w:szCs w:val="24"/>
        </w:rPr>
        <w:t>Минаевка</w:t>
      </w:r>
      <w:proofErr w:type="spellEnd"/>
      <w:r w:rsidRPr="0018305C">
        <w:rPr>
          <w:sz w:val="24"/>
          <w:szCs w:val="24"/>
        </w:rPr>
        <w:t>.</w:t>
      </w:r>
    </w:p>
    <w:p w:rsidR="0068185A" w:rsidRPr="0018305C" w:rsidRDefault="0068185A" w:rsidP="004E1404">
      <w:pPr>
        <w:spacing w:line="360" w:lineRule="auto"/>
        <w:ind w:firstLine="709"/>
        <w:contextualSpacing/>
        <w:jc w:val="both"/>
        <w:rPr>
          <w:snapToGrid w:val="0"/>
          <w:sz w:val="24"/>
          <w:szCs w:val="24"/>
        </w:rPr>
      </w:pPr>
      <w:r w:rsidRPr="0018305C">
        <w:rPr>
          <w:snapToGrid w:val="0"/>
          <w:sz w:val="24"/>
          <w:szCs w:val="24"/>
        </w:rPr>
        <w:t>Является транспортным узлом юго-восточных районов области.</w:t>
      </w:r>
    </w:p>
    <w:p w:rsidR="0068185A" w:rsidRPr="0018305C" w:rsidRDefault="0068185A" w:rsidP="004E1404">
      <w:pPr>
        <w:pStyle w:val="a6"/>
        <w:shd w:val="clear" w:color="auto" w:fill="FFFFFF"/>
        <w:spacing w:before="0" w:beforeAutospacing="0" w:after="0" w:afterAutospacing="0" w:line="360" w:lineRule="auto"/>
        <w:ind w:firstLine="709"/>
        <w:jc w:val="both"/>
      </w:pPr>
      <w:r w:rsidRPr="0018305C">
        <w:t>Площадь сельхозугодий района составляет 200,42 тыс. га. В основном, они располагаются в речной части района и широкой пойме р. Чулым.</w:t>
      </w:r>
    </w:p>
    <w:p w:rsidR="0068185A" w:rsidRPr="0018305C" w:rsidRDefault="0068185A" w:rsidP="004E1404">
      <w:pPr>
        <w:pStyle w:val="a6"/>
        <w:shd w:val="clear" w:color="auto" w:fill="FFFFFF"/>
        <w:spacing w:before="225" w:beforeAutospacing="0" w:after="0" w:afterAutospacing="0" w:line="360" w:lineRule="auto"/>
        <w:ind w:firstLine="709"/>
        <w:jc w:val="both"/>
      </w:pPr>
      <w:r w:rsidRPr="0018305C">
        <w:t>Северную часть района занимают таежные леса различного типа и возраста, чередующиеся с болотными массивами, где находятся значительные залежи торфа. Уровень лесистости района составляет 72%.</w:t>
      </w:r>
    </w:p>
    <w:p w:rsidR="0068185A" w:rsidRPr="0018305C" w:rsidRDefault="0068185A" w:rsidP="004E1404">
      <w:pPr>
        <w:pStyle w:val="a6"/>
        <w:shd w:val="clear" w:color="auto" w:fill="FFFFFF"/>
        <w:spacing w:before="225" w:beforeAutospacing="0" w:after="0" w:afterAutospacing="0" w:line="360" w:lineRule="auto"/>
        <w:ind w:firstLine="709"/>
        <w:jc w:val="both"/>
      </w:pPr>
      <w:r w:rsidRPr="0018305C">
        <w:t>На территории района функционирует зоологический заказник регионального значения "Мало-</w:t>
      </w:r>
      <w:proofErr w:type="spellStart"/>
      <w:r w:rsidRPr="0018305C">
        <w:t>Юксинский</w:t>
      </w:r>
      <w:proofErr w:type="spellEnd"/>
      <w:r w:rsidRPr="0018305C">
        <w:t>". Его площадь 35 тыс. га. Он является природным резерватом ценных в хозяйственном отношении пород животных, а также редких для Томской области и занесенных в Красную книгу видов животных.</w:t>
      </w:r>
    </w:p>
    <w:p w:rsidR="0068185A" w:rsidRPr="0018305C" w:rsidRDefault="0068185A" w:rsidP="004E1404">
      <w:pPr>
        <w:pStyle w:val="a6"/>
        <w:shd w:val="clear" w:color="auto" w:fill="FFFFFF"/>
        <w:spacing w:before="225" w:beforeAutospacing="0" w:after="0" w:afterAutospacing="0" w:line="360" w:lineRule="auto"/>
        <w:ind w:firstLine="709"/>
        <w:jc w:val="both"/>
      </w:pPr>
      <w:r w:rsidRPr="0018305C">
        <w:t>В недрах муниципального образования «</w:t>
      </w:r>
      <w:proofErr w:type="spellStart"/>
      <w:r w:rsidRPr="0018305C">
        <w:t>Асиновский</w:t>
      </w:r>
      <w:proofErr w:type="spellEnd"/>
      <w:r w:rsidRPr="0018305C">
        <w:t xml:space="preserve"> район» находятся, в основном, полезные ископаемые строительного направления: глины </w:t>
      </w:r>
      <w:proofErr w:type="spellStart"/>
      <w:r w:rsidRPr="0018305C">
        <w:t>кирпичные,строительные</w:t>
      </w:r>
      <w:proofErr w:type="spellEnd"/>
      <w:r w:rsidRPr="0018305C">
        <w:t xml:space="preserve"> пески, гравийно-</w:t>
      </w:r>
      <w:proofErr w:type="spellStart"/>
      <w:r w:rsidRPr="0018305C">
        <w:t>песчанный</w:t>
      </w:r>
      <w:proofErr w:type="spellEnd"/>
      <w:r w:rsidRPr="0018305C">
        <w:t xml:space="preserve"> материал. Имеются месторождения торфа с общим запасом 207,4 млн. т. (0,9% от </w:t>
      </w:r>
      <w:proofErr w:type="spellStart"/>
      <w:r w:rsidRPr="0018305C">
        <w:t>общеобластных</w:t>
      </w:r>
      <w:proofErr w:type="spellEnd"/>
      <w:r w:rsidRPr="0018305C">
        <w:t xml:space="preserve"> запасов).</w:t>
      </w:r>
    </w:p>
    <w:p w:rsidR="0068185A" w:rsidRPr="0018305C" w:rsidRDefault="0068185A" w:rsidP="004E1404">
      <w:pPr>
        <w:pStyle w:val="a6"/>
        <w:shd w:val="clear" w:color="auto" w:fill="FFFFFF"/>
        <w:spacing w:before="225" w:beforeAutospacing="0" w:after="0" w:afterAutospacing="0" w:line="360" w:lineRule="auto"/>
        <w:ind w:firstLine="709"/>
        <w:jc w:val="both"/>
      </w:pPr>
      <w:r w:rsidRPr="0018305C">
        <w:t>Из 13 месторождений общераспространенных полезных ископаемых в настоящее время эксплуатируются 3.</w:t>
      </w:r>
    </w:p>
    <w:p w:rsidR="005A4681" w:rsidRPr="0067353C" w:rsidRDefault="005A4681" w:rsidP="004E1404">
      <w:pPr>
        <w:spacing w:line="360" w:lineRule="auto"/>
        <w:ind w:firstLine="851"/>
        <w:contextualSpacing/>
        <w:jc w:val="both"/>
        <w:rPr>
          <w:snapToGrid w:val="0"/>
          <w:sz w:val="24"/>
          <w:szCs w:val="24"/>
        </w:rPr>
      </w:pPr>
    </w:p>
    <w:p w:rsidR="003911CD" w:rsidRDefault="003911CD" w:rsidP="004E1404">
      <w:pPr>
        <w:spacing w:line="360" w:lineRule="auto"/>
        <w:ind w:firstLine="851"/>
        <w:contextualSpacing/>
        <w:jc w:val="both"/>
        <w:rPr>
          <w:snapToGrid w:val="0"/>
          <w:sz w:val="24"/>
          <w:szCs w:val="24"/>
        </w:rPr>
      </w:pPr>
    </w:p>
    <w:p w:rsidR="003911CD" w:rsidRDefault="003911CD" w:rsidP="004E1404">
      <w:pPr>
        <w:spacing w:line="360" w:lineRule="auto"/>
        <w:ind w:firstLine="851"/>
        <w:contextualSpacing/>
        <w:jc w:val="both"/>
        <w:rPr>
          <w:snapToGrid w:val="0"/>
          <w:sz w:val="24"/>
          <w:szCs w:val="24"/>
        </w:rPr>
      </w:pPr>
    </w:p>
    <w:p w:rsidR="005A4681" w:rsidRPr="0067353C" w:rsidRDefault="003911CD" w:rsidP="003911CD">
      <w:pPr>
        <w:pStyle w:val="2"/>
        <w:ind w:firstLine="851"/>
        <w:rPr>
          <w:snapToGrid w:val="0"/>
        </w:rPr>
      </w:pPr>
      <w:bookmarkStart w:id="7" w:name="_Toc450201008"/>
      <w:r>
        <w:rPr>
          <w:snapToGrid w:val="0"/>
        </w:rPr>
        <w:lastRenderedPageBreak/>
        <w:t xml:space="preserve">2.2 </w:t>
      </w:r>
      <w:r w:rsidR="005A4681" w:rsidRPr="0067353C">
        <w:rPr>
          <w:snapToGrid w:val="0"/>
        </w:rPr>
        <w:t>Экономика района</w:t>
      </w:r>
      <w:bookmarkEnd w:id="7"/>
    </w:p>
    <w:p w:rsidR="0068185A" w:rsidRPr="0018305C" w:rsidRDefault="0068185A" w:rsidP="004E1404">
      <w:pPr>
        <w:pStyle w:val="a6"/>
        <w:shd w:val="clear" w:color="auto" w:fill="FFFFFF"/>
        <w:spacing w:before="225" w:beforeAutospacing="0" w:after="0" w:afterAutospacing="0" w:line="360" w:lineRule="auto"/>
        <w:ind w:firstLine="709"/>
        <w:jc w:val="both"/>
      </w:pPr>
      <w:r w:rsidRPr="0018305C">
        <w:t xml:space="preserve">По итогам комплексной оценки социально-экономического развития муниципальных районов (городских округов) Томской области в 2009 году </w:t>
      </w:r>
      <w:proofErr w:type="spellStart"/>
      <w:r w:rsidRPr="0018305C">
        <w:t>Асиновский</w:t>
      </w:r>
      <w:proofErr w:type="spellEnd"/>
      <w:r w:rsidRPr="0018305C">
        <w:t xml:space="preserve"> район вошел в группу районов со средним уровнем развития, переместившись за год из группы районов с уровнем развития ниже среднего.</w:t>
      </w:r>
    </w:p>
    <w:p w:rsidR="0068185A" w:rsidRPr="0018305C" w:rsidRDefault="0068185A" w:rsidP="004E1404">
      <w:pPr>
        <w:pStyle w:val="a6"/>
        <w:shd w:val="clear" w:color="auto" w:fill="FFFFFF"/>
        <w:spacing w:before="225" w:beforeAutospacing="0" w:after="0" w:afterAutospacing="0" w:line="360" w:lineRule="auto"/>
        <w:ind w:firstLine="709"/>
        <w:jc w:val="both"/>
      </w:pPr>
      <w:r w:rsidRPr="0018305C">
        <w:t xml:space="preserve">Основные направления экономического развития регионального значения </w:t>
      </w:r>
    </w:p>
    <w:p w:rsidR="0068185A" w:rsidRPr="0018305C" w:rsidRDefault="0068185A" w:rsidP="004E1404">
      <w:pPr>
        <w:pStyle w:val="a6"/>
        <w:numPr>
          <w:ilvl w:val="0"/>
          <w:numId w:val="7"/>
        </w:numPr>
        <w:shd w:val="clear" w:color="auto" w:fill="FFFFFF"/>
        <w:spacing w:before="225" w:beforeAutospacing="0" w:after="0" w:afterAutospacing="0" w:line="360" w:lineRule="auto"/>
        <w:ind w:left="0" w:firstLine="709"/>
        <w:jc w:val="both"/>
      </w:pPr>
      <w:r w:rsidRPr="0018305C">
        <w:t xml:space="preserve">Лесопромышленный комплекс. </w:t>
      </w:r>
    </w:p>
    <w:p w:rsidR="0068185A" w:rsidRPr="0018305C" w:rsidRDefault="0068185A" w:rsidP="004E1404">
      <w:pPr>
        <w:pStyle w:val="a6"/>
        <w:shd w:val="clear" w:color="auto" w:fill="FFFFFF"/>
        <w:spacing w:before="225" w:beforeAutospacing="0" w:after="0" w:afterAutospacing="0" w:line="360" w:lineRule="auto"/>
        <w:ind w:firstLine="709"/>
        <w:jc w:val="both"/>
      </w:pPr>
      <w:proofErr w:type="spellStart"/>
      <w:r w:rsidRPr="0018305C">
        <w:t>Асиновский</w:t>
      </w:r>
      <w:proofErr w:type="spellEnd"/>
      <w:r w:rsidRPr="0018305C">
        <w:t xml:space="preserve"> район рассматривается в качестве одного из основных центров развития лесопромышленного комплекса в Томской области, а г. Асино – в качестве крупного центра лесопереработки и производства продукции глубокого передела (фанеры, плит МДФ, OSB, ДСП, ДВП, мебели, строительных конструкций и т.д.). </w:t>
      </w:r>
    </w:p>
    <w:p w:rsidR="0068185A" w:rsidRPr="0018305C" w:rsidRDefault="0068185A" w:rsidP="004E1404">
      <w:pPr>
        <w:pStyle w:val="a6"/>
        <w:numPr>
          <w:ilvl w:val="0"/>
          <w:numId w:val="7"/>
        </w:numPr>
        <w:shd w:val="clear" w:color="auto" w:fill="FFFFFF"/>
        <w:spacing w:before="225" w:beforeAutospacing="0" w:after="0" w:afterAutospacing="0" w:line="360" w:lineRule="auto"/>
        <w:ind w:left="0" w:firstLine="709"/>
        <w:jc w:val="both"/>
      </w:pPr>
      <w:r w:rsidRPr="0018305C">
        <w:t xml:space="preserve">Агропромышленный комплекс. </w:t>
      </w:r>
    </w:p>
    <w:p w:rsidR="0068185A" w:rsidRPr="0018305C" w:rsidRDefault="0068185A" w:rsidP="004E1404">
      <w:pPr>
        <w:pStyle w:val="a6"/>
        <w:shd w:val="clear" w:color="auto" w:fill="FFFFFF"/>
        <w:spacing w:before="225" w:beforeAutospacing="0" w:after="0" w:afterAutospacing="0" w:line="360" w:lineRule="auto"/>
        <w:ind w:firstLine="709"/>
        <w:jc w:val="both"/>
      </w:pPr>
      <w:r w:rsidRPr="0018305C">
        <w:t>Приоритетными отраслями в развитии сельского хозяйства района являются молочно-мясное ж</w:t>
      </w:r>
      <w:r w:rsidR="004E1404">
        <w:t>ивотноводство, производство фу</w:t>
      </w:r>
      <w:r w:rsidRPr="0018305C">
        <w:t xml:space="preserve">ражного зерна, кормопроизводство. В качестве территорий развития сельскохозяйственного производства рассматриваются сельские поселения южной части </w:t>
      </w:r>
      <w:proofErr w:type="spellStart"/>
      <w:r w:rsidRPr="0018305C">
        <w:t>Асиновского</w:t>
      </w:r>
      <w:proofErr w:type="spellEnd"/>
      <w:r w:rsidRPr="0018305C">
        <w:t xml:space="preserve"> района: </w:t>
      </w:r>
      <w:proofErr w:type="spellStart"/>
      <w:r w:rsidRPr="0018305C">
        <w:t>Новокусковское</w:t>
      </w:r>
      <w:proofErr w:type="spellEnd"/>
      <w:r w:rsidRPr="0018305C">
        <w:t xml:space="preserve">, </w:t>
      </w:r>
      <w:proofErr w:type="spellStart"/>
      <w:r w:rsidRPr="0018305C">
        <w:t>Большедороховское</w:t>
      </w:r>
      <w:proofErr w:type="spellEnd"/>
      <w:r w:rsidRPr="0018305C">
        <w:t xml:space="preserve">, Новиковское, Ягодное сельские поселение, юг Новониколаевского сельского поселения. </w:t>
      </w:r>
    </w:p>
    <w:p w:rsidR="0068185A" w:rsidRPr="0018305C" w:rsidRDefault="0068185A" w:rsidP="004E1404">
      <w:pPr>
        <w:pStyle w:val="a6"/>
        <w:shd w:val="clear" w:color="auto" w:fill="FFFFFF"/>
        <w:spacing w:before="225" w:beforeAutospacing="0" w:after="0" w:afterAutospacing="0" w:line="360" w:lineRule="auto"/>
        <w:ind w:firstLine="709"/>
        <w:jc w:val="both"/>
      </w:pPr>
    </w:p>
    <w:p w:rsidR="0068185A" w:rsidRPr="0018305C" w:rsidRDefault="0068185A" w:rsidP="004E1404">
      <w:pPr>
        <w:spacing w:line="360" w:lineRule="auto"/>
        <w:ind w:firstLine="709"/>
        <w:jc w:val="both"/>
        <w:rPr>
          <w:sz w:val="24"/>
          <w:szCs w:val="24"/>
        </w:rPr>
      </w:pPr>
      <w:proofErr w:type="spellStart"/>
      <w:r w:rsidRPr="0018305C">
        <w:rPr>
          <w:sz w:val="24"/>
          <w:szCs w:val="24"/>
        </w:rPr>
        <w:t>Асиновский</w:t>
      </w:r>
      <w:proofErr w:type="spellEnd"/>
      <w:r w:rsidRPr="0018305C">
        <w:rPr>
          <w:sz w:val="24"/>
          <w:szCs w:val="24"/>
        </w:rPr>
        <w:t xml:space="preserve"> район расположен недалеко от областного центра, и это обеспечивает тесную связь двух территорий. В частности, в </w:t>
      </w:r>
      <w:proofErr w:type="spellStart"/>
      <w:r w:rsidRPr="0018305C">
        <w:rPr>
          <w:sz w:val="24"/>
          <w:szCs w:val="24"/>
        </w:rPr>
        <w:t>Асиновском</w:t>
      </w:r>
      <w:proofErr w:type="spellEnd"/>
      <w:r w:rsidRPr="0018305C">
        <w:rPr>
          <w:sz w:val="24"/>
          <w:szCs w:val="24"/>
        </w:rPr>
        <w:t xml:space="preserve"> районе находится несколько предприятий ЗАО «Сибирская аграрная группа», ведущего производителя мясомолочной продукции в регионе. </w:t>
      </w:r>
    </w:p>
    <w:p w:rsidR="00945E49" w:rsidRPr="0067353C" w:rsidRDefault="00945E49" w:rsidP="004E1404">
      <w:pPr>
        <w:spacing w:line="360" w:lineRule="auto"/>
        <w:ind w:firstLine="851"/>
        <w:contextualSpacing/>
        <w:jc w:val="both"/>
        <w:rPr>
          <w:snapToGrid w:val="0"/>
          <w:sz w:val="24"/>
          <w:szCs w:val="24"/>
        </w:rPr>
      </w:pPr>
    </w:p>
    <w:p w:rsidR="00945E49" w:rsidRPr="0067353C" w:rsidRDefault="00945E49" w:rsidP="008308EA">
      <w:pPr>
        <w:shd w:val="clear" w:color="auto" w:fill="FFFFFF"/>
        <w:contextualSpacing/>
        <w:jc w:val="both"/>
        <w:rPr>
          <w:snapToGrid w:val="0"/>
          <w:sz w:val="24"/>
          <w:szCs w:val="24"/>
        </w:rPr>
      </w:pPr>
    </w:p>
    <w:p w:rsidR="005A4681" w:rsidRPr="0067353C" w:rsidRDefault="003C577B" w:rsidP="003911CD">
      <w:pPr>
        <w:pStyle w:val="2"/>
        <w:ind w:firstLine="851"/>
        <w:rPr>
          <w:b/>
          <w:snapToGrid w:val="0"/>
        </w:rPr>
      </w:pPr>
      <w:bookmarkStart w:id="8" w:name="_Toc450201009"/>
      <w:r w:rsidRPr="0067353C">
        <w:rPr>
          <w:snapToGrid w:val="0"/>
        </w:rPr>
        <w:t xml:space="preserve">2.3 </w:t>
      </w:r>
      <w:r w:rsidR="005A4681" w:rsidRPr="0067353C">
        <w:rPr>
          <w:snapToGrid w:val="0"/>
        </w:rPr>
        <w:t>Административное</w:t>
      </w:r>
      <w:r w:rsidR="00A51335">
        <w:rPr>
          <w:snapToGrid w:val="0"/>
        </w:rPr>
        <w:t xml:space="preserve"> </w:t>
      </w:r>
      <w:r w:rsidR="005A4681" w:rsidRPr="0067353C">
        <w:rPr>
          <w:snapToGrid w:val="0"/>
        </w:rPr>
        <w:t>деление</w:t>
      </w:r>
      <w:bookmarkEnd w:id="8"/>
    </w:p>
    <w:p w:rsidR="005A4681" w:rsidRPr="0067353C" w:rsidRDefault="005A4681" w:rsidP="008308EA">
      <w:pPr>
        <w:spacing w:line="360" w:lineRule="auto"/>
        <w:ind w:firstLine="851"/>
        <w:contextualSpacing/>
        <w:jc w:val="both"/>
        <w:rPr>
          <w:snapToGrid w:val="0"/>
          <w:sz w:val="24"/>
          <w:szCs w:val="24"/>
        </w:rPr>
      </w:pPr>
    </w:p>
    <w:p w:rsidR="005A4681" w:rsidRPr="0067353C" w:rsidRDefault="0068185A" w:rsidP="008308EA">
      <w:pPr>
        <w:spacing w:line="360" w:lineRule="auto"/>
        <w:ind w:firstLine="851"/>
        <w:contextualSpacing/>
        <w:jc w:val="both"/>
        <w:rPr>
          <w:snapToGrid w:val="0"/>
          <w:sz w:val="24"/>
          <w:szCs w:val="24"/>
        </w:rPr>
      </w:pPr>
      <w:proofErr w:type="spellStart"/>
      <w:r>
        <w:rPr>
          <w:snapToGrid w:val="0"/>
          <w:sz w:val="24"/>
          <w:szCs w:val="24"/>
        </w:rPr>
        <w:t>Асинов</w:t>
      </w:r>
      <w:r w:rsidR="005A4681" w:rsidRPr="0067353C">
        <w:rPr>
          <w:snapToGrid w:val="0"/>
          <w:sz w:val="24"/>
          <w:szCs w:val="24"/>
        </w:rPr>
        <w:t>ский</w:t>
      </w:r>
      <w:proofErr w:type="spellEnd"/>
      <w:r w:rsidR="005A4681" w:rsidRPr="0067353C">
        <w:rPr>
          <w:snapToGrid w:val="0"/>
          <w:sz w:val="24"/>
          <w:szCs w:val="24"/>
        </w:rPr>
        <w:t xml:space="preserve"> район расположен на территории в </w:t>
      </w:r>
      <w:r>
        <w:rPr>
          <w:snapToGrid w:val="0"/>
          <w:sz w:val="24"/>
          <w:szCs w:val="24"/>
        </w:rPr>
        <w:t>5943,3</w:t>
      </w:r>
      <w:r w:rsidR="005A4681" w:rsidRPr="0067353C">
        <w:rPr>
          <w:snapToGrid w:val="0"/>
          <w:sz w:val="24"/>
          <w:szCs w:val="24"/>
        </w:rPr>
        <w:t xml:space="preserve"> кв. км, включает в себя </w:t>
      </w:r>
      <w:r>
        <w:rPr>
          <w:snapToGrid w:val="0"/>
          <w:sz w:val="24"/>
          <w:szCs w:val="24"/>
        </w:rPr>
        <w:t>40</w:t>
      </w:r>
      <w:r w:rsidR="005A4681" w:rsidRPr="0067353C">
        <w:rPr>
          <w:snapToGrid w:val="0"/>
          <w:sz w:val="24"/>
          <w:szCs w:val="24"/>
        </w:rPr>
        <w:t xml:space="preserve"> населенных пунктов, </w:t>
      </w:r>
      <w:r>
        <w:rPr>
          <w:snapToGrid w:val="0"/>
          <w:sz w:val="24"/>
          <w:szCs w:val="24"/>
        </w:rPr>
        <w:t>7</w:t>
      </w:r>
      <w:r w:rsidR="005A4681" w:rsidRPr="0067353C">
        <w:rPr>
          <w:snapToGrid w:val="0"/>
          <w:sz w:val="24"/>
          <w:szCs w:val="24"/>
        </w:rPr>
        <w:t xml:space="preserve"> сельских</w:t>
      </w:r>
      <w:r>
        <w:rPr>
          <w:snapToGrid w:val="0"/>
          <w:sz w:val="24"/>
          <w:szCs w:val="24"/>
        </w:rPr>
        <w:t xml:space="preserve"> и 1 городское</w:t>
      </w:r>
      <w:r w:rsidR="005A4681" w:rsidRPr="0067353C">
        <w:rPr>
          <w:snapToGrid w:val="0"/>
          <w:sz w:val="24"/>
          <w:szCs w:val="24"/>
        </w:rPr>
        <w:t xml:space="preserve"> поселени</w:t>
      </w:r>
      <w:r>
        <w:rPr>
          <w:snapToGrid w:val="0"/>
          <w:sz w:val="24"/>
          <w:szCs w:val="24"/>
        </w:rPr>
        <w:t>е</w:t>
      </w:r>
      <w:r w:rsidR="005A4681" w:rsidRPr="0067353C">
        <w:rPr>
          <w:snapToGrid w:val="0"/>
          <w:sz w:val="24"/>
          <w:szCs w:val="24"/>
        </w:rPr>
        <w:t>. Адм</w:t>
      </w:r>
      <w:r w:rsidR="000B1ED9">
        <w:rPr>
          <w:snapToGrid w:val="0"/>
          <w:sz w:val="24"/>
          <w:szCs w:val="24"/>
        </w:rPr>
        <w:t xml:space="preserve">инистративный центр района </w:t>
      </w:r>
      <w:r>
        <w:rPr>
          <w:snapToGrid w:val="0"/>
          <w:sz w:val="24"/>
          <w:szCs w:val="24"/>
        </w:rPr>
        <w:t>–г. Асино</w:t>
      </w:r>
      <w:r w:rsidR="005A4681" w:rsidRPr="0067353C">
        <w:rPr>
          <w:snapToGrid w:val="0"/>
          <w:sz w:val="24"/>
          <w:szCs w:val="24"/>
        </w:rPr>
        <w:t xml:space="preserve">. </w:t>
      </w:r>
    </w:p>
    <w:p w:rsidR="008308EA" w:rsidRDefault="00827899" w:rsidP="0068185A">
      <w:pPr>
        <w:spacing w:line="360" w:lineRule="auto"/>
        <w:ind w:firstLine="540"/>
        <w:contextualSpacing/>
        <w:jc w:val="both"/>
        <w:rPr>
          <w:snapToGrid w:val="0"/>
          <w:sz w:val="24"/>
          <w:szCs w:val="24"/>
        </w:rPr>
      </w:pPr>
      <w:r>
        <w:rPr>
          <w:snapToGrid w:val="0"/>
          <w:sz w:val="24"/>
          <w:szCs w:val="24"/>
        </w:rPr>
        <w:t xml:space="preserve">Таблица 1 – Административной деление </w:t>
      </w:r>
      <w:proofErr w:type="spellStart"/>
      <w:r w:rsidR="0068185A">
        <w:rPr>
          <w:snapToGrid w:val="0"/>
          <w:sz w:val="24"/>
          <w:szCs w:val="24"/>
        </w:rPr>
        <w:t>Асинов</w:t>
      </w:r>
      <w:r>
        <w:rPr>
          <w:snapToGrid w:val="0"/>
          <w:sz w:val="24"/>
          <w:szCs w:val="24"/>
        </w:rPr>
        <w:t>ского</w:t>
      </w:r>
      <w:proofErr w:type="spellEnd"/>
      <w:r>
        <w:rPr>
          <w:snapToGrid w:val="0"/>
          <w:sz w:val="24"/>
          <w:szCs w:val="24"/>
        </w:rPr>
        <w:t xml:space="preserve"> района</w:t>
      </w:r>
    </w:p>
    <w:tbl>
      <w:tblP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42"/>
        <w:gridCol w:w="1447"/>
        <w:gridCol w:w="1446"/>
        <w:gridCol w:w="922"/>
        <w:gridCol w:w="1657"/>
        <w:gridCol w:w="1098"/>
        <w:gridCol w:w="964"/>
        <w:gridCol w:w="1325"/>
        <w:gridCol w:w="813"/>
      </w:tblGrid>
      <w:tr w:rsidR="0068185A" w:rsidRPr="0018305C" w:rsidTr="0068185A">
        <w:trPr>
          <w:trHeight w:val="266"/>
          <w:tblHeader/>
        </w:trPr>
        <w:tc>
          <w:tcPr>
            <w:tcW w:w="542" w:type="dxa"/>
            <w:shd w:val="clear" w:color="auto" w:fill="EEEEFF"/>
            <w:tcMar>
              <w:top w:w="15" w:type="dxa"/>
              <w:left w:w="48" w:type="dxa"/>
              <w:bottom w:w="15" w:type="dxa"/>
              <w:right w:w="315" w:type="dxa"/>
            </w:tcMar>
            <w:vAlign w:val="center"/>
            <w:hideMark/>
          </w:tcPr>
          <w:p w:rsidR="0068185A" w:rsidRPr="0018305C" w:rsidRDefault="0068185A" w:rsidP="0068185A">
            <w:pPr>
              <w:jc w:val="center"/>
              <w:rPr>
                <w:sz w:val="18"/>
                <w:szCs w:val="18"/>
              </w:rPr>
            </w:pPr>
            <w:r w:rsidRPr="0018305C">
              <w:rPr>
                <w:sz w:val="18"/>
                <w:szCs w:val="18"/>
              </w:rPr>
              <w:t>№</w:t>
            </w:r>
          </w:p>
        </w:tc>
        <w:tc>
          <w:tcPr>
            <w:tcW w:w="1447" w:type="dxa"/>
            <w:shd w:val="clear" w:color="auto" w:fill="EEEEFF"/>
            <w:tcMar>
              <w:top w:w="15" w:type="dxa"/>
              <w:left w:w="48" w:type="dxa"/>
              <w:bottom w:w="15" w:type="dxa"/>
              <w:right w:w="315" w:type="dxa"/>
            </w:tcMar>
            <w:vAlign w:val="center"/>
            <w:hideMark/>
          </w:tcPr>
          <w:p w:rsidR="0068185A" w:rsidRPr="0018305C" w:rsidRDefault="0068185A" w:rsidP="0068185A">
            <w:pPr>
              <w:jc w:val="center"/>
              <w:rPr>
                <w:sz w:val="18"/>
                <w:szCs w:val="18"/>
              </w:rPr>
            </w:pPr>
            <w:r w:rsidRPr="0018305C">
              <w:rPr>
                <w:sz w:val="18"/>
                <w:szCs w:val="18"/>
              </w:rPr>
              <w:t>Городское и сельские поселения</w:t>
            </w:r>
          </w:p>
        </w:tc>
        <w:tc>
          <w:tcPr>
            <w:tcW w:w="1446" w:type="dxa"/>
            <w:shd w:val="clear" w:color="auto" w:fill="EEEEFF"/>
            <w:tcMar>
              <w:top w:w="15" w:type="dxa"/>
              <w:left w:w="48" w:type="dxa"/>
              <w:bottom w:w="15" w:type="dxa"/>
              <w:right w:w="315" w:type="dxa"/>
            </w:tcMar>
            <w:vAlign w:val="center"/>
            <w:hideMark/>
          </w:tcPr>
          <w:p w:rsidR="0068185A" w:rsidRPr="0018305C" w:rsidRDefault="0068185A" w:rsidP="0068185A">
            <w:pPr>
              <w:jc w:val="center"/>
              <w:rPr>
                <w:sz w:val="18"/>
                <w:szCs w:val="18"/>
              </w:rPr>
            </w:pPr>
            <w:r w:rsidRPr="0018305C">
              <w:rPr>
                <w:sz w:val="18"/>
                <w:szCs w:val="18"/>
              </w:rPr>
              <w:t>Административный центр</w:t>
            </w:r>
          </w:p>
        </w:tc>
        <w:tc>
          <w:tcPr>
            <w:tcW w:w="922" w:type="dxa"/>
            <w:shd w:val="clear" w:color="auto" w:fill="EEEEFF"/>
            <w:tcMar>
              <w:top w:w="15" w:type="dxa"/>
              <w:left w:w="48" w:type="dxa"/>
              <w:bottom w:w="15" w:type="dxa"/>
              <w:right w:w="315" w:type="dxa"/>
            </w:tcMar>
            <w:vAlign w:val="center"/>
            <w:hideMark/>
          </w:tcPr>
          <w:p w:rsidR="0068185A" w:rsidRPr="0018305C" w:rsidRDefault="0068185A" w:rsidP="0068185A">
            <w:pPr>
              <w:jc w:val="center"/>
              <w:rPr>
                <w:sz w:val="18"/>
                <w:szCs w:val="18"/>
              </w:rPr>
            </w:pPr>
            <w:r w:rsidRPr="0018305C">
              <w:rPr>
                <w:sz w:val="18"/>
                <w:szCs w:val="18"/>
              </w:rPr>
              <w:t>Количество</w:t>
            </w:r>
            <w:r w:rsidRPr="0018305C">
              <w:rPr>
                <w:sz w:val="18"/>
                <w:szCs w:val="18"/>
              </w:rPr>
              <w:br/>
            </w:r>
            <w:proofErr w:type="spellStart"/>
            <w:r w:rsidRPr="0018305C">
              <w:rPr>
                <w:sz w:val="18"/>
                <w:szCs w:val="18"/>
              </w:rPr>
              <w:t>н.п</w:t>
            </w:r>
            <w:proofErr w:type="spellEnd"/>
            <w:r w:rsidRPr="0018305C">
              <w:rPr>
                <w:sz w:val="18"/>
                <w:szCs w:val="18"/>
              </w:rPr>
              <w:t>.</w:t>
            </w:r>
          </w:p>
        </w:tc>
        <w:tc>
          <w:tcPr>
            <w:tcW w:w="1657" w:type="dxa"/>
            <w:shd w:val="clear" w:color="auto" w:fill="EEEEFF"/>
            <w:vAlign w:val="center"/>
          </w:tcPr>
          <w:p w:rsidR="0068185A" w:rsidRPr="0018305C" w:rsidRDefault="0068185A" w:rsidP="0068185A">
            <w:pPr>
              <w:jc w:val="center"/>
              <w:rPr>
                <w:sz w:val="18"/>
                <w:szCs w:val="18"/>
              </w:rPr>
            </w:pPr>
            <w:r w:rsidRPr="0018305C">
              <w:rPr>
                <w:sz w:val="18"/>
                <w:szCs w:val="18"/>
              </w:rPr>
              <w:t>Населенные пункты</w:t>
            </w:r>
          </w:p>
        </w:tc>
        <w:tc>
          <w:tcPr>
            <w:tcW w:w="1098" w:type="dxa"/>
            <w:shd w:val="clear" w:color="auto" w:fill="EEEEFF"/>
            <w:tcMar>
              <w:top w:w="15" w:type="dxa"/>
              <w:left w:w="48" w:type="dxa"/>
              <w:bottom w:w="15" w:type="dxa"/>
              <w:right w:w="315" w:type="dxa"/>
            </w:tcMar>
            <w:vAlign w:val="center"/>
            <w:hideMark/>
          </w:tcPr>
          <w:p w:rsidR="0068185A" w:rsidRPr="0018305C" w:rsidRDefault="0068185A" w:rsidP="0068185A">
            <w:pPr>
              <w:jc w:val="center"/>
              <w:rPr>
                <w:sz w:val="18"/>
                <w:szCs w:val="18"/>
              </w:rPr>
            </w:pPr>
            <w:r w:rsidRPr="0018305C">
              <w:rPr>
                <w:sz w:val="18"/>
                <w:szCs w:val="18"/>
              </w:rPr>
              <w:t xml:space="preserve">Население на 1 января 2015 </w:t>
            </w:r>
            <w:hyperlink r:id="rId12" w:anchor="cite_note-2015DS-2" w:history="1">
              <w:r w:rsidRPr="0018305C">
                <w:rPr>
                  <w:sz w:val="18"/>
                  <w:szCs w:val="18"/>
                  <w:vertAlign w:val="superscript"/>
                </w:rPr>
                <w:t>[2]</w:t>
              </w:r>
            </w:hyperlink>
          </w:p>
        </w:tc>
        <w:tc>
          <w:tcPr>
            <w:tcW w:w="964" w:type="dxa"/>
            <w:shd w:val="clear" w:color="auto" w:fill="EEEEFF"/>
            <w:vAlign w:val="center"/>
          </w:tcPr>
          <w:p w:rsidR="0068185A" w:rsidRPr="0018305C" w:rsidRDefault="0068185A" w:rsidP="0068185A">
            <w:pPr>
              <w:jc w:val="center"/>
              <w:rPr>
                <w:sz w:val="18"/>
                <w:szCs w:val="18"/>
              </w:rPr>
            </w:pPr>
            <w:r w:rsidRPr="0018305C">
              <w:rPr>
                <w:sz w:val="18"/>
                <w:szCs w:val="18"/>
              </w:rPr>
              <w:t>Отдаленность от г. Асино</w:t>
            </w:r>
          </w:p>
        </w:tc>
        <w:tc>
          <w:tcPr>
            <w:tcW w:w="1325" w:type="dxa"/>
            <w:shd w:val="clear" w:color="auto" w:fill="EEEEFF"/>
            <w:tcMar>
              <w:top w:w="15" w:type="dxa"/>
              <w:left w:w="48" w:type="dxa"/>
              <w:bottom w:w="15" w:type="dxa"/>
              <w:right w:w="315" w:type="dxa"/>
            </w:tcMar>
            <w:vAlign w:val="center"/>
            <w:hideMark/>
          </w:tcPr>
          <w:p w:rsidR="0068185A" w:rsidRPr="0018305C" w:rsidRDefault="0068185A" w:rsidP="0068185A">
            <w:pPr>
              <w:jc w:val="center"/>
              <w:rPr>
                <w:sz w:val="18"/>
                <w:szCs w:val="18"/>
              </w:rPr>
            </w:pPr>
            <w:r w:rsidRPr="0018305C">
              <w:rPr>
                <w:sz w:val="18"/>
                <w:szCs w:val="18"/>
              </w:rPr>
              <w:t>Отдаленность от центра, км</w:t>
            </w:r>
          </w:p>
        </w:tc>
        <w:tc>
          <w:tcPr>
            <w:tcW w:w="813" w:type="dxa"/>
            <w:shd w:val="clear" w:color="auto" w:fill="EEEEFF"/>
            <w:vAlign w:val="center"/>
          </w:tcPr>
          <w:p w:rsidR="0068185A" w:rsidRPr="0018305C" w:rsidRDefault="0068185A" w:rsidP="0068185A">
            <w:pPr>
              <w:jc w:val="center"/>
              <w:rPr>
                <w:sz w:val="18"/>
                <w:szCs w:val="18"/>
              </w:rPr>
            </w:pPr>
            <w:r w:rsidRPr="0018305C">
              <w:rPr>
                <w:sz w:val="18"/>
                <w:szCs w:val="18"/>
              </w:rPr>
              <w:t>Количество ЛПХ</w:t>
            </w:r>
          </w:p>
        </w:tc>
      </w:tr>
      <w:tr w:rsidR="0068185A" w:rsidRPr="0018305C" w:rsidTr="0068185A">
        <w:trPr>
          <w:trHeight w:val="266"/>
        </w:trPr>
        <w:tc>
          <w:tcPr>
            <w:tcW w:w="542" w:type="dxa"/>
            <w:shd w:val="clear" w:color="auto" w:fill="FFEECC"/>
            <w:tcMar>
              <w:top w:w="15" w:type="dxa"/>
              <w:left w:w="48" w:type="dxa"/>
              <w:bottom w:w="15" w:type="dxa"/>
              <w:right w:w="48" w:type="dxa"/>
            </w:tcMar>
            <w:vAlign w:val="center"/>
            <w:hideMark/>
          </w:tcPr>
          <w:p w:rsidR="0068185A" w:rsidRPr="0018305C" w:rsidRDefault="0068185A" w:rsidP="0068185A">
            <w:pPr>
              <w:jc w:val="center"/>
              <w:rPr>
                <w:sz w:val="18"/>
                <w:szCs w:val="18"/>
              </w:rPr>
            </w:pPr>
            <w:r w:rsidRPr="0018305C">
              <w:rPr>
                <w:sz w:val="18"/>
                <w:szCs w:val="18"/>
              </w:rPr>
              <w:t>1</w:t>
            </w:r>
          </w:p>
        </w:tc>
        <w:tc>
          <w:tcPr>
            <w:tcW w:w="1447" w:type="dxa"/>
            <w:shd w:val="clear" w:color="auto" w:fill="FFEECC"/>
            <w:tcMar>
              <w:top w:w="15" w:type="dxa"/>
              <w:left w:w="48" w:type="dxa"/>
              <w:bottom w:w="15" w:type="dxa"/>
              <w:right w:w="48" w:type="dxa"/>
            </w:tcMar>
            <w:vAlign w:val="center"/>
            <w:hideMark/>
          </w:tcPr>
          <w:p w:rsidR="0068185A" w:rsidRPr="0018305C" w:rsidRDefault="002F7041" w:rsidP="0068185A">
            <w:pPr>
              <w:jc w:val="center"/>
              <w:rPr>
                <w:sz w:val="18"/>
                <w:szCs w:val="18"/>
              </w:rPr>
            </w:pPr>
            <w:hyperlink r:id="rId13" w:tooltip="Асиновское городское поселение" w:history="1">
              <w:proofErr w:type="spellStart"/>
              <w:r w:rsidR="0068185A" w:rsidRPr="0018305C">
                <w:rPr>
                  <w:sz w:val="18"/>
                  <w:szCs w:val="18"/>
                </w:rPr>
                <w:t>Асиновское</w:t>
              </w:r>
              <w:proofErr w:type="spellEnd"/>
              <w:r w:rsidR="0068185A" w:rsidRPr="0018305C">
                <w:rPr>
                  <w:sz w:val="18"/>
                  <w:szCs w:val="18"/>
                </w:rPr>
                <w:t xml:space="preserve"> городское </w:t>
              </w:r>
              <w:r w:rsidR="0068185A" w:rsidRPr="0018305C">
                <w:rPr>
                  <w:sz w:val="18"/>
                  <w:szCs w:val="18"/>
                </w:rPr>
                <w:lastRenderedPageBreak/>
                <w:t>поселение</w:t>
              </w:r>
            </w:hyperlink>
          </w:p>
        </w:tc>
        <w:tc>
          <w:tcPr>
            <w:tcW w:w="1446" w:type="dxa"/>
            <w:shd w:val="clear" w:color="auto" w:fill="FFEECC"/>
            <w:tcMar>
              <w:top w:w="15" w:type="dxa"/>
              <w:left w:w="48" w:type="dxa"/>
              <w:bottom w:w="15" w:type="dxa"/>
              <w:right w:w="48" w:type="dxa"/>
            </w:tcMar>
            <w:vAlign w:val="center"/>
            <w:hideMark/>
          </w:tcPr>
          <w:p w:rsidR="0068185A" w:rsidRPr="0018305C" w:rsidRDefault="0068185A" w:rsidP="0068185A">
            <w:pPr>
              <w:jc w:val="center"/>
              <w:rPr>
                <w:sz w:val="18"/>
                <w:szCs w:val="18"/>
              </w:rPr>
            </w:pPr>
            <w:r w:rsidRPr="0018305C">
              <w:rPr>
                <w:sz w:val="18"/>
                <w:szCs w:val="18"/>
              </w:rPr>
              <w:lastRenderedPageBreak/>
              <w:t>город </w:t>
            </w:r>
            <w:hyperlink r:id="rId14" w:tooltip="Асино" w:history="1">
              <w:r w:rsidRPr="0018305C">
                <w:rPr>
                  <w:sz w:val="18"/>
                  <w:szCs w:val="18"/>
                </w:rPr>
                <w:t>Асино</w:t>
              </w:r>
            </w:hyperlink>
          </w:p>
        </w:tc>
        <w:tc>
          <w:tcPr>
            <w:tcW w:w="922" w:type="dxa"/>
            <w:shd w:val="clear" w:color="auto" w:fill="FFEECC"/>
            <w:tcMar>
              <w:top w:w="15" w:type="dxa"/>
              <w:left w:w="48" w:type="dxa"/>
              <w:bottom w:w="15" w:type="dxa"/>
              <w:right w:w="48" w:type="dxa"/>
            </w:tcMar>
            <w:vAlign w:val="center"/>
            <w:hideMark/>
          </w:tcPr>
          <w:p w:rsidR="0068185A" w:rsidRPr="0018305C" w:rsidRDefault="0068185A" w:rsidP="0068185A">
            <w:pPr>
              <w:jc w:val="center"/>
              <w:rPr>
                <w:sz w:val="18"/>
                <w:szCs w:val="18"/>
              </w:rPr>
            </w:pPr>
            <w:r w:rsidRPr="0018305C">
              <w:rPr>
                <w:sz w:val="18"/>
                <w:szCs w:val="18"/>
              </w:rPr>
              <w:t>1</w:t>
            </w:r>
          </w:p>
        </w:tc>
        <w:tc>
          <w:tcPr>
            <w:tcW w:w="1657" w:type="dxa"/>
            <w:shd w:val="clear" w:color="auto" w:fill="FFEECC"/>
            <w:vAlign w:val="center"/>
          </w:tcPr>
          <w:p w:rsidR="0068185A" w:rsidRPr="0018305C" w:rsidRDefault="0068185A" w:rsidP="0068185A">
            <w:pPr>
              <w:jc w:val="center"/>
              <w:rPr>
                <w:sz w:val="18"/>
                <w:szCs w:val="18"/>
              </w:rPr>
            </w:pPr>
            <w:proofErr w:type="spellStart"/>
            <w:r w:rsidRPr="0018305C">
              <w:rPr>
                <w:sz w:val="18"/>
                <w:szCs w:val="18"/>
              </w:rPr>
              <w:t>г.Асино</w:t>
            </w:r>
            <w:proofErr w:type="spellEnd"/>
          </w:p>
        </w:tc>
        <w:tc>
          <w:tcPr>
            <w:tcW w:w="1098" w:type="dxa"/>
            <w:shd w:val="clear" w:color="auto" w:fill="FFEECC"/>
            <w:tcMar>
              <w:top w:w="15" w:type="dxa"/>
              <w:left w:w="48" w:type="dxa"/>
              <w:bottom w:w="15" w:type="dxa"/>
              <w:right w:w="48" w:type="dxa"/>
            </w:tcMar>
            <w:vAlign w:val="center"/>
            <w:hideMark/>
          </w:tcPr>
          <w:p w:rsidR="0068185A" w:rsidRPr="0018305C" w:rsidRDefault="0068185A" w:rsidP="0068185A">
            <w:pPr>
              <w:jc w:val="center"/>
              <w:rPr>
                <w:sz w:val="18"/>
                <w:szCs w:val="18"/>
              </w:rPr>
            </w:pPr>
            <w:r w:rsidRPr="0018305C">
              <w:rPr>
                <w:sz w:val="18"/>
                <w:szCs w:val="18"/>
              </w:rPr>
              <w:t>24 615</w:t>
            </w:r>
          </w:p>
        </w:tc>
        <w:tc>
          <w:tcPr>
            <w:tcW w:w="964" w:type="dxa"/>
            <w:shd w:val="clear" w:color="auto" w:fill="FFEECC"/>
            <w:vAlign w:val="center"/>
          </w:tcPr>
          <w:p w:rsidR="0068185A" w:rsidRPr="0018305C" w:rsidRDefault="0068185A" w:rsidP="0068185A">
            <w:pPr>
              <w:jc w:val="center"/>
              <w:rPr>
                <w:sz w:val="18"/>
                <w:szCs w:val="18"/>
                <w:lang w:val="en-US"/>
              </w:rPr>
            </w:pPr>
            <w:r w:rsidRPr="0018305C">
              <w:rPr>
                <w:sz w:val="18"/>
                <w:szCs w:val="18"/>
                <w:lang w:val="en-US"/>
              </w:rPr>
              <w:t>0</w:t>
            </w:r>
          </w:p>
        </w:tc>
        <w:tc>
          <w:tcPr>
            <w:tcW w:w="1325" w:type="dxa"/>
            <w:shd w:val="clear" w:color="auto" w:fill="FFEECC"/>
            <w:tcMar>
              <w:top w:w="15" w:type="dxa"/>
              <w:left w:w="48" w:type="dxa"/>
              <w:bottom w:w="15" w:type="dxa"/>
              <w:right w:w="48" w:type="dxa"/>
            </w:tcMar>
            <w:vAlign w:val="center"/>
            <w:hideMark/>
          </w:tcPr>
          <w:p w:rsidR="0068185A" w:rsidRPr="00AE6764" w:rsidRDefault="0068185A" w:rsidP="0068185A">
            <w:pPr>
              <w:jc w:val="center"/>
              <w:rPr>
                <w:sz w:val="18"/>
                <w:szCs w:val="18"/>
              </w:rPr>
            </w:pPr>
            <w:r w:rsidRPr="00AE6764">
              <w:rPr>
                <w:sz w:val="18"/>
                <w:szCs w:val="18"/>
              </w:rPr>
              <w:t>0</w:t>
            </w:r>
          </w:p>
        </w:tc>
        <w:tc>
          <w:tcPr>
            <w:tcW w:w="813" w:type="dxa"/>
            <w:shd w:val="clear" w:color="auto" w:fill="FFEECC"/>
            <w:vAlign w:val="center"/>
          </w:tcPr>
          <w:p w:rsidR="0068185A" w:rsidRPr="00AE6764" w:rsidRDefault="0068185A" w:rsidP="0068185A">
            <w:pPr>
              <w:jc w:val="center"/>
              <w:rPr>
                <w:sz w:val="18"/>
                <w:szCs w:val="18"/>
              </w:rPr>
            </w:pPr>
            <w:r>
              <w:rPr>
                <w:sz w:val="18"/>
                <w:szCs w:val="18"/>
              </w:rPr>
              <w:t>-</w:t>
            </w:r>
          </w:p>
        </w:tc>
      </w:tr>
      <w:tr w:rsidR="0068185A" w:rsidRPr="0018305C" w:rsidTr="0068185A">
        <w:trPr>
          <w:trHeight w:val="266"/>
        </w:trPr>
        <w:tc>
          <w:tcPr>
            <w:tcW w:w="542" w:type="dxa"/>
            <w:shd w:val="clear" w:color="auto" w:fill="FFEECC"/>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7" w:type="dxa"/>
            <w:shd w:val="clear" w:color="auto" w:fill="FFEECC"/>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z w:val="18"/>
                <w:szCs w:val="18"/>
              </w:rPr>
              <w:t>Итого по поселению</w:t>
            </w:r>
          </w:p>
        </w:tc>
        <w:tc>
          <w:tcPr>
            <w:tcW w:w="1446" w:type="dxa"/>
            <w:shd w:val="clear" w:color="auto" w:fill="FFEECC"/>
            <w:tcMar>
              <w:top w:w="15" w:type="dxa"/>
              <w:left w:w="48" w:type="dxa"/>
              <w:bottom w:w="15" w:type="dxa"/>
              <w:right w:w="48" w:type="dxa"/>
            </w:tcMar>
            <w:vAlign w:val="center"/>
          </w:tcPr>
          <w:p w:rsidR="0068185A" w:rsidRPr="0018305C" w:rsidRDefault="0068185A" w:rsidP="0068185A">
            <w:pPr>
              <w:jc w:val="center"/>
              <w:rPr>
                <w:sz w:val="18"/>
                <w:szCs w:val="18"/>
              </w:rPr>
            </w:pPr>
          </w:p>
        </w:tc>
        <w:tc>
          <w:tcPr>
            <w:tcW w:w="922" w:type="dxa"/>
            <w:shd w:val="clear" w:color="auto" w:fill="FFEECC"/>
            <w:tcMar>
              <w:top w:w="15" w:type="dxa"/>
              <w:left w:w="48" w:type="dxa"/>
              <w:bottom w:w="15" w:type="dxa"/>
              <w:right w:w="48" w:type="dxa"/>
            </w:tcMar>
            <w:vAlign w:val="center"/>
          </w:tcPr>
          <w:p w:rsidR="0068185A" w:rsidRPr="0018305C" w:rsidRDefault="0068185A" w:rsidP="0068185A">
            <w:pPr>
              <w:jc w:val="center"/>
              <w:rPr>
                <w:sz w:val="18"/>
                <w:szCs w:val="18"/>
              </w:rPr>
            </w:pPr>
          </w:p>
        </w:tc>
        <w:tc>
          <w:tcPr>
            <w:tcW w:w="1657" w:type="dxa"/>
            <w:shd w:val="clear" w:color="auto" w:fill="FFEECC"/>
            <w:vAlign w:val="center"/>
          </w:tcPr>
          <w:p w:rsidR="0068185A" w:rsidRPr="0018305C" w:rsidRDefault="0068185A" w:rsidP="0068185A">
            <w:pPr>
              <w:jc w:val="center"/>
              <w:rPr>
                <w:sz w:val="18"/>
                <w:szCs w:val="18"/>
              </w:rPr>
            </w:pPr>
          </w:p>
        </w:tc>
        <w:tc>
          <w:tcPr>
            <w:tcW w:w="1098" w:type="dxa"/>
            <w:shd w:val="clear" w:color="auto" w:fill="FFEECC"/>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z w:val="18"/>
                <w:szCs w:val="18"/>
              </w:rPr>
              <w:t>24 615</w:t>
            </w:r>
          </w:p>
        </w:tc>
        <w:tc>
          <w:tcPr>
            <w:tcW w:w="964" w:type="dxa"/>
            <w:shd w:val="clear" w:color="auto" w:fill="FFEECC"/>
            <w:vAlign w:val="center"/>
          </w:tcPr>
          <w:p w:rsidR="0068185A" w:rsidRPr="0018305C" w:rsidRDefault="0068185A" w:rsidP="0068185A">
            <w:pPr>
              <w:jc w:val="center"/>
              <w:rPr>
                <w:sz w:val="18"/>
                <w:szCs w:val="18"/>
              </w:rPr>
            </w:pPr>
          </w:p>
        </w:tc>
        <w:tc>
          <w:tcPr>
            <w:tcW w:w="1325" w:type="dxa"/>
            <w:shd w:val="clear" w:color="auto" w:fill="FFEECC"/>
            <w:tcMar>
              <w:top w:w="15" w:type="dxa"/>
              <w:left w:w="48" w:type="dxa"/>
              <w:bottom w:w="15" w:type="dxa"/>
              <w:right w:w="48" w:type="dxa"/>
            </w:tcMar>
            <w:vAlign w:val="center"/>
          </w:tcPr>
          <w:p w:rsidR="0068185A" w:rsidRPr="00AE6764" w:rsidRDefault="0068185A" w:rsidP="0068185A">
            <w:pPr>
              <w:jc w:val="center"/>
              <w:rPr>
                <w:sz w:val="18"/>
                <w:szCs w:val="18"/>
              </w:rPr>
            </w:pPr>
          </w:p>
        </w:tc>
        <w:tc>
          <w:tcPr>
            <w:tcW w:w="813" w:type="dxa"/>
            <w:shd w:val="clear" w:color="auto" w:fill="FFEECC"/>
            <w:vAlign w:val="center"/>
          </w:tcPr>
          <w:p w:rsidR="0068185A" w:rsidRPr="00AE6764" w:rsidRDefault="0068185A" w:rsidP="0068185A">
            <w:pPr>
              <w:jc w:val="center"/>
              <w:rPr>
                <w:sz w:val="18"/>
                <w:szCs w:val="18"/>
              </w:rPr>
            </w:pPr>
          </w:p>
        </w:tc>
      </w:tr>
      <w:tr w:rsidR="0068185A" w:rsidRPr="0018305C" w:rsidTr="0068185A">
        <w:trPr>
          <w:trHeight w:val="266"/>
        </w:trPr>
        <w:tc>
          <w:tcPr>
            <w:tcW w:w="542" w:type="dxa"/>
            <w:vMerge w:val="restart"/>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z w:val="18"/>
                <w:szCs w:val="18"/>
              </w:rPr>
              <w:t>2</w:t>
            </w:r>
          </w:p>
        </w:tc>
        <w:tc>
          <w:tcPr>
            <w:tcW w:w="1447" w:type="dxa"/>
            <w:vMerge w:val="restart"/>
            <w:shd w:val="clear" w:color="auto" w:fill="auto"/>
            <w:vAlign w:val="center"/>
          </w:tcPr>
          <w:p w:rsidR="0068185A" w:rsidRPr="0018305C" w:rsidRDefault="002F7041" w:rsidP="0068185A">
            <w:pPr>
              <w:jc w:val="center"/>
              <w:rPr>
                <w:sz w:val="18"/>
                <w:szCs w:val="18"/>
              </w:rPr>
            </w:pPr>
            <w:hyperlink r:id="rId15" w:tooltip="Батуринское сельское поселение (Томская область)" w:history="1">
              <w:proofErr w:type="spellStart"/>
              <w:r w:rsidR="0068185A" w:rsidRPr="0018305C">
                <w:rPr>
                  <w:sz w:val="18"/>
                  <w:szCs w:val="18"/>
                </w:rPr>
                <w:t>Батуринское</w:t>
              </w:r>
              <w:proofErr w:type="spellEnd"/>
              <w:r w:rsidR="0068185A" w:rsidRPr="0018305C">
                <w:rPr>
                  <w:sz w:val="18"/>
                  <w:szCs w:val="18"/>
                </w:rPr>
                <w:t xml:space="preserve"> сельское поселение</w:t>
              </w:r>
            </w:hyperlink>
          </w:p>
        </w:tc>
        <w:tc>
          <w:tcPr>
            <w:tcW w:w="1446" w:type="dxa"/>
            <w:vMerge w:val="restart"/>
            <w:shd w:val="clear" w:color="auto" w:fill="auto"/>
            <w:vAlign w:val="center"/>
          </w:tcPr>
          <w:p w:rsidR="0068185A" w:rsidRPr="0018305C" w:rsidRDefault="0068185A" w:rsidP="0068185A">
            <w:pPr>
              <w:jc w:val="center"/>
              <w:rPr>
                <w:sz w:val="18"/>
                <w:szCs w:val="18"/>
              </w:rPr>
            </w:pPr>
            <w:r w:rsidRPr="0018305C">
              <w:rPr>
                <w:sz w:val="18"/>
                <w:szCs w:val="18"/>
              </w:rPr>
              <w:t>село </w:t>
            </w:r>
            <w:hyperlink r:id="rId16" w:tooltip="Батурино (Асиновский район)" w:history="1">
              <w:r w:rsidRPr="0018305C">
                <w:rPr>
                  <w:sz w:val="18"/>
                  <w:szCs w:val="18"/>
                </w:rPr>
                <w:t>Батурино</w:t>
              </w:r>
            </w:hyperlink>
          </w:p>
        </w:tc>
        <w:tc>
          <w:tcPr>
            <w:tcW w:w="922" w:type="dxa"/>
            <w:vMerge w:val="restart"/>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z w:val="18"/>
                <w:szCs w:val="18"/>
              </w:rPr>
              <w:t>3</w:t>
            </w:r>
          </w:p>
        </w:tc>
        <w:tc>
          <w:tcPr>
            <w:tcW w:w="1657" w:type="dxa"/>
            <w:shd w:val="clear" w:color="auto" w:fill="auto"/>
            <w:vAlign w:val="center"/>
          </w:tcPr>
          <w:p w:rsidR="0068185A" w:rsidRPr="0018305C" w:rsidRDefault="0068185A" w:rsidP="0068185A">
            <w:pPr>
              <w:widowControl w:val="0"/>
              <w:spacing w:before="20"/>
              <w:jc w:val="center"/>
              <w:rPr>
                <w:snapToGrid w:val="0"/>
                <w:sz w:val="18"/>
                <w:szCs w:val="18"/>
              </w:rPr>
            </w:pPr>
            <w:r w:rsidRPr="0018305C">
              <w:rPr>
                <w:sz w:val="18"/>
                <w:szCs w:val="18"/>
              </w:rPr>
              <w:t>с. Батурино</w:t>
            </w:r>
          </w:p>
        </w:tc>
        <w:tc>
          <w:tcPr>
            <w:tcW w:w="1098" w:type="dxa"/>
            <w:shd w:val="clear" w:color="auto" w:fill="auto"/>
            <w:tcMar>
              <w:top w:w="15" w:type="dxa"/>
              <w:left w:w="48" w:type="dxa"/>
              <w:bottom w:w="15" w:type="dxa"/>
              <w:right w:w="48" w:type="dxa"/>
            </w:tcMar>
            <w:vAlign w:val="center"/>
          </w:tcPr>
          <w:p w:rsidR="0068185A" w:rsidRPr="0018305C" w:rsidRDefault="0068185A" w:rsidP="0068185A">
            <w:pPr>
              <w:widowControl w:val="0"/>
              <w:spacing w:before="20"/>
              <w:ind w:right="34"/>
              <w:jc w:val="center"/>
              <w:rPr>
                <w:snapToGrid w:val="0"/>
                <w:sz w:val="18"/>
                <w:szCs w:val="18"/>
              </w:rPr>
            </w:pPr>
            <w:r w:rsidRPr="0018305C">
              <w:rPr>
                <w:snapToGrid w:val="0"/>
                <w:sz w:val="18"/>
                <w:szCs w:val="18"/>
              </w:rPr>
              <w:t>1590 чел.</w:t>
            </w:r>
          </w:p>
        </w:tc>
        <w:tc>
          <w:tcPr>
            <w:tcW w:w="964" w:type="dxa"/>
            <w:vAlign w:val="center"/>
          </w:tcPr>
          <w:p w:rsidR="0068185A" w:rsidRPr="0018305C" w:rsidRDefault="0068185A" w:rsidP="0068185A">
            <w:pPr>
              <w:jc w:val="center"/>
              <w:rPr>
                <w:sz w:val="18"/>
                <w:szCs w:val="18"/>
              </w:rPr>
            </w:pPr>
            <w:r w:rsidRPr="0018305C">
              <w:rPr>
                <w:sz w:val="18"/>
                <w:szCs w:val="18"/>
              </w:rPr>
              <w:t>130</w:t>
            </w:r>
          </w:p>
        </w:tc>
        <w:tc>
          <w:tcPr>
            <w:tcW w:w="1325" w:type="dxa"/>
            <w:shd w:val="clear" w:color="auto" w:fill="auto"/>
            <w:tcMar>
              <w:top w:w="15" w:type="dxa"/>
              <w:left w:w="48" w:type="dxa"/>
              <w:bottom w:w="15" w:type="dxa"/>
              <w:right w:w="48" w:type="dxa"/>
            </w:tcMar>
            <w:vAlign w:val="center"/>
          </w:tcPr>
          <w:p w:rsidR="0068185A" w:rsidRPr="00AE6764" w:rsidRDefault="0068185A" w:rsidP="0068185A">
            <w:pPr>
              <w:jc w:val="center"/>
              <w:rPr>
                <w:sz w:val="18"/>
                <w:szCs w:val="18"/>
              </w:rPr>
            </w:pPr>
            <w:r w:rsidRPr="00AE6764">
              <w:rPr>
                <w:sz w:val="18"/>
                <w:szCs w:val="18"/>
              </w:rPr>
              <w:t>0</w:t>
            </w:r>
          </w:p>
        </w:tc>
        <w:tc>
          <w:tcPr>
            <w:tcW w:w="813" w:type="dxa"/>
            <w:shd w:val="clear" w:color="auto" w:fill="auto"/>
            <w:vAlign w:val="center"/>
          </w:tcPr>
          <w:p w:rsidR="0068185A" w:rsidRPr="00AE6764" w:rsidRDefault="0068185A" w:rsidP="0068185A">
            <w:pPr>
              <w:jc w:val="center"/>
              <w:rPr>
                <w:sz w:val="18"/>
                <w:szCs w:val="18"/>
              </w:rPr>
            </w:pPr>
            <w:r w:rsidRPr="00AE6764">
              <w:rPr>
                <w:sz w:val="18"/>
                <w:szCs w:val="18"/>
              </w:rPr>
              <w:t>665</w:t>
            </w:r>
          </w:p>
        </w:tc>
      </w:tr>
      <w:tr w:rsidR="0068185A" w:rsidRPr="0018305C" w:rsidTr="0068185A">
        <w:trPr>
          <w:trHeight w:val="266"/>
        </w:trPr>
        <w:tc>
          <w:tcPr>
            <w:tcW w:w="542" w:type="dxa"/>
            <w:vMerge/>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7" w:type="dxa"/>
            <w:vMerge/>
            <w:shd w:val="clear" w:color="auto" w:fill="auto"/>
            <w:vAlign w:val="center"/>
          </w:tcPr>
          <w:p w:rsidR="0068185A" w:rsidRPr="0018305C" w:rsidRDefault="0068185A" w:rsidP="0068185A">
            <w:pPr>
              <w:jc w:val="center"/>
              <w:rPr>
                <w:sz w:val="18"/>
                <w:szCs w:val="18"/>
              </w:rPr>
            </w:pPr>
          </w:p>
        </w:tc>
        <w:tc>
          <w:tcPr>
            <w:tcW w:w="1446" w:type="dxa"/>
            <w:vMerge/>
            <w:shd w:val="clear" w:color="auto" w:fill="auto"/>
            <w:vAlign w:val="center"/>
          </w:tcPr>
          <w:p w:rsidR="0068185A" w:rsidRPr="0018305C" w:rsidRDefault="0068185A" w:rsidP="0068185A">
            <w:pPr>
              <w:jc w:val="center"/>
              <w:rPr>
                <w:sz w:val="18"/>
                <w:szCs w:val="18"/>
              </w:rPr>
            </w:pPr>
          </w:p>
        </w:tc>
        <w:tc>
          <w:tcPr>
            <w:tcW w:w="922" w:type="dxa"/>
            <w:vMerge/>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p>
        </w:tc>
        <w:tc>
          <w:tcPr>
            <w:tcW w:w="1657" w:type="dxa"/>
            <w:shd w:val="clear" w:color="auto" w:fill="auto"/>
            <w:vAlign w:val="center"/>
          </w:tcPr>
          <w:p w:rsidR="0068185A" w:rsidRPr="0018305C" w:rsidRDefault="0068185A" w:rsidP="0068185A">
            <w:pPr>
              <w:pStyle w:val="ConsNonformat"/>
              <w:spacing w:before="20"/>
              <w:jc w:val="center"/>
              <w:rPr>
                <w:rFonts w:ascii="Times New Roman" w:hAnsi="Times New Roman"/>
                <w:snapToGrid/>
                <w:sz w:val="18"/>
                <w:szCs w:val="18"/>
              </w:rPr>
            </w:pPr>
            <w:r w:rsidRPr="0018305C">
              <w:rPr>
                <w:rFonts w:ascii="Times New Roman" w:hAnsi="Times New Roman"/>
                <w:sz w:val="18"/>
                <w:szCs w:val="18"/>
              </w:rPr>
              <w:t>п. Ноль-Пикет</w:t>
            </w:r>
          </w:p>
        </w:tc>
        <w:tc>
          <w:tcPr>
            <w:tcW w:w="1098" w:type="dxa"/>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napToGrid w:val="0"/>
                <w:sz w:val="18"/>
                <w:szCs w:val="18"/>
              </w:rPr>
              <w:t>106 чел.</w:t>
            </w:r>
          </w:p>
        </w:tc>
        <w:tc>
          <w:tcPr>
            <w:tcW w:w="964" w:type="dxa"/>
            <w:vAlign w:val="center"/>
          </w:tcPr>
          <w:p w:rsidR="0068185A" w:rsidRPr="0018305C" w:rsidRDefault="0068185A" w:rsidP="0068185A">
            <w:pPr>
              <w:jc w:val="center"/>
              <w:rPr>
                <w:rStyle w:val="apple-converted-space"/>
                <w:sz w:val="18"/>
                <w:szCs w:val="18"/>
                <w:shd w:val="clear" w:color="auto" w:fill="FFFFFF"/>
              </w:rPr>
            </w:pPr>
            <w:r w:rsidRPr="0018305C">
              <w:rPr>
                <w:rStyle w:val="apple-converted-space"/>
                <w:sz w:val="18"/>
                <w:szCs w:val="18"/>
                <w:shd w:val="clear" w:color="auto" w:fill="FFFFFF"/>
              </w:rPr>
              <w:t>135</w:t>
            </w:r>
          </w:p>
        </w:tc>
        <w:tc>
          <w:tcPr>
            <w:tcW w:w="1325" w:type="dxa"/>
            <w:shd w:val="clear" w:color="auto" w:fill="auto"/>
            <w:tcMar>
              <w:top w:w="15" w:type="dxa"/>
              <w:left w:w="48" w:type="dxa"/>
              <w:bottom w:w="15" w:type="dxa"/>
              <w:right w:w="48" w:type="dxa"/>
            </w:tcMar>
            <w:vAlign w:val="center"/>
          </w:tcPr>
          <w:p w:rsidR="0068185A" w:rsidRPr="00AE6764" w:rsidRDefault="0068185A" w:rsidP="0068185A">
            <w:pPr>
              <w:jc w:val="center"/>
              <w:rPr>
                <w:sz w:val="18"/>
                <w:szCs w:val="18"/>
              </w:rPr>
            </w:pPr>
            <w:r w:rsidRPr="00AE6764">
              <w:rPr>
                <w:sz w:val="18"/>
                <w:szCs w:val="18"/>
              </w:rPr>
              <w:t>5</w:t>
            </w:r>
          </w:p>
        </w:tc>
        <w:tc>
          <w:tcPr>
            <w:tcW w:w="813" w:type="dxa"/>
            <w:shd w:val="clear" w:color="auto" w:fill="auto"/>
            <w:vAlign w:val="center"/>
          </w:tcPr>
          <w:p w:rsidR="0068185A" w:rsidRPr="00AE6764" w:rsidRDefault="0068185A" w:rsidP="0068185A">
            <w:pPr>
              <w:jc w:val="center"/>
              <w:rPr>
                <w:sz w:val="18"/>
                <w:szCs w:val="18"/>
              </w:rPr>
            </w:pPr>
            <w:r w:rsidRPr="00AE6764">
              <w:rPr>
                <w:sz w:val="18"/>
                <w:szCs w:val="18"/>
              </w:rPr>
              <w:t>42</w:t>
            </w:r>
          </w:p>
        </w:tc>
      </w:tr>
      <w:tr w:rsidR="0068185A" w:rsidRPr="0018305C" w:rsidTr="0068185A">
        <w:trPr>
          <w:trHeight w:val="266"/>
        </w:trPr>
        <w:tc>
          <w:tcPr>
            <w:tcW w:w="542" w:type="dxa"/>
            <w:vMerge/>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7" w:type="dxa"/>
            <w:vMerge/>
            <w:shd w:val="clear" w:color="auto" w:fill="auto"/>
            <w:vAlign w:val="center"/>
          </w:tcPr>
          <w:p w:rsidR="0068185A" w:rsidRPr="0018305C" w:rsidRDefault="0068185A" w:rsidP="0068185A">
            <w:pPr>
              <w:jc w:val="center"/>
              <w:rPr>
                <w:sz w:val="18"/>
                <w:szCs w:val="18"/>
              </w:rPr>
            </w:pPr>
          </w:p>
        </w:tc>
        <w:tc>
          <w:tcPr>
            <w:tcW w:w="1446" w:type="dxa"/>
            <w:vMerge/>
            <w:shd w:val="clear" w:color="auto" w:fill="auto"/>
            <w:vAlign w:val="center"/>
          </w:tcPr>
          <w:p w:rsidR="0068185A" w:rsidRPr="0018305C" w:rsidRDefault="0068185A" w:rsidP="0068185A">
            <w:pPr>
              <w:jc w:val="center"/>
              <w:rPr>
                <w:sz w:val="18"/>
                <w:szCs w:val="18"/>
              </w:rPr>
            </w:pPr>
          </w:p>
        </w:tc>
        <w:tc>
          <w:tcPr>
            <w:tcW w:w="922" w:type="dxa"/>
            <w:vMerge/>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p>
        </w:tc>
        <w:tc>
          <w:tcPr>
            <w:tcW w:w="1657" w:type="dxa"/>
            <w:shd w:val="clear" w:color="auto" w:fill="auto"/>
            <w:vAlign w:val="center"/>
          </w:tcPr>
          <w:p w:rsidR="0068185A" w:rsidRPr="0018305C" w:rsidRDefault="0068185A" w:rsidP="0068185A">
            <w:pPr>
              <w:pStyle w:val="ConsNonformat"/>
              <w:spacing w:before="20"/>
              <w:jc w:val="center"/>
              <w:rPr>
                <w:rFonts w:ascii="Times New Roman" w:hAnsi="Times New Roman"/>
                <w:snapToGrid/>
                <w:sz w:val="18"/>
                <w:szCs w:val="18"/>
              </w:rPr>
            </w:pPr>
            <w:r w:rsidRPr="0018305C">
              <w:rPr>
                <w:rFonts w:ascii="Times New Roman" w:hAnsi="Times New Roman"/>
                <w:sz w:val="18"/>
                <w:szCs w:val="18"/>
              </w:rPr>
              <w:t xml:space="preserve">п. </w:t>
            </w:r>
            <w:proofErr w:type="spellStart"/>
            <w:r w:rsidRPr="0018305C">
              <w:rPr>
                <w:rFonts w:ascii="Times New Roman" w:hAnsi="Times New Roman"/>
                <w:sz w:val="18"/>
                <w:szCs w:val="18"/>
              </w:rPr>
              <w:t>Первопашенск</w:t>
            </w:r>
            <w:proofErr w:type="spellEnd"/>
          </w:p>
        </w:tc>
        <w:tc>
          <w:tcPr>
            <w:tcW w:w="1098" w:type="dxa"/>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napToGrid w:val="0"/>
                <w:sz w:val="18"/>
                <w:szCs w:val="18"/>
              </w:rPr>
              <w:t>146 чел.</w:t>
            </w:r>
          </w:p>
        </w:tc>
        <w:tc>
          <w:tcPr>
            <w:tcW w:w="964" w:type="dxa"/>
            <w:vAlign w:val="center"/>
          </w:tcPr>
          <w:p w:rsidR="0068185A" w:rsidRPr="0018305C" w:rsidRDefault="0068185A" w:rsidP="0068185A">
            <w:pPr>
              <w:jc w:val="center"/>
              <w:rPr>
                <w:sz w:val="18"/>
                <w:szCs w:val="18"/>
                <w:shd w:val="clear" w:color="auto" w:fill="FFFFFF"/>
              </w:rPr>
            </w:pPr>
            <w:r w:rsidRPr="0018305C">
              <w:rPr>
                <w:sz w:val="18"/>
                <w:szCs w:val="18"/>
                <w:shd w:val="clear" w:color="auto" w:fill="FFFFFF"/>
              </w:rPr>
              <w:t>98</w:t>
            </w:r>
          </w:p>
        </w:tc>
        <w:tc>
          <w:tcPr>
            <w:tcW w:w="1325" w:type="dxa"/>
            <w:shd w:val="clear" w:color="auto" w:fill="auto"/>
            <w:tcMar>
              <w:top w:w="15" w:type="dxa"/>
              <w:left w:w="48" w:type="dxa"/>
              <w:bottom w:w="15" w:type="dxa"/>
              <w:right w:w="48" w:type="dxa"/>
            </w:tcMar>
            <w:vAlign w:val="center"/>
          </w:tcPr>
          <w:p w:rsidR="0068185A" w:rsidRPr="00AE6764" w:rsidRDefault="0068185A" w:rsidP="0068185A">
            <w:pPr>
              <w:jc w:val="center"/>
              <w:rPr>
                <w:sz w:val="18"/>
                <w:szCs w:val="18"/>
              </w:rPr>
            </w:pPr>
            <w:r w:rsidRPr="00AE6764">
              <w:rPr>
                <w:sz w:val="18"/>
                <w:szCs w:val="18"/>
              </w:rPr>
              <w:t>32</w:t>
            </w:r>
          </w:p>
        </w:tc>
        <w:tc>
          <w:tcPr>
            <w:tcW w:w="813" w:type="dxa"/>
            <w:shd w:val="clear" w:color="auto" w:fill="auto"/>
            <w:vAlign w:val="center"/>
          </w:tcPr>
          <w:p w:rsidR="0068185A" w:rsidRPr="00AE6764" w:rsidRDefault="0068185A" w:rsidP="0068185A">
            <w:pPr>
              <w:jc w:val="center"/>
              <w:rPr>
                <w:sz w:val="18"/>
                <w:szCs w:val="18"/>
              </w:rPr>
            </w:pPr>
            <w:r w:rsidRPr="00AE6764">
              <w:rPr>
                <w:sz w:val="18"/>
                <w:szCs w:val="18"/>
              </w:rPr>
              <w:t>63</w:t>
            </w:r>
          </w:p>
        </w:tc>
      </w:tr>
      <w:tr w:rsidR="0068185A" w:rsidRPr="0018305C" w:rsidTr="0068185A">
        <w:trPr>
          <w:trHeight w:val="266"/>
        </w:trPr>
        <w:tc>
          <w:tcPr>
            <w:tcW w:w="542" w:type="dxa"/>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7" w:type="dxa"/>
            <w:shd w:val="clear" w:color="auto" w:fill="auto"/>
            <w:vAlign w:val="center"/>
          </w:tcPr>
          <w:p w:rsidR="0068185A" w:rsidRPr="0018305C" w:rsidRDefault="0068185A" w:rsidP="0068185A">
            <w:pPr>
              <w:jc w:val="center"/>
              <w:rPr>
                <w:sz w:val="18"/>
                <w:szCs w:val="18"/>
              </w:rPr>
            </w:pPr>
            <w:r w:rsidRPr="0018305C">
              <w:rPr>
                <w:sz w:val="18"/>
                <w:szCs w:val="18"/>
              </w:rPr>
              <w:t>Итого по поселению</w:t>
            </w:r>
          </w:p>
        </w:tc>
        <w:tc>
          <w:tcPr>
            <w:tcW w:w="1446" w:type="dxa"/>
            <w:shd w:val="clear" w:color="auto" w:fill="auto"/>
            <w:vAlign w:val="center"/>
          </w:tcPr>
          <w:p w:rsidR="0068185A" w:rsidRPr="0018305C" w:rsidRDefault="0068185A" w:rsidP="0068185A">
            <w:pPr>
              <w:jc w:val="center"/>
              <w:rPr>
                <w:sz w:val="18"/>
                <w:szCs w:val="18"/>
              </w:rPr>
            </w:pPr>
          </w:p>
        </w:tc>
        <w:tc>
          <w:tcPr>
            <w:tcW w:w="922" w:type="dxa"/>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p>
        </w:tc>
        <w:tc>
          <w:tcPr>
            <w:tcW w:w="1657" w:type="dxa"/>
            <w:shd w:val="clear" w:color="auto" w:fill="auto"/>
            <w:vAlign w:val="center"/>
          </w:tcPr>
          <w:p w:rsidR="0068185A" w:rsidRPr="0018305C" w:rsidRDefault="0068185A" w:rsidP="0068185A">
            <w:pPr>
              <w:pStyle w:val="ConsNonformat"/>
              <w:spacing w:before="20"/>
              <w:jc w:val="center"/>
              <w:rPr>
                <w:rFonts w:ascii="Times New Roman" w:hAnsi="Times New Roman"/>
                <w:sz w:val="18"/>
                <w:szCs w:val="18"/>
              </w:rPr>
            </w:pPr>
          </w:p>
        </w:tc>
        <w:tc>
          <w:tcPr>
            <w:tcW w:w="1098" w:type="dxa"/>
            <w:shd w:val="clear" w:color="auto" w:fill="auto"/>
            <w:tcMar>
              <w:top w:w="15" w:type="dxa"/>
              <w:left w:w="48" w:type="dxa"/>
              <w:bottom w:w="15" w:type="dxa"/>
              <w:right w:w="48" w:type="dxa"/>
            </w:tcMar>
            <w:vAlign w:val="center"/>
          </w:tcPr>
          <w:p w:rsidR="0068185A" w:rsidRPr="0018305C" w:rsidRDefault="0068185A" w:rsidP="0068185A">
            <w:pPr>
              <w:jc w:val="center"/>
              <w:rPr>
                <w:snapToGrid w:val="0"/>
                <w:sz w:val="18"/>
                <w:szCs w:val="18"/>
              </w:rPr>
            </w:pPr>
            <w:r w:rsidRPr="0018305C">
              <w:rPr>
                <w:sz w:val="18"/>
                <w:szCs w:val="18"/>
                <w:shd w:val="clear" w:color="auto" w:fill="FFFFFF"/>
              </w:rPr>
              <w:t>1842</w:t>
            </w:r>
          </w:p>
        </w:tc>
        <w:tc>
          <w:tcPr>
            <w:tcW w:w="964" w:type="dxa"/>
            <w:vAlign w:val="center"/>
          </w:tcPr>
          <w:p w:rsidR="0068185A" w:rsidRPr="0018305C" w:rsidRDefault="0068185A" w:rsidP="0068185A">
            <w:pPr>
              <w:jc w:val="center"/>
              <w:rPr>
                <w:sz w:val="18"/>
                <w:szCs w:val="18"/>
              </w:rPr>
            </w:pPr>
          </w:p>
        </w:tc>
        <w:tc>
          <w:tcPr>
            <w:tcW w:w="1325" w:type="dxa"/>
            <w:shd w:val="clear" w:color="auto" w:fill="auto"/>
            <w:tcMar>
              <w:top w:w="15" w:type="dxa"/>
              <w:left w:w="48" w:type="dxa"/>
              <w:bottom w:w="15" w:type="dxa"/>
              <w:right w:w="48" w:type="dxa"/>
            </w:tcMar>
            <w:vAlign w:val="center"/>
          </w:tcPr>
          <w:p w:rsidR="0068185A" w:rsidRPr="00AE6764" w:rsidRDefault="0068185A" w:rsidP="0068185A">
            <w:pPr>
              <w:jc w:val="center"/>
              <w:rPr>
                <w:sz w:val="18"/>
                <w:szCs w:val="18"/>
              </w:rPr>
            </w:pPr>
          </w:p>
        </w:tc>
        <w:tc>
          <w:tcPr>
            <w:tcW w:w="813" w:type="dxa"/>
            <w:shd w:val="clear" w:color="auto" w:fill="auto"/>
            <w:vAlign w:val="center"/>
          </w:tcPr>
          <w:p w:rsidR="0068185A" w:rsidRPr="00AE6764" w:rsidRDefault="0068185A" w:rsidP="0068185A">
            <w:pPr>
              <w:jc w:val="center"/>
              <w:rPr>
                <w:sz w:val="18"/>
                <w:szCs w:val="18"/>
              </w:rPr>
            </w:pPr>
            <w:r w:rsidRPr="00AE6764">
              <w:rPr>
                <w:sz w:val="18"/>
                <w:szCs w:val="18"/>
              </w:rPr>
              <w:t>770</w:t>
            </w:r>
          </w:p>
        </w:tc>
      </w:tr>
      <w:tr w:rsidR="0068185A" w:rsidRPr="0018305C" w:rsidTr="0068185A">
        <w:trPr>
          <w:trHeight w:val="266"/>
        </w:trPr>
        <w:tc>
          <w:tcPr>
            <w:tcW w:w="542" w:type="dxa"/>
            <w:vMerge w:val="restart"/>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z w:val="18"/>
                <w:szCs w:val="18"/>
              </w:rPr>
              <w:t>3</w:t>
            </w:r>
          </w:p>
        </w:tc>
        <w:tc>
          <w:tcPr>
            <w:tcW w:w="1447" w:type="dxa"/>
            <w:vMerge w:val="restart"/>
            <w:shd w:val="clear" w:color="auto" w:fill="auto"/>
            <w:vAlign w:val="center"/>
          </w:tcPr>
          <w:p w:rsidR="0068185A" w:rsidRPr="0018305C" w:rsidRDefault="002F7041" w:rsidP="0068185A">
            <w:pPr>
              <w:jc w:val="center"/>
              <w:rPr>
                <w:sz w:val="18"/>
                <w:szCs w:val="18"/>
              </w:rPr>
            </w:pPr>
            <w:hyperlink r:id="rId17" w:tooltip="Большедороховское сельское поселение" w:history="1">
              <w:proofErr w:type="spellStart"/>
              <w:r w:rsidR="0068185A" w:rsidRPr="0018305C">
                <w:rPr>
                  <w:sz w:val="18"/>
                  <w:szCs w:val="18"/>
                </w:rPr>
                <w:t>Большедороховское</w:t>
              </w:r>
              <w:proofErr w:type="spellEnd"/>
              <w:r w:rsidR="0068185A" w:rsidRPr="0018305C">
                <w:rPr>
                  <w:sz w:val="18"/>
                  <w:szCs w:val="18"/>
                </w:rPr>
                <w:t xml:space="preserve"> сельское поселение</w:t>
              </w:r>
            </w:hyperlink>
          </w:p>
        </w:tc>
        <w:tc>
          <w:tcPr>
            <w:tcW w:w="1446" w:type="dxa"/>
            <w:vMerge w:val="restart"/>
            <w:shd w:val="clear" w:color="auto" w:fill="auto"/>
            <w:vAlign w:val="center"/>
          </w:tcPr>
          <w:p w:rsidR="0068185A" w:rsidRPr="0018305C" w:rsidRDefault="0068185A" w:rsidP="0068185A">
            <w:pPr>
              <w:jc w:val="center"/>
              <w:rPr>
                <w:sz w:val="18"/>
                <w:szCs w:val="18"/>
              </w:rPr>
            </w:pPr>
            <w:r w:rsidRPr="0018305C">
              <w:rPr>
                <w:sz w:val="18"/>
                <w:szCs w:val="18"/>
              </w:rPr>
              <w:t>село </w:t>
            </w:r>
            <w:hyperlink r:id="rId18" w:tooltip="Больше-Дорохово" w:history="1">
              <w:r w:rsidRPr="0018305C">
                <w:rPr>
                  <w:sz w:val="18"/>
                  <w:szCs w:val="18"/>
                </w:rPr>
                <w:t>Больше-Дорохово</w:t>
              </w:r>
            </w:hyperlink>
          </w:p>
        </w:tc>
        <w:tc>
          <w:tcPr>
            <w:tcW w:w="922" w:type="dxa"/>
            <w:vMerge w:val="restart"/>
            <w:shd w:val="clear" w:color="auto" w:fill="auto"/>
            <w:vAlign w:val="center"/>
          </w:tcPr>
          <w:p w:rsidR="0068185A" w:rsidRPr="0018305C" w:rsidRDefault="0068185A" w:rsidP="0068185A">
            <w:pPr>
              <w:jc w:val="center"/>
              <w:rPr>
                <w:sz w:val="18"/>
                <w:szCs w:val="18"/>
              </w:rPr>
            </w:pPr>
            <w:r w:rsidRPr="0018305C">
              <w:rPr>
                <w:sz w:val="18"/>
                <w:szCs w:val="18"/>
              </w:rPr>
              <w:t>6</w:t>
            </w:r>
          </w:p>
        </w:tc>
        <w:tc>
          <w:tcPr>
            <w:tcW w:w="1657" w:type="dxa"/>
            <w:shd w:val="clear" w:color="auto" w:fill="auto"/>
            <w:vAlign w:val="center"/>
          </w:tcPr>
          <w:p w:rsidR="0068185A" w:rsidRPr="0018305C" w:rsidRDefault="0068185A" w:rsidP="0068185A">
            <w:pPr>
              <w:widowControl w:val="0"/>
              <w:spacing w:before="20"/>
              <w:jc w:val="center"/>
              <w:rPr>
                <w:snapToGrid w:val="0"/>
                <w:sz w:val="18"/>
                <w:szCs w:val="18"/>
              </w:rPr>
            </w:pPr>
            <w:r w:rsidRPr="0018305C">
              <w:rPr>
                <w:sz w:val="18"/>
                <w:szCs w:val="18"/>
              </w:rPr>
              <w:t>с. Больше-Дорохово</w:t>
            </w:r>
          </w:p>
        </w:tc>
        <w:tc>
          <w:tcPr>
            <w:tcW w:w="1098" w:type="dxa"/>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napToGrid w:val="0"/>
                <w:sz w:val="18"/>
                <w:szCs w:val="18"/>
              </w:rPr>
              <w:t>424 чел.</w:t>
            </w:r>
          </w:p>
        </w:tc>
        <w:tc>
          <w:tcPr>
            <w:tcW w:w="964" w:type="dxa"/>
            <w:vAlign w:val="center"/>
          </w:tcPr>
          <w:p w:rsidR="0068185A" w:rsidRPr="0018305C" w:rsidRDefault="0068185A" w:rsidP="0068185A">
            <w:pPr>
              <w:jc w:val="center"/>
              <w:rPr>
                <w:sz w:val="18"/>
                <w:szCs w:val="18"/>
                <w:lang w:val="en-US"/>
              </w:rPr>
            </w:pPr>
            <w:r w:rsidRPr="0018305C">
              <w:rPr>
                <w:sz w:val="18"/>
                <w:szCs w:val="18"/>
                <w:lang w:val="en-US"/>
              </w:rPr>
              <w:t>13</w:t>
            </w:r>
          </w:p>
        </w:tc>
        <w:tc>
          <w:tcPr>
            <w:tcW w:w="1325" w:type="dxa"/>
            <w:shd w:val="clear" w:color="auto" w:fill="auto"/>
            <w:tcMar>
              <w:top w:w="15" w:type="dxa"/>
              <w:left w:w="48" w:type="dxa"/>
              <w:bottom w:w="15" w:type="dxa"/>
              <w:right w:w="48" w:type="dxa"/>
            </w:tcMar>
            <w:vAlign w:val="center"/>
          </w:tcPr>
          <w:p w:rsidR="0068185A" w:rsidRPr="00AE6764" w:rsidRDefault="0068185A" w:rsidP="0068185A">
            <w:pPr>
              <w:jc w:val="center"/>
              <w:rPr>
                <w:sz w:val="18"/>
                <w:szCs w:val="18"/>
              </w:rPr>
            </w:pPr>
            <w:r w:rsidRPr="00AE6764">
              <w:rPr>
                <w:sz w:val="18"/>
                <w:szCs w:val="18"/>
              </w:rPr>
              <w:t>0</w:t>
            </w:r>
          </w:p>
        </w:tc>
        <w:tc>
          <w:tcPr>
            <w:tcW w:w="813" w:type="dxa"/>
            <w:shd w:val="clear" w:color="auto" w:fill="auto"/>
            <w:vAlign w:val="center"/>
          </w:tcPr>
          <w:p w:rsidR="0068185A" w:rsidRPr="00AE6764" w:rsidRDefault="0068185A" w:rsidP="0068185A">
            <w:pPr>
              <w:jc w:val="center"/>
              <w:rPr>
                <w:sz w:val="18"/>
                <w:szCs w:val="18"/>
              </w:rPr>
            </w:pPr>
            <w:r w:rsidRPr="00AE6764">
              <w:rPr>
                <w:sz w:val="18"/>
                <w:szCs w:val="18"/>
              </w:rPr>
              <w:t>184</w:t>
            </w:r>
          </w:p>
        </w:tc>
      </w:tr>
      <w:tr w:rsidR="0068185A" w:rsidRPr="0018305C" w:rsidTr="0068185A">
        <w:trPr>
          <w:trHeight w:val="266"/>
        </w:trPr>
        <w:tc>
          <w:tcPr>
            <w:tcW w:w="542" w:type="dxa"/>
            <w:vMerge/>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7" w:type="dxa"/>
            <w:vMerge/>
            <w:shd w:val="clear" w:color="auto" w:fill="auto"/>
            <w:vAlign w:val="center"/>
          </w:tcPr>
          <w:p w:rsidR="0068185A" w:rsidRPr="0018305C" w:rsidRDefault="0068185A" w:rsidP="0068185A">
            <w:pPr>
              <w:jc w:val="center"/>
              <w:rPr>
                <w:sz w:val="18"/>
                <w:szCs w:val="18"/>
              </w:rPr>
            </w:pPr>
          </w:p>
        </w:tc>
        <w:tc>
          <w:tcPr>
            <w:tcW w:w="1446" w:type="dxa"/>
            <w:vMerge/>
            <w:shd w:val="clear" w:color="auto" w:fill="auto"/>
            <w:vAlign w:val="center"/>
          </w:tcPr>
          <w:p w:rsidR="0068185A" w:rsidRPr="0018305C" w:rsidRDefault="0068185A" w:rsidP="0068185A">
            <w:pPr>
              <w:jc w:val="center"/>
              <w:rPr>
                <w:sz w:val="18"/>
                <w:szCs w:val="18"/>
              </w:rPr>
            </w:pPr>
          </w:p>
        </w:tc>
        <w:tc>
          <w:tcPr>
            <w:tcW w:w="922" w:type="dxa"/>
            <w:vMerge/>
            <w:shd w:val="clear" w:color="auto" w:fill="auto"/>
            <w:vAlign w:val="center"/>
          </w:tcPr>
          <w:p w:rsidR="0068185A" w:rsidRPr="0018305C" w:rsidRDefault="0068185A" w:rsidP="0068185A">
            <w:pPr>
              <w:jc w:val="center"/>
              <w:rPr>
                <w:sz w:val="18"/>
                <w:szCs w:val="18"/>
              </w:rPr>
            </w:pPr>
          </w:p>
        </w:tc>
        <w:tc>
          <w:tcPr>
            <w:tcW w:w="1657" w:type="dxa"/>
            <w:shd w:val="clear" w:color="auto" w:fill="auto"/>
            <w:vAlign w:val="center"/>
          </w:tcPr>
          <w:p w:rsidR="0068185A" w:rsidRPr="0018305C" w:rsidRDefault="0068185A" w:rsidP="0068185A">
            <w:pPr>
              <w:pStyle w:val="ConsNonformat"/>
              <w:spacing w:before="20"/>
              <w:jc w:val="center"/>
              <w:rPr>
                <w:rFonts w:ascii="Times New Roman" w:hAnsi="Times New Roman"/>
                <w:sz w:val="18"/>
                <w:szCs w:val="18"/>
              </w:rPr>
            </w:pPr>
            <w:r w:rsidRPr="0018305C">
              <w:rPr>
                <w:rFonts w:ascii="Times New Roman" w:hAnsi="Times New Roman"/>
                <w:sz w:val="18"/>
                <w:szCs w:val="18"/>
              </w:rPr>
              <w:t>д. Воронино-</w:t>
            </w:r>
            <w:proofErr w:type="spellStart"/>
            <w:r w:rsidRPr="0018305C">
              <w:rPr>
                <w:rFonts w:ascii="Times New Roman" w:hAnsi="Times New Roman"/>
                <w:sz w:val="18"/>
                <w:szCs w:val="18"/>
              </w:rPr>
              <w:t>Яя</w:t>
            </w:r>
            <w:proofErr w:type="spellEnd"/>
          </w:p>
        </w:tc>
        <w:tc>
          <w:tcPr>
            <w:tcW w:w="1098" w:type="dxa"/>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napToGrid w:val="0"/>
                <w:sz w:val="18"/>
                <w:szCs w:val="18"/>
              </w:rPr>
              <w:t>51 чел.</w:t>
            </w:r>
          </w:p>
        </w:tc>
        <w:tc>
          <w:tcPr>
            <w:tcW w:w="964" w:type="dxa"/>
            <w:vAlign w:val="center"/>
          </w:tcPr>
          <w:p w:rsidR="0068185A" w:rsidRPr="0018305C" w:rsidRDefault="0068185A" w:rsidP="0068185A">
            <w:pPr>
              <w:jc w:val="center"/>
              <w:rPr>
                <w:sz w:val="18"/>
                <w:szCs w:val="18"/>
                <w:lang w:val="en-US"/>
              </w:rPr>
            </w:pPr>
            <w:r w:rsidRPr="0018305C">
              <w:rPr>
                <w:sz w:val="18"/>
                <w:szCs w:val="18"/>
                <w:lang w:val="en-US"/>
              </w:rPr>
              <w:t>15</w:t>
            </w:r>
          </w:p>
        </w:tc>
        <w:tc>
          <w:tcPr>
            <w:tcW w:w="1325" w:type="dxa"/>
            <w:shd w:val="clear" w:color="auto" w:fill="auto"/>
            <w:tcMar>
              <w:top w:w="15" w:type="dxa"/>
              <w:left w:w="48" w:type="dxa"/>
              <w:bottom w:w="15" w:type="dxa"/>
              <w:right w:w="48" w:type="dxa"/>
            </w:tcMar>
            <w:vAlign w:val="center"/>
          </w:tcPr>
          <w:p w:rsidR="0068185A" w:rsidRPr="00AE6764" w:rsidRDefault="0068185A" w:rsidP="0068185A">
            <w:pPr>
              <w:jc w:val="center"/>
              <w:rPr>
                <w:sz w:val="18"/>
                <w:szCs w:val="18"/>
                <w:lang w:val="en-US"/>
              </w:rPr>
            </w:pPr>
            <w:r w:rsidRPr="00AE6764">
              <w:rPr>
                <w:sz w:val="18"/>
                <w:szCs w:val="18"/>
                <w:lang w:val="en-US"/>
              </w:rPr>
              <w:t>2</w:t>
            </w:r>
          </w:p>
        </w:tc>
        <w:tc>
          <w:tcPr>
            <w:tcW w:w="813" w:type="dxa"/>
            <w:shd w:val="clear" w:color="auto" w:fill="auto"/>
            <w:vAlign w:val="center"/>
          </w:tcPr>
          <w:p w:rsidR="0068185A" w:rsidRPr="00AE6764" w:rsidRDefault="0068185A" w:rsidP="0068185A">
            <w:pPr>
              <w:jc w:val="center"/>
              <w:rPr>
                <w:sz w:val="18"/>
                <w:szCs w:val="18"/>
              </w:rPr>
            </w:pPr>
            <w:r w:rsidRPr="00AE6764">
              <w:rPr>
                <w:sz w:val="18"/>
                <w:szCs w:val="18"/>
              </w:rPr>
              <w:t>32</w:t>
            </w:r>
          </w:p>
        </w:tc>
      </w:tr>
      <w:tr w:rsidR="0068185A" w:rsidRPr="0018305C" w:rsidTr="0068185A">
        <w:trPr>
          <w:trHeight w:val="266"/>
        </w:trPr>
        <w:tc>
          <w:tcPr>
            <w:tcW w:w="542" w:type="dxa"/>
            <w:vMerge/>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7" w:type="dxa"/>
            <w:vMerge/>
            <w:shd w:val="clear" w:color="auto" w:fill="auto"/>
            <w:vAlign w:val="center"/>
          </w:tcPr>
          <w:p w:rsidR="0068185A" w:rsidRPr="0018305C" w:rsidRDefault="0068185A" w:rsidP="0068185A">
            <w:pPr>
              <w:jc w:val="center"/>
              <w:rPr>
                <w:sz w:val="18"/>
                <w:szCs w:val="18"/>
              </w:rPr>
            </w:pPr>
          </w:p>
        </w:tc>
        <w:tc>
          <w:tcPr>
            <w:tcW w:w="1446" w:type="dxa"/>
            <w:vMerge/>
            <w:shd w:val="clear" w:color="auto" w:fill="auto"/>
            <w:vAlign w:val="center"/>
          </w:tcPr>
          <w:p w:rsidR="0068185A" w:rsidRPr="0018305C" w:rsidRDefault="0068185A" w:rsidP="0068185A">
            <w:pPr>
              <w:jc w:val="center"/>
              <w:rPr>
                <w:sz w:val="18"/>
                <w:szCs w:val="18"/>
              </w:rPr>
            </w:pPr>
          </w:p>
        </w:tc>
        <w:tc>
          <w:tcPr>
            <w:tcW w:w="922" w:type="dxa"/>
            <w:vMerge/>
            <w:shd w:val="clear" w:color="auto" w:fill="auto"/>
            <w:vAlign w:val="center"/>
          </w:tcPr>
          <w:p w:rsidR="0068185A" w:rsidRPr="0018305C" w:rsidRDefault="0068185A" w:rsidP="0068185A">
            <w:pPr>
              <w:jc w:val="center"/>
              <w:rPr>
                <w:sz w:val="18"/>
                <w:szCs w:val="18"/>
              </w:rPr>
            </w:pPr>
          </w:p>
        </w:tc>
        <w:tc>
          <w:tcPr>
            <w:tcW w:w="1657" w:type="dxa"/>
            <w:shd w:val="clear" w:color="auto" w:fill="auto"/>
            <w:vAlign w:val="center"/>
          </w:tcPr>
          <w:p w:rsidR="0068185A" w:rsidRPr="0018305C" w:rsidRDefault="0068185A" w:rsidP="0068185A">
            <w:pPr>
              <w:pStyle w:val="ConsNonformat"/>
              <w:spacing w:before="20"/>
              <w:jc w:val="center"/>
              <w:rPr>
                <w:rFonts w:ascii="Times New Roman" w:hAnsi="Times New Roman"/>
                <w:sz w:val="18"/>
                <w:szCs w:val="18"/>
              </w:rPr>
            </w:pPr>
            <w:r w:rsidRPr="0018305C">
              <w:rPr>
                <w:rFonts w:ascii="Times New Roman" w:hAnsi="Times New Roman"/>
                <w:sz w:val="18"/>
                <w:szCs w:val="18"/>
              </w:rPr>
              <w:t xml:space="preserve">д. </w:t>
            </w:r>
            <w:proofErr w:type="spellStart"/>
            <w:r w:rsidRPr="0018305C">
              <w:rPr>
                <w:rFonts w:ascii="Times New Roman" w:hAnsi="Times New Roman"/>
                <w:sz w:val="18"/>
                <w:szCs w:val="18"/>
              </w:rPr>
              <w:t>Итатка</w:t>
            </w:r>
            <w:proofErr w:type="spellEnd"/>
          </w:p>
        </w:tc>
        <w:tc>
          <w:tcPr>
            <w:tcW w:w="1098" w:type="dxa"/>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napToGrid w:val="0"/>
                <w:sz w:val="18"/>
                <w:szCs w:val="18"/>
              </w:rPr>
              <w:t>1 чел.</w:t>
            </w:r>
          </w:p>
        </w:tc>
        <w:tc>
          <w:tcPr>
            <w:tcW w:w="964" w:type="dxa"/>
            <w:vAlign w:val="center"/>
          </w:tcPr>
          <w:p w:rsidR="0068185A" w:rsidRPr="0018305C" w:rsidRDefault="0068185A" w:rsidP="0068185A">
            <w:pPr>
              <w:jc w:val="center"/>
              <w:rPr>
                <w:sz w:val="18"/>
                <w:szCs w:val="18"/>
                <w:lang w:val="en-US"/>
              </w:rPr>
            </w:pPr>
            <w:r w:rsidRPr="0018305C">
              <w:rPr>
                <w:sz w:val="18"/>
                <w:szCs w:val="18"/>
                <w:lang w:val="en-US"/>
              </w:rPr>
              <w:t>12</w:t>
            </w:r>
          </w:p>
        </w:tc>
        <w:tc>
          <w:tcPr>
            <w:tcW w:w="1325" w:type="dxa"/>
            <w:shd w:val="clear" w:color="auto" w:fill="auto"/>
            <w:tcMar>
              <w:top w:w="15" w:type="dxa"/>
              <w:left w:w="48" w:type="dxa"/>
              <w:bottom w:w="15" w:type="dxa"/>
              <w:right w:w="48" w:type="dxa"/>
            </w:tcMar>
            <w:vAlign w:val="center"/>
          </w:tcPr>
          <w:p w:rsidR="0068185A" w:rsidRPr="00AE6764" w:rsidRDefault="0068185A" w:rsidP="0068185A">
            <w:pPr>
              <w:jc w:val="center"/>
              <w:rPr>
                <w:sz w:val="18"/>
                <w:szCs w:val="18"/>
                <w:lang w:val="en-US"/>
              </w:rPr>
            </w:pPr>
            <w:r w:rsidRPr="00AE6764">
              <w:rPr>
                <w:sz w:val="18"/>
                <w:szCs w:val="18"/>
                <w:lang w:val="en-US"/>
              </w:rPr>
              <w:t>23</w:t>
            </w:r>
          </w:p>
        </w:tc>
        <w:tc>
          <w:tcPr>
            <w:tcW w:w="813" w:type="dxa"/>
            <w:shd w:val="clear" w:color="auto" w:fill="auto"/>
            <w:vAlign w:val="center"/>
          </w:tcPr>
          <w:p w:rsidR="0068185A" w:rsidRPr="00AE6764" w:rsidRDefault="0068185A" w:rsidP="0068185A">
            <w:pPr>
              <w:jc w:val="center"/>
              <w:rPr>
                <w:sz w:val="18"/>
                <w:szCs w:val="18"/>
              </w:rPr>
            </w:pPr>
            <w:r w:rsidRPr="00AE6764">
              <w:rPr>
                <w:sz w:val="18"/>
                <w:szCs w:val="18"/>
              </w:rPr>
              <w:t>6</w:t>
            </w:r>
          </w:p>
        </w:tc>
      </w:tr>
      <w:tr w:rsidR="0068185A" w:rsidRPr="0018305C" w:rsidTr="0068185A">
        <w:trPr>
          <w:trHeight w:val="266"/>
        </w:trPr>
        <w:tc>
          <w:tcPr>
            <w:tcW w:w="542" w:type="dxa"/>
            <w:vMerge/>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7" w:type="dxa"/>
            <w:vMerge/>
            <w:shd w:val="clear" w:color="auto" w:fill="auto"/>
            <w:vAlign w:val="center"/>
          </w:tcPr>
          <w:p w:rsidR="0068185A" w:rsidRPr="0018305C" w:rsidRDefault="0068185A" w:rsidP="0068185A">
            <w:pPr>
              <w:jc w:val="center"/>
              <w:rPr>
                <w:sz w:val="18"/>
                <w:szCs w:val="18"/>
              </w:rPr>
            </w:pPr>
          </w:p>
        </w:tc>
        <w:tc>
          <w:tcPr>
            <w:tcW w:w="1446" w:type="dxa"/>
            <w:vMerge/>
            <w:shd w:val="clear" w:color="auto" w:fill="auto"/>
            <w:vAlign w:val="center"/>
          </w:tcPr>
          <w:p w:rsidR="0068185A" w:rsidRPr="0018305C" w:rsidRDefault="0068185A" w:rsidP="0068185A">
            <w:pPr>
              <w:jc w:val="center"/>
              <w:rPr>
                <w:sz w:val="18"/>
                <w:szCs w:val="18"/>
              </w:rPr>
            </w:pPr>
          </w:p>
        </w:tc>
        <w:tc>
          <w:tcPr>
            <w:tcW w:w="922" w:type="dxa"/>
            <w:vMerge/>
            <w:shd w:val="clear" w:color="auto" w:fill="auto"/>
            <w:vAlign w:val="center"/>
          </w:tcPr>
          <w:p w:rsidR="0068185A" w:rsidRPr="0018305C" w:rsidRDefault="0068185A" w:rsidP="0068185A">
            <w:pPr>
              <w:jc w:val="center"/>
              <w:rPr>
                <w:sz w:val="18"/>
                <w:szCs w:val="18"/>
              </w:rPr>
            </w:pPr>
          </w:p>
        </w:tc>
        <w:tc>
          <w:tcPr>
            <w:tcW w:w="1657" w:type="dxa"/>
            <w:shd w:val="clear" w:color="auto" w:fill="auto"/>
            <w:vAlign w:val="center"/>
          </w:tcPr>
          <w:p w:rsidR="0068185A" w:rsidRPr="0018305C" w:rsidRDefault="0068185A" w:rsidP="0068185A">
            <w:pPr>
              <w:pStyle w:val="ConsNonformat"/>
              <w:spacing w:before="20"/>
              <w:jc w:val="center"/>
              <w:rPr>
                <w:rFonts w:ascii="Times New Roman" w:hAnsi="Times New Roman"/>
                <w:sz w:val="18"/>
                <w:szCs w:val="18"/>
              </w:rPr>
            </w:pPr>
            <w:r w:rsidRPr="0018305C">
              <w:rPr>
                <w:rFonts w:ascii="Times New Roman" w:hAnsi="Times New Roman"/>
                <w:sz w:val="18"/>
                <w:szCs w:val="18"/>
              </w:rPr>
              <w:t>д. Победа</w:t>
            </w:r>
          </w:p>
        </w:tc>
        <w:tc>
          <w:tcPr>
            <w:tcW w:w="1098" w:type="dxa"/>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napToGrid w:val="0"/>
                <w:sz w:val="18"/>
                <w:szCs w:val="18"/>
              </w:rPr>
              <w:t>137 чел.</w:t>
            </w:r>
          </w:p>
        </w:tc>
        <w:tc>
          <w:tcPr>
            <w:tcW w:w="964" w:type="dxa"/>
            <w:vAlign w:val="center"/>
          </w:tcPr>
          <w:p w:rsidR="0068185A" w:rsidRPr="0018305C" w:rsidRDefault="0068185A" w:rsidP="0068185A">
            <w:pPr>
              <w:jc w:val="center"/>
              <w:rPr>
                <w:sz w:val="18"/>
                <w:szCs w:val="18"/>
              </w:rPr>
            </w:pPr>
            <w:r w:rsidRPr="0018305C">
              <w:rPr>
                <w:sz w:val="18"/>
                <w:szCs w:val="18"/>
              </w:rPr>
              <w:t>4</w:t>
            </w:r>
          </w:p>
        </w:tc>
        <w:tc>
          <w:tcPr>
            <w:tcW w:w="1325" w:type="dxa"/>
            <w:shd w:val="clear" w:color="auto" w:fill="auto"/>
            <w:tcMar>
              <w:top w:w="15" w:type="dxa"/>
              <w:left w:w="48" w:type="dxa"/>
              <w:bottom w:w="15" w:type="dxa"/>
              <w:right w:w="48" w:type="dxa"/>
            </w:tcMar>
            <w:vAlign w:val="center"/>
          </w:tcPr>
          <w:p w:rsidR="0068185A" w:rsidRPr="00AE6764" w:rsidRDefault="0068185A" w:rsidP="0068185A">
            <w:pPr>
              <w:jc w:val="center"/>
              <w:rPr>
                <w:sz w:val="18"/>
                <w:szCs w:val="18"/>
                <w:lang w:val="en-US"/>
              </w:rPr>
            </w:pPr>
            <w:r w:rsidRPr="00AE6764">
              <w:rPr>
                <w:sz w:val="18"/>
                <w:szCs w:val="18"/>
                <w:lang w:val="en-US"/>
              </w:rPr>
              <w:t>11</w:t>
            </w:r>
          </w:p>
        </w:tc>
        <w:tc>
          <w:tcPr>
            <w:tcW w:w="813" w:type="dxa"/>
            <w:shd w:val="clear" w:color="auto" w:fill="auto"/>
            <w:vAlign w:val="center"/>
          </w:tcPr>
          <w:p w:rsidR="0068185A" w:rsidRPr="00AE6764" w:rsidRDefault="0068185A" w:rsidP="0068185A">
            <w:pPr>
              <w:jc w:val="center"/>
              <w:rPr>
                <w:sz w:val="18"/>
                <w:szCs w:val="18"/>
              </w:rPr>
            </w:pPr>
            <w:r w:rsidRPr="00AE6764">
              <w:rPr>
                <w:sz w:val="18"/>
                <w:szCs w:val="18"/>
              </w:rPr>
              <w:t>63</w:t>
            </w:r>
          </w:p>
        </w:tc>
      </w:tr>
      <w:tr w:rsidR="0068185A" w:rsidRPr="0018305C" w:rsidTr="0068185A">
        <w:trPr>
          <w:trHeight w:val="266"/>
        </w:trPr>
        <w:tc>
          <w:tcPr>
            <w:tcW w:w="542" w:type="dxa"/>
            <w:vMerge/>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7" w:type="dxa"/>
            <w:vMerge/>
            <w:shd w:val="clear" w:color="auto" w:fill="auto"/>
            <w:vAlign w:val="center"/>
          </w:tcPr>
          <w:p w:rsidR="0068185A" w:rsidRPr="0018305C" w:rsidRDefault="0068185A" w:rsidP="0068185A">
            <w:pPr>
              <w:jc w:val="center"/>
              <w:rPr>
                <w:sz w:val="18"/>
                <w:szCs w:val="18"/>
              </w:rPr>
            </w:pPr>
          </w:p>
        </w:tc>
        <w:tc>
          <w:tcPr>
            <w:tcW w:w="1446" w:type="dxa"/>
            <w:vMerge/>
            <w:shd w:val="clear" w:color="auto" w:fill="auto"/>
            <w:vAlign w:val="center"/>
          </w:tcPr>
          <w:p w:rsidR="0068185A" w:rsidRPr="0018305C" w:rsidRDefault="0068185A" w:rsidP="0068185A">
            <w:pPr>
              <w:jc w:val="center"/>
              <w:rPr>
                <w:sz w:val="18"/>
                <w:szCs w:val="18"/>
              </w:rPr>
            </w:pPr>
          </w:p>
        </w:tc>
        <w:tc>
          <w:tcPr>
            <w:tcW w:w="922" w:type="dxa"/>
            <w:vMerge/>
            <w:shd w:val="clear" w:color="auto" w:fill="auto"/>
            <w:vAlign w:val="center"/>
          </w:tcPr>
          <w:p w:rsidR="0068185A" w:rsidRPr="0018305C" w:rsidRDefault="0068185A" w:rsidP="0068185A">
            <w:pPr>
              <w:jc w:val="center"/>
              <w:rPr>
                <w:sz w:val="18"/>
                <w:szCs w:val="18"/>
              </w:rPr>
            </w:pPr>
          </w:p>
        </w:tc>
        <w:tc>
          <w:tcPr>
            <w:tcW w:w="1657" w:type="dxa"/>
            <w:shd w:val="clear" w:color="auto" w:fill="auto"/>
            <w:vAlign w:val="center"/>
          </w:tcPr>
          <w:p w:rsidR="0068185A" w:rsidRPr="0018305C" w:rsidRDefault="0068185A" w:rsidP="0068185A">
            <w:pPr>
              <w:pStyle w:val="ConsNonformat"/>
              <w:spacing w:before="20"/>
              <w:jc w:val="center"/>
              <w:rPr>
                <w:rFonts w:ascii="Times New Roman" w:hAnsi="Times New Roman"/>
                <w:sz w:val="18"/>
                <w:szCs w:val="18"/>
              </w:rPr>
            </w:pPr>
            <w:r w:rsidRPr="0018305C">
              <w:rPr>
                <w:rFonts w:ascii="Times New Roman" w:hAnsi="Times New Roman"/>
                <w:sz w:val="18"/>
                <w:szCs w:val="18"/>
              </w:rPr>
              <w:t xml:space="preserve">д. </w:t>
            </w:r>
            <w:proofErr w:type="spellStart"/>
            <w:r w:rsidRPr="0018305C">
              <w:rPr>
                <w:rFonts w:ascii="Times New Roman" w:hAnsi="Times New Roman"/>
                <w:sz w:val="18"/>
                <w:szCs w:val="18"/>
              </w:rPr>
              <w:t>Тихомировка</w:t>
            </w:r>
            <w:proofErr w:type="spellEnd"/>
          </w:p>
        </w:tc>
        <w:tc>
          <w:tcPr>
            <w:tcW w:w="1098" w:type="dxa"/>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napToGrid w:val="0"/>
                <w:sz w:val="18"/>
                <w:szCs w:val="18"/>
              </w:rPr>
              <w:t>88 чел.</w:t>
            </w:r>
          </w:p>
        </w:tc>
        <w:tc>
          <w:tcPr>
            <w:tcW w:w="964" w:type="dxa"/>
            <w:vAlign w:val="center"/>
          </w:tcPr>
          <w:p w:rsidR="0068185A" w:rsidRPr="0018305C" w:rsidRDefault="0068185A" w:rsidP="0068185A">
            <w:pPr>
              <w:jc w:val="center"/>
              <w:rPr>
                <w:sz w:val="18"/>
                <w:szCs w:val="18"/>
                <w:lang w:val="en-US"/>
              </w:rPr>
            </w:pPr>
            <w:r w:rsidRPr="0018305C">
              <w:rPr>
                <w:sz w:val="18"/>
                <w:szCs w:val="18"/>
                <w:lang w:val="en-US"/>
              </w:rPr>
              <w:t>12</w:t>
            </w:r>
          </w:p>
        </w:tc>
        <w:tc>
          <w:tcPr>
            <w:tcW w:w="1325" w:type="dxa"/>
            <w:shd w:val="clear" w:color="auto" w:fill="auto"/>
            <w:tcMar>
              <w:top w:w="15" w:type="dxa"/>
              <w:left w:w="48" w:type="dxa"/>
              <w:bottom w:w="15" w:type="dxa"/>
              <w:right w:w="48" w:type="dxa"/>
            </w:tcMar>
            <w:vAlign w:val="center"/>
          </w:tcPr>
          <w:p w:rsidR="0068185A" w:rsidRPr="00AE6764" w:rsidRDefault="0068185A" w:rsidP="0068185A">
            <w:pPr>
              <w:jc w:val="center"/>
              <w:rPr>
                <w:sz w:val="18"/>
                <w:szCs w:val="18"/>
                <w:lang w:val="en-US"/>
              </w:rPr>
            </w:pPr>
            <w:r w:rsidRPr="00AE6764">
              <w:rPr>
                <w:sz w:val="18"/>
                <w:szCs w:val="18"/>
                <w:lang w:val="en-US"/>
              </w:rPr>
              <w:t>23</w:t>
            </w:r>
          </w:p>
        </w:tc>
        <w:tc>
          <w:tcPr>
            <w:tcW w:w="813" w:type="dxa"/>
            <w:shd w:val="clear" w:color="auto" w:fill="auto"/>
            <w:vAlign w:val="center"/>
          </w:tcPr>
          <w:p w:rsidR="0068185A" w:rsidRPr="00AE6764" w:rsidRDefault="0068185A" w:rsidP="0068185A">
            <w:pPr>
              <w:jc w:val="center"/>
              <w:rPr>
                <w:sz w:val="18"/>
                <w:szCs w:val="18"/>
              </w:rPr>
            </w:pPr>
            <w:r w:rsidRPr="00AE6764">
              <w:rPr>
                <w:sz w:val="18"/>
                <w:szCs w:val="18"/>
              </w:rPr>
              <w:t>60</w:t>
            </w:r>
          </w:p>
        </w:tc>
      </w:tr>
      <w:tr w:rsidR="0068185A" w:rsidRPr="0018305C" w:rsidTr="0068185A">
        <w:trPr>
          <w:trHeight w:val="266"/>
        </w:trPr>
        <w:tc>
          <w:tcPr>
            <w:tcW w:w="542" w:type="dxa"/>
            <w:vMerge/>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7" w:type="dxa"/>
            <w:vMerge/>
            <w:shd w:val="clear" w:color="auto" w:fill="auto"/>
            <w:vAlign w:val="center"/>
          </w:tcPr>
          <w:p w:rsidR="0068185A" w:rsidRPr="0018305C" w:rsidRDefault="0068185A" w:rsidP="0068185A">
            <w:pPr>
              <w:jc w:val="center"/>
              <w:rPr>
                <w:sz w:val="18"/>
                <w:szCs w:val="18"/>
              </w:rPr>
            </w:pPr>
          </w:p>
        </w:tc>
        <w:tc>
          <w:tcPr>
            <w:tcW w:w="1446" w:type="dxa"/>
            <w:vMerge/>
            <w:shd w:val="clear" w:color="auto" w:fill="auto"/>
            <w:vAlign w:val="center"/>
          </w:tcPr>
          <w:p w:rsidR="0068185A" w:rsidRPr="0018305C" w:rsidRDefault="0068185A" w:rsidP="0068185A">
            <w:pPr>
              <w:jc w:val="center"/>
              <w:rPr>
                <w:sz w:val="18"/>
                <w:szCs w:val="18"/>
              </w:rPr>
            </w:pPr>
          </w:p>
        </w:tc>
        <w:tc>
          <w:tcPr>
            <w:tcW w:w="922" w:type="dxa"/>
            <w:vMerge/>
            <w:shd w:val="clear" w:color="auto" w:fill="auto"/>
            <w:vAlign w:val="center"/>
          </w:tcPr>
          <w:p w:rsidR="0068185A" w:rsidRPr="0018305C" w:rsidRDefault="0068185A" w:rsidP="0068185A">
            <w:pPr>
              <w:jc w:val="center"/>
              <w:rPr>
                <w:sz w:val="18"/>
                <w:szCs w:val="18"/>
              </w:rPr>
            </w:pPr>
          </w:p>
        </w:tc>
        <w:tc>
          <w:tcPr>
            <w:tcW w:w="1657" w:type="dxa"/>
            <w:shd w:val="clear" w:color="auto" w:fill="auto"/>
            <w:vAlign w:val="center"/>
          </w:tcPr>
          <w:p w:rsidR="0068185A" w:rsidRPr="0018305C" w:rsidRDefault="0068185A" w:rsidP="0068185A">
            <w:pPr>
              <w:pStyle w:val="ConsNonformat"/>
              <w:spacing w:before="20"/>
              <w:jc w:val="center"/>
              <w:rPr>
                <w:rFonts w:ascii="Times New Roman" w:hAnsi="Times New Roman"/>
                <w:sz w:val="18"/>
                <w:szCs w:val="18"/>
              </w:rPr>
            </w:pPr>
            <w:r w:rsidRPr="0018305C">
              <w:rPr>
                <w:rFonts w:ascii="Times New Roman" w:hAnsi="Times New Roman"/>
                <w:sz w:val="18"/>
                <w:szCs w:val="18"/>
              </w:rPr>
              <w:t xml:space="preserve">д. </w:t>
            </w:r>
            <w:proofErr w:type="spellStart"/>
            <w:r w:rsidRPr="0018305C">
              <w:rPr>
                <w:rFonts w:ascii="Times New Roman" w:hAnsi="Times New Roman"/>
                <w:sz w:val="18"/>
                <w:szCs w:val="18"/>
              </w:rPr>
              <w:t>Феоктистовка</w:t>
            </w:r>
            <w:proofErr w:type="spellEnd"/>
          </w:p>
        </w:tc>
        <w:tc>
          <w:tcPr>
            <w:tcW w:w="1098" w:type="dxa"/>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napToGrid w:val="0"/>
                <w:sz w:val="18"/>
                <w:szCs w:val="18"/>
              </w:rPr>
              <w:t>249 чел.</w:t>
            </w:r>
          </w:p>
        </w:tc>
        <w:tc>
          <w:tcPr>
            <w:tcW w:w="964" w:type="dxa"/>
            <w:vAlign w:val="center"/>
          </w:tcPr>
          <w:p w:rsidR="0068185A" w:rsidRPr="0018305C" w:rsidRDefault="0068185A" w:rsidP="0068185A">
            <w:pPr>
              <w:jc w:val="center"/>
              <w:rPr>
                <w:sz w:val="18"/>
                <w:szCs w:val="18"/>
              </w:rPr>
            </w:pPr>
            <w:r w:rsidRPr="0018305C">
              <w:rPr>
                <w:sz w:val="18"/>
                <w:szCs w:val="18"/>
              </w:rPr>
              <w:t>0</w:t>
            </w:r>
          </w:p>
        </w:tc>
        <w:tc>
          <w:tcPr>
            <w:tcW w:w="1325" w:type="dxa"/>
            <w:shd w:val="clear" w:color="auto" w:fill="auto"/>
            <w:tcMar>
              <w:top w:w="15" w:type="dxa"/>
              <w:left w:w="48" w:type="dxa"/>
              <w:bottom w:w="15" w:type="dxa"/>
              <w:right w:w="48" w:type="dxa"/>
            </w:tcMar>
            <w:vAlign w:val="center"/>
          </w:tcPr>
          <w:p w:rsidR="0068185A" w:rsidRPr="00AE6764" w:rsidRDefault="0068185A" w:rsidP="0068185A">
            <w:pPr>
              <w:jc w:val="center"/>
              <w:rPr>
                <w:sz w:val="18"/>
                <w:szCs w:val="18"/>
                <w:lang w:val="en-US"/>
              </w:rPr>
            </w:pPr>
            <w:r w:rsidRPr="00AE6764">
              <w:rPr>
                <w:sz w:val="18"/>
                <w:szCs w:val="18"/>
                <w:lang w:val="en-US"/>
              </w:rPr>
              <w:t>10</w:t>
            </w:r>
          </w:p>
        </w:tc>
        <w:tc>
          <w:tcPr>
            <w:tcW w:w="813" w:type="dxa"/>
            <w:shd w:val="clear" w:color="auto" w:fill="auto"/>
            <w:vAlign w:val="center"/>
          </w:tcPr>
          <w:p w:rsidR="0068185A" w:rsidRPr="00AE6764" w:rsidRDefault="0068185A" w:rsidP="0068185A">
            <w:pPr>
              <w:jc w:val="center"/>
              <w:rPr>
                <w:sz w:val="18"/>
                <w:szCs w:val="18"/>
              </w:rPr>
            </w:pPr>
            <w:r w:rsidRPr="00AE6764">
              <w:rPr>
                <w:sz w:val="18"/>
                <w:szCs w:val="18"/>
              </w:rPr>
              <w:t>123</w:t>
            </w:r>
          </w:p>
        </w:tc>
      </w:tr>
      <w:tr w:rsidR="0068185A" w:rsidRPr="0018305C" w:rsidTr="0068185A">
        <w:trPr>
          <w:trHeight w:val="266"/>
        </w:trPr>
        <w:tc>
          <w:tcPr>
            <w:tcW w:w="542" w:type="dxa"/>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7" w:type="dxa"/>
            <w:shd w:val="clear" w:color="auto" w:fill="auto"/>
            <w:vAlign w:val="center"/>
          </w:tcPr>
          <w:p w:rsidR="0068185A" w:rsidRPr="0018305C" w:rsidRDefault="0068185A" w:rsidP="0068185A">
            <w:pPr>
              <w:jc w:val="center"/>
              <w:rPr>
                <w:sz w:val="18"/>
                <w:szCs w:val="18"/>
              </w:rPr>
            </w:pPr>
            <w:r w:rsidRPr="0018305C">
              <w:rPr>
                <w:sz w:val="18"/>
                <w:szCs w:val="18"/>
              </w:rPr>
              <w:t>Итого по поселению</w:t>
            </w:r>
          </w:p>
        </w:tc>
        <w:tc>
          <w:tcPr>
            <w:tcW w:w="1446" w:type="dxa"/>
            <w:shd w:val="clear" w:color="auto" w:fill="auto"/>
            <w:vAlign w:val="center"/>
          </w:tcPr>
          <w:p w:rsidR="0068185A" w:rsidRPr="0018305C" w:rsidRDefault="0068185A" w:rsidP="0068185A">
            <w:pPr>
              <w:jc w:val="center"/>
              <w:rPr>
                <w:sz w:val="18"/>
                <w:szCs w:val="18"/>
              </w:rPr>
            </w:pPr>
          </w:p>
        </w:tc>
        <w:tc>
          <w:tcPr>
            <w:tcW w:w="922" w:type="dxa"/>
            <w:shd w:val="clear" w:color="auto" w:fill="auto"/>
            <w:vAlign w:val="center"/>
          </w:tcPr>
          <w:p w:rsidR="0068185A" w:rsidRPr="0018305C" w:rsidRDefault="0068185A" w:rsidP="0068185A">
            <w:pPr>
              <w:jc w:val="center"/>
              <w:rPr>
                <w:sz w:val="18"/>
                <w:szCs w:val="18"/>
              </w:rPr>
            </w:pPr>
          </w:p>
        </w:tc>
        <w:tc>
          <w:tcPr>
            <w:tcW w:w="1657" w:type="dxa"/>
            <w:shd w:val="clear" w:color="auto" w:fill="auto"/>
            <w:vAlign w:val="center"/>
          </w:tcPr>
          <w:p w:rsidR="0068185A" w:rsidRPr="0018305C" w:rsidRDefault="0068185A" w:rsidP="0068185A">
            <w:pPr>
              <w:pStyle w:val="ConsNonformat"/>
              <w:spacing w:before="20"/>
              <w:jc w:val="center"/>
              <w:rPr>
                <w:rFonts w:ascii="Times New Roman" w:hAnsi="Times New Roman"/>
                <w:sz w:val="18"/>
                <w:szCs w:val="18"/>
              </w:rPr>
            </w:pPr>
          </w:p>
        </w:tc>
        <w:tc>
          <w:tcPr>
            <w:tcW w:w="1098" w:type="dxa"/>
            <w:shd w:val="clear" w:color="auto" w:fill="auto"/>
            <w:tcMar>
              <w:top w:w="15" w:type="dxa"/>
              <w:left w:w="48" w:type="dxa"/>
              <w:bottom w:w="15" w:type="dxa"/>
              <w:right w:w="48" w:type="dxa"/>
            </w:tcMar>
            <w:vAlign w:val="center"/>
          </w:tcPr>
          <w:p w:rsidR="0068185A" w:rsidRPr="0018305C" w:rsidRDefault="0068185A" w:rsidP="0068185A">
            <w:pPr>
              <w:jc w:val="center"/>
              <w:rPr>
                <w:snapToGrid w:val="0"/>
                <w:sz w:val="18"/>
                <w:szCs w:val="18"/>
              </w:rPr>
            </w:pPr>
            <w:r w:rsidRPr="0018305C">
              <w:rPr>
                <w:snapToGrid w:val="0"/>
                <w:sz w:val="18"/>
                <w:szCs w:val="18"/>
              </w:rPr>
              <w:t>950</w:t>
            </w:r>
          </w:p>
        </w:tc>
        <w:tc>
          <w:tcPr>
            <w:tcW w:w="964" w:type="dxa"/>
            <w:vAlign w:val="center"/>
          </w:tcPr>
          <w:p w:rsidR="0068185A" w:rsidRPr="0018305C" w:rsidRDefault="0068185A" w:rsidP="0068185A">
            <w:pPr>
              <w:jc w:val="center"/>
              <w:rPr>
                <w:sz w:val="18"/>
                <w:szCs w:val="18"/>
              </w:rPr>
            </w:pPr>
          </w:p>
        </w:tc>
        <w:tc>
          <w:tcPr>
            <w:tcW w:w="1325" w:type="dxa"/>
            <w:shd w:val="clear" w:color="auto" w:fill="auto"/>
            <w:tcMar>
              <w:top w:w="15" w:type="dxa"/>
              <w:left w:w="48" w:type="dxa"/>
              <w:bottom w:w="15" w:type="dxa"/>
              <w:right w:w="48" w:type="dxa"/>
            </w:tcMar>
            <w:vAlign w:val="center"/>
          </w:tcPr>
          <w:p w:rsidR="0068185A" w:rsidRPr="00AE6764" w:rsidRDefault="0068185A" w:rsidP="0068185A">
            <w:pPr>
              <w:jc w:val="center"/>
              <w:rPr>
                <w:sz w:val="18"/>
                <w:szCs w:val="18"/>
              </w:rPr>
            </w:pPr>
          </w:p>
        </w:tc>
        <w:tc>
          <w:tcPr>
            <w:tcW w:w="813" w:type="dxa"/>
            <w:shd w:val="clear" w:color="auto" w:fill="auto"/>
            <w:vAlign w:val="center"/>
          </w:tcPr>
          <w:p w:rsidR="0068185A" w:rsidRPr="00AE6764" w:rsidRDefault="0068185A" w:rsidP="0068185A">
            <w:pPr>
              <w:jc w:val="center"/>
              <w:rPr>
                <w:sz w:val="18"/>
                <w:szCs w:val="18"/>
              </w:rPr>
            </w:pPr>
            <w:r w:rsidRPr="00AE6764">
              <w:rPr>
                <w:sz w:val="18"/>
                <w:szCs w:val="18"/>
              </w:rPr>
              <w:t>468</w:t>
            </w:r>
          </w:p>
        </w:tc>
      </w:tr>
      <w:tr w:rsidR="0068185A" w:rsidRPr="0018305C" w:rsidTr="0068185A">
        <w:trPr>
          <w:trHeight w:val="266"/>
        </w:trPr>
        <w:tc>
          <w:tcPr>
            <w:tcW w:w="542" w:type="dxa"/>
            <w:vMerge w:val="restart"/>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z w:val="18"/>
                <w:szCs w:val="18"/>
              </w:rPr>
              <w:t>4</w:t>
            </w:r>
          </w:p>
        </w:tc>
        <w:tc>
          <w:tcPr>
            <w:tcW w:w="1447" w:type="dxa"/>
            <w:vMerge w:val="restart"/>
            <w:shd w:val="clear" w:color="auto" w:fill="auto"/>
            <w:vAlign w:val="center"/>
          </w:tcPr>
          <w:p w:rsidR="0068185A" w:rsidRPr="0018305C" w:rsidRDefault="002F7041" w:rsidP="0068185A">
            <w:pPr>
              <w:jc w:val="center"/>
              <w:rPr>
                <w:sz w:val="18"/>
                <w:szCs w:val="18"/>
              </w:rPr>
            </w:pPr>
            <w:hyperlink r:id="rId19" w:tooltip="Новиковское сельское поселение (Томская область)" w:history="1">
              <w:r w:rsidR="0068185A" w:rsidRPr="0018305C">
                <w:rPr>
                  <w:sz w:val="18"/>
                  <w:szCs w:val="18"/>
                </w:rPr>
                <w:t>Новиковское сельское поселение</w:t>
              </w:r>
            </w:hyperlink>
          </w:p>
        </w:tc>
        <w:tc>
          <w:tcPr>
            <w:tcW w:w="1446" w:type="dxa"/>
            <w:vMerge w:val="restart"/>
            <w:shd w:val="clear" w:color="auto" w:fill="auto"/>
            <w:vAlign w:val="center"/>
          </w:tcPr>
          <w:p w:rsidR="0068185A" w:rsidRPr="0018305C" w:rsidRDefault="0068185A" w:rsidP="0068185A">
            <w:pPr>
              <w:jc w:val="center"/>
              <w:rPr>
                <w:sz w:val="18"/>
                <w:szCs w:val="18"/>
              </w:rPr>
            </w:pPr>
            <w:r w:rsidRPr="0018305C">
              <w:rPr>
                <w:sz w:val="18"/>
                <w:szCs w:val="18"/>
              </w:rPr>
              <w:t>посёлок </w:t>
            </w:r>
            <w:hyperlink r:id="rId20" w:tooltip="Светлый (Асиновский район)" w:history="1">
              <w:r w:rsidRPr="0018305C">
                <w:rPr>
                  <w:sz w:val="18"/>
                  <w:szCs w:val="18"/>
                </w:rPr>
                <w:t>Светлый</w:t>
              </w:r>
            </w:hyperlink>
          </w:p>
        </w:tc>
        <w:tc>
          <w:tcPr>
            <w:tcW w:w="922" w:type="dxa"/>
            <w:vMerge w:val="restart"/>
            <w:shd w:val="clear" w:color="auto" w:fill="auto"/>
            <w:vAlign w:val="center"/>
          </w:tcPr>
          <w:p w:rsidR="0068185A" w:rsidRPr="0018305C" w:rsidRDefault="0068185A" w:rsidP="0068185A">
            <w:pPr>
              <w:jc w:val="center"/>
              <w:rPr>
                <w:sz w:val="18"/>
                <w:szCs w:val="18"/>
              </w:rPr>
            </w:pPr>
            <w:r w:rsidRPr="0018305C">
              <w:rPr>
                <w:sz w:val="18"/>
                <w:szCs w:val="18"/>
              </w:rPr>
              <w:t>10</w:t>
            </w:r>
          </w:p>
        </w:tc>
        <w:tc>
          <w:tcPr>
            <w:tcW w:w="1657" w:type="dxa"/>
            <w:shd w:val="clear" w:color="auto" w:fill="auto"/>
            <w:vAlign w:val="center"/>
          </w:tcPr>
          <w:p w:rsidR="0068185A" w:rsidRPr="0018305C" w:rsidRDefault="0068185A" w:rsidP="0068185A">
            <w:pPr>
              <w:pStyle w:val="ConsNonformat"/>
              <w:spacing w:before="20"/>
              <w:jc w:val="center"/>
              <w:rPr>
                <w:rFonts w:ascii="Times New Roman" w:hAnsi="Times New Roman"/>
                <w:sz w:val="18"/>
                <w:szCs w:val="18"/>
              </w:rPr>
            </w:pPr>
            <w:r w:rsidRPr="0018305C">
              <w:rPr>
                <w:rFonts w:ascii="Times New Roman" w:hAnsi="Times New Roman"/>
                <w:sz w:val="18"/>
                <w:szCs w:val="18"/>
              </w:rPr>
              <w:t>п. Светлый</w:t>
            </w:r>
          </w:p>
        </w:tc>
        <w:tc>
          <w:tcPr>
            <w:tcW w:w="1098" w:type="dxa"/>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napToGrid w:val="0"/>
                <w:sz w:val="18"/>
                <w:szCs w:val="18"/>
              </w:rPr>
              <w:t>322 чел.</w:t>
            </w:r>
          </w:p>
        </w:tc>
        <w:tc>
          <w:tcPr>
            <w:tcW w:w="964" w:type="dxa"/>
            <w:vAlign w:val="center"/>
          </w:tcPr>
          <w:p w:rsidR="0068185A" w:rsidRPr="0018305C" w:rsidRDefault="0068185A" w:rsidP="0068185A">
            <w:pPr>
              <w:jc w:val="center"/>
              <w:rPr>
                <w:sz w:val="18"/>
                <w:szCs w:val="18"/>
                <w:lang w:val="en-US"/>
              </w:rPr>
            </w:pPr>
            <w:r w:rsidRPr="0018305C">
              <w:rPr>
                <w:sz w:val="18"/>
                <w:szCs w:val="18"/>
                <w:lang w:val="en-US"/>
              </w:rPr>
              <w:t>20</w:t>
            </w:r>
          </w:p>
        </w:tc>
        <w:tc>
          <w:tcPr>
            <w:tcW w:w="1325" w:type="dxa"/>
            <w:shd w:val="clear" w:color="auto" w:fill="auto"/>
            <w:tcMar>
              <w:top w:w="15" w:type="dxa"/>
              <w:left w:w="48" w:type="dxa"/>
              <w:bottom w:w="15" w:type="dxa"/>
              <w:right w:w="48" w:type="dxa"/>
            </w:tcMar>
            <w:vAlign w:val="center"/>
          </w:tcPr>
          <w:p w:rsidR="0068185A" w:rsidRPr="00AE6764" w:rsidRDefault="0068185A" w:rsidP="0068185A">
            <w:pPr>
              <w:jc w:val="center"/>
              <w:rPr>
                <w:sz w:val="18"/>
                <w:szCs w:val="18"/>
              </w:rPr>
            </w:pPr>
            <w:r w:rsidRPr="00AE6764">
              <w:rPr>
                <w:sz w:val="18"/>
                <w:szCs w:val="18"/>
              </w:rPr>
              <w:t>0</w:t>
            </w:r>
          </w:p>
        </w:tc>
        <w:tc>
          <w:tcPr>
            <w:tcW w:w="813" w:type="dxa"/>
            <w:shd w:val="clear" w:color="auto" w:fill="auto"/>
            <w:vAlign w:val="center"/>
          </w:tcPr>
          <w:p w:rsidR="0068185A" w:rsidRPr="00AE6764" w:rsidRDefault="0068185A" w:rsidP="0068185A">
            <w:pPr>
              <w:jc w:val="center"/>
              <w:rPr>
                <w:sz w:val="18"/>
                <w:szCs w:val="18"/>
              </w:rPr>
            </w:pPr>
            <w:r w:rsidRPr="00AE6764">
              <w:rPr>
                <w:sz w:val="18"/>
                <w:szCs w:val="18"/>
              </w:rPr>
              <w:t>163</w:t>
            </w:r>
          </w:p>
        </w:tc>
      </w:tr>
      <w:tr w:rsidR="0068185A" w:rsidRPr="0018305C" w:rsidTr="0068185A">
        <w:trPr>
          <w:trHeight w:val="266"/>
        </w:trPr>
        <w:tc>
          <w:tcPr>
            <w:tcW w:w="542" w:type="dxa"/>
            <w:vMerge/>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7" w:type="dxa"/>
            <w:vMerge/>
            <w:shd w:val="clear" w:color="auto" w:fill="auto"/>
            <w:vAlign w:val="center"/>
          </w:tcPr>
          <w:p w:rsidR="0068185A" w:rsidRPr="0018305C" w:rsidRDefault="0068185A" w:rsidP="0068185A">
            <w:pPr>
              <w:jc w:val="center"/>
              <w:rPr>
                <w:sz w:val="18"/>
                <w:szCs w:val="18"/>
              </w:rPr>
            </w:pPr>
          </w:p>
        </w:tc>
        <w:tc>
          <w:tcPr>
            <w:tcW w:w="1446" w:type="dxa"/>
            <w:vMerge/>
            <w:shd w:val="clear" w:color="auto" w:fill="auto"/>
            <w:vAlign w:val="center"/>
          </w:tcPr>
          <w:p w:rsidR="0068185A" w:rsidRPr="0018305C" w:rsidRDefault="0068185A" w:rsidP="0068185A">
            <w:pPr>
              <w:jc w:val="center"/>
              <w:rPr>
                <w:sz w:val="18"/>
                <w:szCs w:val="18"/>
              </w:rPr>
            </w:pPr>
          </w:p>
        </w:tc>
        <w:tc>
          <w:tcPr>
            <w:tcW w:w="922" w:type="dxa"/>
            <w:vMerge/>
            <w:shd w:val="clear" w:color="auto" w:fill="auto"/>
            <w:vAlign w:val="center"/>
          </w:tcPr>
          <w:p w:rsidR="0068185A" w:rsidRPr="0018305C" w:rsidRDefault="0068185A" w:rsidP="0068185A">
            <w:pPr>
              <w:jc w:val="center"/>
              <w:rPr>
                <w:sz w:val="18"/>
                <w:szCs w:val="18"/>
              </w:rPr>
            </w:pPr>
          </w:p>
        </w:tc>
        <w:tc>
          <w:tcPr>
            <w:tcW w:w="1657" w:type="dxa"/>
            <w:shd w:val="clear" w:color="auto" w:fill="auto"/>
            <w:vAlign w:val="center"/>
          </w:tcPr>
          <w:p w:rsidR="0068185A" w:rsidRPr="0018305C" w:rsidRDefault="0068185A" w:rsidP="0068185A">
            <w:pPr>
              <w:widowControl w:val="0"/>
              <w:spacing w:before="20"/>
              <w:jc w:val="center"/>
              <w:rPr>
                <w:snapToGrid w:val="0"/>
                <w:sz w:val="18"/>
                <w:szCs w:val="18"/>
              </w:rPr>
            </w:pPr>
            <w:r w:rsidRPr="0018305C">
              <w:rPr>
                <w:sz w:val="18"/>
                <w:szCs w:val="18"/>
              </w:rPr>
              <w:t xml:space="preserve">с. </w:t>
            </w:r>
            <w:proofErr w:type="spellStart"/>
            <w:r w:rsidRPr="0018305C">
              <w:rPr>
                <w:sz w:val="18"/>
                <w:szCs w:val="18"/>
              </w:rPr>
              <w:t>Новиковка</w:t>
            </w:r>
            <w:proofErr w:type="spellEnd"/>
          </w:p>
        </w:tc>
        <w:tc>
          <w:tcPr>
            <w:tcW w:w="1098" w:type="dxa"/>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napToGrid w:val="0"/>
                <w:sz w:val="18"/>
                <w:szCs w:val="18"/>
              </w:rPr>
              <w:t>407 чел.</w:t>
            </w:r>
          </w:p>
        </w:tc>
        <w:tc>
          <w:tcPr>
            <w:tcW w:w="964" w:type="dxa"/>
            <w:vAlign w:val="center"/>
          </w:tcPr>
          <w:p w:rsidR="0068185A" w:rsidRPr="0018305C" w:rsidRDefault="0068185A" w:rsidP="0068185A">
            <w:pPr>
              <w:jc w:val="center"/>
              <w:rPr>
                <w:sz w:val="18"/>
                <w:szCs w:val="18"/>
                <w:lang w:val="en-US"/>
              </w:rPr>
            </w:pPr>
            <w:r w:rsidRPr="0018305C">
              <w:rPr>
                <w:sz w:val="18"/>
                <w:szCs w:val="18"/>
                <w:lang w:val="en-US"/>
              </w:rPr>
              <w:t>18</w:t>
            </w:r>
          </w:p>
        </w:tc>
        <w:tc>
          <w:tcPr>
            <w:tcW w:w="1325" w:type="dxa"/>
            <w:shd w:val="clear" w:color="auto" w:fill="auto"/>
            <w:tcMar>
              <w:top w:w="15" w:type="dxa"/>
              <w:left w:w="48" w:type="dxa"/>
              <w:bottom w:w="15" w:type="dxa"/>
              <w:right w:w="48" w:type="dxa"/>
            </w:tcMar>
            <w:vAlign w:val="center"/>
          </w:tcPr>
          <w:p w:rsidR="0068185A" w:rsidRPr="00AE6764" w:rsidRDefault="0068185A" w:rsidP="0068185A">
            <w:pPr>
              <w:jc w:val="center"/>
              <w:rPr>
                <w:sz w:val="18"/>
                <w:szCs w:val="18"/>
                <w:lang w:val="en-US"/>
              </w:rPr>
            </w:pPr>
            <w:r w:rsidRPr="00AE6764">
              <w:rPr>
                <w:sz w:val="18"/>
                <w:szCs w:val="18"/>
                <w:lang w:val="en-US"/>
              </w:rPr>
              <w:t>3</w:t>
            </w:r>
          </w:p>
        </w:tc>
        <w:tc>
          <w:tcPr>
            <w:tcW w:w="813" w:type="dxa"/>
            <w:shd w:val="clear" w:color="auto" w:fill="auto"/>
            <w:vAlign w:val="center"/>
          </w:tcPr>
          <w:p w:rsidR="0068185A" w:rsidRPr="00AE6764" w:rsidRDefault="0068185A" w:rsidP="0068185A">
            <w:pPr>
              <w:jc w:val="center"/>
              <w:rPr>
                <w:sz w:val="18"/>
                <w:szCs w:val="18"/>
              </w:rPr>
            </w:pPr>
            <w:r w:rsidRPr="00AE6764">
              <w:rPr>
                <w:sz w:val="18"/>
                <w:szCs w:val="18"/>
              </w:rPr>
              <w:t>183</w:t>
            </w:r>
          </w:p>
        </w:tc>
      </w:tr>
      <w:tr w:rsidR="0068185A" w:rsidRPr="0018305C" w:rsidTr="0068185A">
        <w:trPr>
          <w:trHeight w:val="266"/>
        </w:trPr>
        <w:tc>
          <w:tcPr>
            <w:tcW w:w="542" w:type="dxa"/>
            <w:vMerge/>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7" w:type="dxa"/>
            <w:vMerge/>
            <w:shd w:val="clear" w:color="auto" w:fill="auto"/>
            <w:vAlign w:val="center"/>
          </w:tcPr>
          <w:p w:rsidR="0068185A" w:rsidRPr="0018305C" w:rsidRDefault="0068185A" w:rsidP="0068185A">
            <w:pPr>
              <w:jc w:val="center"/>
              <w:rPr>
                <w:sz w:val="18"/>
                <w:szCs w:val="18"/>
              </w:rPr>
            </w:pPr>
          </w:p>
        </w:tc>
        <w:tc>
          <w:tcPr>
            <w:tcW w:w="1446" w:type="dxa"/>
            <w:vMerge/>
            <w:shd w:val="clear" w:color="auto" w:fill="auto"/>
            <w:vAlign w:val="center"/>
          </w:tcPr>
          <w:p w:rsidR="0068185A" w:rsidRPr="0018305C" w:rsidRDefault="0068185A" w:rsidP="0068185A">
            <w:pPr>
              <w:jc w:val="center"/>
              <w:rPr>
                <w:sz w:val="18"/>
                <w:szCs w:val="18"/>
              </w:rPr>
            </w:pPr>
          </w:p>
        </w:tc>
        <w:tc>
          <w:tcPr>
            <w:tcW w:w="922" w:type="dxa"/>
            <w:vMerge/>
            <w:shd w:val="clear" w:color="auto" w:fill="auto"/>
            <w:vAlign w:val="center"/>
          </w:tcPr>
          <w:p w:rsidR="0068185A" w:rsidRPr="0018305C" w:rsidRDefault="0068185A" w:rsidP="0068185A">
            <w:pPr>
              <w:jc w:val="center"/>
              <w:rPr>
                <w:sz w:val="18"/>
                <w:szCs w:val="18"/>
              </w:rPr>
            </w:pPr>
          </w:p>
        </w:tc>
        <w:tc>
          <w:tcPr>
            <w:tcW w:w="1657" w:type="dxa"/>
            <w:shd w:val="clear" w:color="auto" w:fill="auto"/>
            <w:vAlign w:val="center"/>
          </w:tcPr>
          <w:p w:rsidR="0068185A" w:rsidRPr="0018305C" w:rsidRDefault="0068185A" w:rsidP="0068185A">
            <w:pPr>
              <w:widowControl w:val="0"/>
              <w:spacing w:before="20"/>
              <w:jc w:val="center"/>
              <w:rPr>
                <w:snapToGrid w:val="0"/>
                <w:sz w:val="18"/>
                <w:szCs w:val="18"/>
              </w:rPr>
            </w:pPr>
            <w:r w:rsidRPr="0018305C">
              <w:rPr>
                <w:sz w:val="18"/>
                <w:szCs w:val="18"/>
              </w:rPr>
              <w:t>д. Ново-Троица</w:t>
            </w:r>
          </w:p>
        </w:tc>
        <w:tc>
          <w:tcPr>
            <w:tcW w:w="1098" w:type="dxa"/>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napToGrid w:val="0"/>
                <w:sz w:val="18"/>
                <w:szCs w:val="18"/>
              </w:rPr>
              <w:t>80 чел.</w:t>
            </w:r>
          </w:p>
        </w:tc>
        <w:tc>
          <w:tcPr>
            <w:tcW w:w="964" w:type="dxa"/>
            <w:vAlign w:val="center"/>
          </w:tcPr>
          <w:p w:rsidR="0068185A" w:rsidRPr="0018305C" w:rsidRDefault="0068185A" w:rsidP="0068185A">
            <w:pPr>
              <w:jc w:val="center"/>
              <w:rPr>
                <w:sz w:val="18"/>
                <w:szCs w:val="18"/>
              </w:rPr>
            </w:pPr>
            <w:r w:rsidRPr="0018305C">
              <w:rPr>
                <w:sz w:val="18"/>
                <w:szCs w:val="18"/>
              </w:rPr>
              <w:t>20</w:t>
            </w:r>
          </w:p>
        </w:tc>
        <w:tc>
          <w:tcPr>
            <w:tcW w:w="1325" w:type="dxa"/>
            <w:shd w:val="clear" w:color="auto" w:fill="auto"/>
            <w:tcMar>
              <w:top w:w="15" w:type="dxa"/>
              <w:left w:w="48" w:type="dxa"/>
              <w:bottom w:w="15" w:type="dxa"/>
              <w:right w:w="48" w:type="dxa"/>
            </w:tcMar>
            <w:vAlign w:val="center"/>
          </w:tcPr>
          <w:p w:rsidR="0068185A" w:rsidRPr="00AE6764" w:rsidRDefault="0068185A" w:rsidP="0068185A">
            <w:pPr>
              <w:jc w:val="center"/>
              <w:rPr>
                <w:sz w:val="18"/>
                <w:szCs w:val="18"/>
              </w:rPr>
            </w:pPr>
            <w:r w:rsidRPr="00AE6764">
              <w:rPr>
                <w:sz w:val="18"/>
                <w:szCs w:val="18"/>
              </w:rPr>
              <w:t>0,3</w:t>
            </w:r>
          </w:p>
        </w:tc>
        <w:tc>
          <w:tcPr>
            <w:tcW w:w="813" w:type="dxa"/>
            <w:shd w:val="clear" w:color="auto" w:fill="auto"/>
            <w:vAlign w:val="center"/>
          </w:tcPr>
          <w:p w:rsidR="0068185A" w:rsidRPr="00AE6764" w:rsidRDefault="0068185A" w:rsidP="0068185A">
            <w:pPr>
              <w:jc w:val="center"/>
              <w:rPr>
                <w:sz w:val="18"/>
                <w:szCs w:val="18"/>
              </w:rPr>
            </w:pPr>
            <w:r w:rsidRPr="00AE6764">
              <w:rPr>
                <w:sz w:val="18"/>
                <w:szCs w:val="18"/>
              </w:rPr>
              <w:t>22</w:t>
            </w:r>
          </w:p>
        </w:tc>
      </w:tr>
      <w:tr w:rsidR="0068185A" w:rsidRPr="0018305C" w:rsidTr="0068185A">
        <w:trPr>
          <w:trHeight w:val="266"/>
        </w:trPr>
        <w:tc>
          <w:tcPr>
            <w:tcW w:w="542" w:type="dxa"/>
            <w:vMerge/>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7" w:type="dxa"/>
            <w:vMerge/>
            <w:shd w:val="clear" w:color="auto" w:fill="auto"/>
            <w:vAlign w:val="center"/>
          </w:tcPr>
          <w:p w:rsidR="0068185A" w:rsidRPr="0018305C" w:rsidRDefault="0068185A" w:rsidP="0068185A">
            <w:pPr>
              <w:jc w:val="center"/>
              <w:rPr>
                <w:sz w:val="18"/>
                <w:szCs w:val="18"/>
              </w:rPr>
            </w:pPr>
          </w:p>
        </w:tc>
        <w:tc>
          <w:tcPr>
            <w:tcW w:w="1446" w:type="dxa"/>
            <w:vMerge/>
            <w:shd w:val="clear" w:color="auto" w:fill="auto"/>
            <w:vAlign w:val="center"/>
          </w:tcPr>
          <w:p w:rsidR="0068185A" w:rsidRPr="0018305C" w:rsidRDefault="0068185A" w:rsidP="0068185A">
            <w:pPr>
              <w:jc w:val="center"/>
              <w:rPr>
                <w:sz w:val="18"/>
                <w:szCs w:val="18"/>
              </w:rPr>
            </w:pPr>
          </w:p>
        </w:tc>
        <w:tc>
          <w:tcPr>
            <w:tcW w:w="922" w:type="dxa"/>
            <w:vMerge/>
            <w:shd w:val="clear" w:color="auto" w:fill="auto"/>
            <w:vAlign w:val="center"/>
          </w:tcPr>
          <w:p w:rsidR="0068185A" w:rsidRPr="0018305C" w:rsidRDefault="0068185A" w:rsidP="0068185A">
            <w:pPr>
              <w:jc w:val="center"/>
              <w:rPr>
                <w:sz w:val="18"/>
                <w:szCs w:val="18"/>
              </w:rPr>
            </w:pPr>
          </w:p>
        </w:tc>
        <w:tc>
          <w:tcPr>
            <w:tcW w:w="1657" w:type="dxa"/>
            <w:shd w:val="clear" w:color="auto" w:fill="auto"/>
            <w:vAlign w:val="center"/>
          </w:tcPr>
          <w:p w:rsidR="0068185A" w:rsidRPr="0018305C" w:rsidRDefault="0068185A" w:rsidP="0068185A">
            <w:pPr>
              <w:widowControl w:val="0"/>
              <w:spacing w:before="20"/>
              <w:jc w:val="center"/>
              <w:rPr>
                <w:sz w:val="18"/>
                <w:szCs w:val="18"/>
              </w:rPr>
            </w:pPr>
            <w:r w:rsidRPr="0018305C">
              <w:rPr>
                <w:sz w:val="18"/>
                <w:szCs w:val="18"/>
              </w:rPr>
              <w:t>д. Вороно-Пашня</w:t>
            </w:r>
          </w:p>
        </w:tc>
        <w:tc>
          <w:tcPr>
            <w:tcW w:w="1098" w:type="dxa"/>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napToGrid w:val="0"/>
                <w:sz w:val="18"/>
                <w:szCs w:val="18"/>
              </w:rPr>
              <w:t>115 чел.</w:t>
            </w:r>
          </w:p>
        </w:tc>
        <w:tc>
          <w:tcPr>
            <w:tcW w:w="964" w:type="dxa"/>
            <w:vAlign w:val="center"/>
          </w:tcPr>
          <w:p w:rsidR="0068185A" w:rsidRPr="0018305C" w:rsidRDefault="0068185A" w:rsidP="0068185A">
            <w:pPr>
              <w:jc w:val="center"/>
              <w:rPr>
                <w:sz w:val="18"/>
                <w:szCs w:val="18"/>
                <w:lang w:val="en-US"/>
              </w:rPr>
            </w:pPr>
            <w:r w:rsidRPr="0018305C">
              <w:rPr>
                <w:sz w:val="18"/>
                <w:szCs w:val="18"/>
                <w:lang w:val="en-US"/>
              </w:rPr>
              <w:t>22</w:t>
            </w:r>
          </w:p>
        </w:tc>
        <w:tc>
          <w:tcPr>
            <w:tcW w:w="1325" w:type="dxa"/>
            <w:shd w:val="clear" w:color="auto" w:fill="auto"/>
            <w:tcMar>
              <w:top w:w="15" w:type="dxa"/>
              <w:left w:w="48" w:type="dxa"/>
              <w:bottom w:w="15" w:type="dxa"/>
              <w:right w:w="48" w:type="dxa"/>
            </w:tcMar>
            <w:vAlign w:val="center"/>
          </w:tcPr>
          <w:p w:rsidR="0068185A" w:rsidRPr="00AE6764" w:rsidRDefault="0068185A" w:rsidP="0068185A">
            <w:pPr>
              <w:jc w:val="center"/>
              <w:rPr>
                <w:sz w:val="18"/>
                <w:szCs w:val="18"/>
                <w:lang w:val="en-US"/>
              </w:rPr>
            </w:pPr>
            <w:r w:rsidRPr="00AE6764">
              <w:rPr>
                <w:sz w:val="18"/>
                <w:szCs w:val="18"/>
                <w:lang w:val="en-US"/>
              </w:rPr>
              <w:t>8</w:t>
            </w:r>
          </w:p>
        </w:tc>
        <w:tc>
          <w:tcPr>
            <w:tcW w:w="813" w:type="dxa"/>
            <w:shd w:val="clear" w:color="auto" w:fill="auto"/>
            <w:vAlign w:val="center"/>
          </w:tcPr>
          <w:p w:rsidR="0068185A" w:rsidRPr="00AE6764" w:rsidRDefault="0068185A" w:rsidP="0068185A">
            <w:pPr>
              <w:jc w:val="center"/>
              <w:rPr>
                <w:sz w:val="18"/>
                <w:szCs w:val="18"/>
              </w:rPr>
            </w:pPr>
            <w:r w:rsidRPr="00AE6764">
              <w:rPr>
                <w:sz w:val="18"/>
                <w:szCs w:val="18"/>
              </w:rPr>
              <w:t>57</w:t>
            </w:r>
          </w:p>
        </w:tc>
      </w:tr>
      <w:tr w:rsidR="0068185A" w:rsidRPr="0018305C" w:rsidTr="0068185A">
        <w:trPr>
          <w:trHeight w:val="266"/>
        </w:trPr>
        <w:tc>
          <w:tcPr>
            <w:tcW w:w="542" w:type="dxa"/>
            <w:vMerge/>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7" w:type="dxa"/>
            <w:vMerge/>
            <w:shd w:val="clear" w:color="auto" w:fill="auto"/>
            <w:vAlign w:val="center"/>
          </w:tcPr>
          <w:p w:rsidR="0068185A" w:rsidRPr="0018305C" w:rsidRDefault="0068185A" w:rsidP="0068185A">
            <w:pPr>
              <w:jc w:val="center"/>
              <w:rPr>
                <w:sz w:val="18"/>
                <w:szCs w:val="18"/>
              </w:rPr>
            </w:pPr>
          </w:p>
        </w:tc>
        <w:tc>
          <w:tcPr>
            <w:tcW w:w="1446" w:type="dxa"/>
            <w:vMerge/>
            <w:shd w:val="clear" w:color="auto" w:fill="auto"/>
            <w:vAlign w:val="center"/>
          </w:tcPr>
          <w:p w:rsidR="0068185A" w:rsidRPr="0018305C" w:rsidRDefault="0068185A" w:rsidP="0068185A">
            <w:pPr>
              <w:jc w:val="center"/>
              <w:rPr>
                <w:sz w:val="18"/>
                <w:szCs w:val="18"/>
              </w:rPr>
            </w:pPr>
          </w:p>
        </w:tc>
        <w:tc>
          <w:tcPr>
            <w:tcW w:w="922" w:type="dxa"/>
            <w:vMerge/>
            <w:shd w:val="clear" w:color="auto" w:fill="auto"/>
            <w:vAlign w:val="center"/>
          </w:tcPr>
          <w:p w:rsidR="0068185A" w:rsidRPr="0018305C" w:rsidRDefault="0068185A" w:rsidP="0068185A">
            <w:pPr>
              <w:jc w:val="center"/>
              <w:rPr>
                <w:sz w:val="18"/>
                <w:szCs w:val="18"/>
              </w:rPr>
            </w:pPr>
          </w:p>
        </w:tc>
        <w:tc>
          <w:tcPr>
            <w:tcW w:w="1657" w:type="dxa"/>
            <w:shd w:val="clear" w:color="auto" w:fill="auto"/>
            <w:vAlign w:val="center"/>
          </w:tcPr>
          <w:p w:rsidR="0068185A" w:rsidRPr="0018305C" w:rsidRDefault="0068185A" w:rsidP="0068185A">
            <w:pPr>
              <w:widowControl w:val="0"/>
              <w:spacing w:before="20"/>
              <w:jc w:val="center"/>
              <w:rPr>
                <w:sz w:val="18"/>
                <w:szCs w:val="18"/>
              </w:rPr>
            </w:pPr>
            <w:r w:rsidRPr="0018305C">
              <w:rPr>
                <w:sz w:val="18"/>
                <w:szCs w:val="18"/>
              </w:rPr>
              <w:t>д. Моисеевка</w:t>
            </w:r>
          </w:p>
        </w:tc>
        <w:tc>
          <w:tcPr>
            <w:tcW w:w="1098" w:type="dxa"/>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napToGrid w:val="0"/>
                <w:sz w:val="18"/>
                <w:szCs w:val="18"/>
              </w:rPr>
              <w:t>193 чел.</w:t>
            </w:r>
          </w:p>
        </w:tc>
        <w:tc>
          <w:tcPr>
            <w:tcW w:w="964" w:type="dxa"/>
            <w:vAlign w:val="center"/>
          </w:tcPr>
          <w:p w:rsidR="0068185A" w:rsidRPr="0018305C" w:rsidRDefault="0068185A" w:rsidP="0068185A">
            <w:pPr>
              <w:jc w:val="center"/>
              <w:rPr>
                <w:sz w:val="18"/>
                <w:szCs w:val="18"/>
                <w:lang w:val="en-US"/>
              </w:rPr>
            </w:pPr>
            <w:r w:rsidRPr="0018305C">
              <w:rPr>
                <w:sz w:val="18"/>
                <w:szCs w:val="18"/>
                <w:lang w:val="en-US"/>
              </w:rPr>
              <w:t>28</w:t>
            </w:r>
          </w:p>
        </w:tc>
        <w:tc>
          <w:tcPr>
            <w:tcW w:w="1325" w:type="dxa"/>
            <w:shd w:val="clear" w:color="auto" w:fill="auto"/>
            <w:tcMar>
              <w:top w:w="15" w:type="dxa"/>
              <w:left w:w="48" w:type="dxa"/>
              <w:bottom w:w="15" w:type="dxa"/>
              <w:right w:w="48" w:type="dxa"/>
            </w:tcMar>
            <w:vAlign w:val="center"/>
          </w:tcPr>
          <w:p w:rsidR="0068185A" w:rsidRPr="00AE6764" w:rsidRDefault="0068185A" w:rsidP="0068185A">
            <w:pPr>
              <w:jc w:val="center"/>
              <w:rPr>
                <w:sz w:val="18"/>
                <w:szCs w:val="18"/>
              </w:rPr>
            </w:pPr>
            <w:r w:rsidRPr="00AE6764">
              <w:rPr>
                <w:sz w:val="18"/>
                <w:szCs w:val="18"/>
              </w:rPr>
              <w:t>7,5</w:t>
            </w:r>
          </w:p>
        </w:tc>
        <w:tc>
          <w:tcPr>
            <w:tcW w:w="813" w:type="dxa"/>
            <w:shd w:val="clear" w:color="auto" w:fill="auto"/>
            <w:vAlign w:val="center"/>
          </w:tcPr>
          <w:p w:rsidR="0068185A" w:rsidRPr="00AE6764" w:rsidRDefault="0068185A" w:rsidP="0068185A">
            <w:pPr>
              <w:jc w:val="center"/>
              <w:rPr>
                <w:sz w:val="18"/>
                <w:szCs w:val="18"/>
              </w:rPr>
            </w:pPr>
            <w:r w:rsidRPr="00AE6764">
              <w:rPr>
                <w:sz w:val="18"/>
                <w:szCs w:val="18"/>
              </w:rPr>
              <w:t>80</w:t>
            </w:r>
          </w:p>
        </w:tc>
      </w:tr>
      <w:tr w:rsidR="0068185A" w:rsidRPr="0018305C" w:rsidTr="0068185A">
        <w:trPr>
          <w:trHeight w:val="266"/>
        </w:trPr>
        <w:tc>
          <w:tcPr>
            <w:tcW w:w="542" w:type="dxa"/>
            <w:vMerge/>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7" w:type="dxa"/>
            <w:vMerge/>
            <w:shd w:val="clear" w:color="auto" w:fill="auto"/>
            <w:vAlign w:val="center"/>
          </w:tcPr>
          <w:p w:rsidR="0068185A" w:rsidRPr="0018305C" w:rsidRDefault="0068185A" w:rsidP="0068185A">
            <w:pPr>
              <w:jc w:val="center"/>
              <w:rPr>
                <w:sz w:val="18"/>
                <w:szCs w:val="18"/>
              </w:rPr>
            </w:pPr>
          </w:p>
        </w:tc>
        <w:tc>
          <w:tcPr>
            <w:tcW w:w="1446" w:type="dxa"/>
            <w:vMerge/>
            <w:shd w:val="clear" w:color="auto" w:fill="auto"/>
            <w:vAlign w:val="center"/>
          </w:tcPr>
          <w:p w:rsidR="0068185A" w:rsidRPr="0018305C" w:rsidRDefault="0068185A" w:rsidP="0068185A">
            <w:pPr>
              <w:jc w:val="center"/>
              <w:rPr>
                <w:sz w:val="18"/>
                <w:szCs w:val="18"/>
              </w:rPr>
            </w:pPr>
          </w:p>
        </w:tc>
        <w:tc>
          <w:tcPr>
            <w:tcW w:w="922" w:type="dxa"/>
            <w:vMerge/>
            <w:shd w:val="clear" w:color="auto" w:fill="auto"/>
            <w:vAlign w:val="center"/>
          </w:tcPr>
          <w:p w:rsidR="0068185A" w:rsidRPr="0018305C" w:rsidRDefault="0068185A" w:rsidP="0068185A">
            <w:pPr>
              <w:jc w:val="center"/>
              <w:rPr>
                <w:sz w:val="18"/>
                <w:szCs w:val="18"/>
              </w:rPr>
            </w:pPr>
          </w:p>
        </w:tc>
        <w:tc>
          <w:tcPr>
            <w:tcW w:w="1657" w:type="dxa"/>
            <w:shd w:val="clear" w:color="auto" w:fill="auto"/>
            <w:vAlign w:val="center"/>
          </w:tcPr>
          <w:p w:rsidR="0068185A" w:rsidRPr="0018305C" w:rsidRDefault="0068185A" w:rsidP="0068185A">
            <w:pPr>
              <w:widowControl w:val="0"/>
              <w:spacing w:before="20"/>
              <w:jc w:val="center"/>
              <w:rPr>
                <w:sz w:val="18"/>
                <w:szCs w:val="18"/>
              </w:rPr>
            </w:pPr>
            <w:r w:rsidRPr="0018305C">
              <w:rPr>
                <w:sz w:val="18"/>
                <w:szCs w:val="18"/>
              </w:rPr>
              <w:t>д. Нижние Соколы</w:t>
            </w:r>
          </w:p>
        </w:tc>
        <w:tc>
          <w:tcPr>
            <w:tcW w:w="1098" w:type="dxa"/>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napToGrid w:val="0"/>
                <w:sz w:val="18"/>
                <w:szCs w:val="18"/>
              </w:rPr>
              <w:t>169 чел.</w:t>
            </w:r>
          </w:p>
        </w:tc>
        <w:tc>
          <w:tcPr>
            <w:tcW w:w="964" w:type="dxa"/>
            <w:vAlign w:val="center"/>
          </w:tcPr>
          <w:p w:rsidR="0068185A" w:rsidRPr="0018305C" w:rsidRDefault="0068185A" w:rsidP="0068185A">
            <w:pPr>
              <w:jc w:val="center"/>
              <w:rPr>
                <w:sz w:val="18"/>
                <w:szCs w:val="18"/>
              </w:rPr>
            </w:pPr>
            <w:r w:rsidRPr="0018305C">
              <w:rPr>
                <w:sz w:val="18"/>
                <w:szCs w:val="18"/>
              </w:rPr>
              <w:t>28</w:t>
            </w:r>
          </w:p>
        </w:tc>
        <w:tc>
          <w:tcPr>
            <w:tcW w:w="1325" w:type="dxa"/>
            <w:shd w:val="clear" w:color="auto" w:fill="auto"/>
            <w:tcMar>
              <w:top w:w="15" w:type="dxa"/>
              <w:left w:w="48" w:type="dxa"/>
              <w:bottom w:w="15" w:type="dxa"/>
              <w:right w:w="48" w:type="dxa"/>
            </w:tcMar>
            <w:vAlign w:val="center"/>
          </w:tcPr>
          <w:p w:rsidR="0068185A" w:rsidRPr="00AE6764" w:rsidRDefault="0068185A" w:rsidP="0068185A">
            <w:pPr>
              <w:jc w:val="center"/>
              <w:rPr>
                <w:sz w:val="18"/>
                <w:szCs w:val="18"/>
                <w:lang w:val="en-US"/>
              </w:rPr>
            </w:pPr>
            <w:r w:rsidRPr="00AE6764">
              <w:rPr>
                <w:sz w:val="18"/>
                <w:szCs w:val="18"/>
                <w:lang w:val="en-US"/>
              </w:rPr>
              <w:t>13</w:t>
            </w:r>
          </w:p>
        </w:tc>
        <w:tc>
          <w:tcPr>
            <w:tcW w:w="813" w:type="dxa"/>
            <w:shd w:val="clear" w:color="auto" w:fill="auto"/>
            <w:vAlign w:val="center"/>
          </w:tcPr>
          <w:p w:rsidR="0068185A" w:rsidRPr="00AE6764" w:rsidRDefault="0068185A" w:rsidP="0068185A">
            <w:pPr>
              <w:jc w:val="center"/>
              <w:rPr>
                <w:sz w:val="18"/>
                <w:szCs w:val="18"/>
              </w:rPr>
            </w:pPr>
            <w:r w:rsidRPr="00AE6764">
              <w:rPr>
                <w:sz w:val="18"/>
                <w:szCs w:val="18"/>
              </w:rPr>
              <w:t>62</w:t>
            </w:r>
          </w:p>
        </w:tc>
      </w:tr>
      <w:tr w:rsidR="0068185A" w:rsidRPr="0018305C" w:rsidTr="0068185A">
        <w:trPr>
          <w:trHeight w:val="266"/>
        </w:trPr>
        <w:tc>
          <w:tcPr>
            <w:tcW w:w="542" w:type="dxa"/>
            <w:vMerge/>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7" w:type="dxa"/>
            <w:vMerge/>
            <w:shd w:val="clear" w:color="auto" w:fill="auto"/>
            <w:vAlign w:val="center"/>
          </w:tcPr>
          <w:p w:rsidR="0068185A" w:rsidRPr="0018305C" w:rsidRDefault="0068185A" w:rsidP="0068185A">
            <w:pPr>
              <w:jc w:val="center"/>
              <w:rPr>
                <w:sz w:val="18"/>
                <w:szCs w:val="18"/>
              </w:rPr>
            </w:pPr>
          </w:p>
        </w:tc>
        <w:tc>
          <w:tcPr>
            <w:tcW w:w="1446" w:type="dxa"/>
            <w:vMerge/>
            <w:shd w:val="clear" w:color="auto" w:fill="auto"/>
            <w:vAlign w:val="center"/>
          </w:tcPr>
          <w:p w:rsidR="0068185A" w:rsidRPr="0018305C" w:rsidRDefault="0068185A" w:rsidP="0068185A">
            <w:pPr>
              <w:jc w:val="center"/>
              <w:rPr>
                <w:sz w:val="18"/>
                <w:szCs w:val="18"/>
              </w:rPr>
            </w:pPr>
          </w:p>
        </w:tc>
        <w:tc>
          <w:tcPr>
            <w:tcW w:w="922" w:type="dxa"/>
            <w:vMerge/>
            <w:shd w:val="clear" w:color="auto" w:fill="auto"/>
            <w:vAlign w:val="center"/>
          </w:tcPr>
          <w:p w:rsidR="0068185A" w:rsidRPr="0018305C" w:rsidRDefault="0068185A" w:rsidP="0068185A">
            <w:pPr>
              <w:jc w:val="center"/>
              <w:rPr>
                <w:sz w:val="18"/>
                <w:szCs w:val="18"/>
              </w:rPr>
            </w:pPr>
          </w:p>
        </w:tc>
        <w:tc>
          <w:tcPr>
            <w:tcW w:w="1657" w:type="dxa"/>
            <w:shd w:val="clear" w:color="auto" w:fill="auto"/>
            <w:vAlign w:val="center"/>
          </w:tcPr>
          <w:p w:rsidR="0068185A" w:rsidRPr="0018305C" w:rsidRDefault="0068185A" w:rsidP="0068185A">
            <w:pPr>
              <w:widowControl w:val="0"/>
              <w:spacing w:before="20"/>
              <w:jc w:val="center"/>
              <w:rPr>
                <w:sz w:val="18"/>
                <w:szCs w:val="18"/>
                <w:highlight w:val="green"/>
              </w:rPr>
            </w:pPr>
            <w:proofErr w:type="spellStart"/>
            <w:r w:rsidRPr="0018305C">
              <w:rPr>
                <w:sz w:val="18"/>
                <w:szCs w:val="18"/>
              </w:rPr>
              <w:t>жд</w:t>
            </w:r>
            <w:proofErr w:type="spellEnd"/>
            <w:r w:rsidRPr="0018305C">
              <w:rPr>
                <w:sz w:val="18"/>
                <w:szCs w:val="18"/>
              </w:rPr>
              <w:t xml:space="preserve"> 153 км</w:t>
            </w:r>
          </w:p>
        </w:tc>
        <w:tc>
          <w:tcPr>
            <w:tcW w:w="1098" w:type="dxa"/>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napToGrid w:val="0"/>
                <w:sz w:val="18"/>
                <w:szCs w:val="18"/>
              </w:rPr>
              <w:t>3 чел.</w:t>
            </w:r>
          </w:p>
        </w:tc>
        <w:tc>
          <w:tcPr>
            <w:tcW w:w="964" w:type="dxa"/>
            <w:vAlign w:val="center"/>
          </w:tcPr>
          <w:p w:rsidR="0068185A" w:rsidRPr="0018305C" w:rsidRDefault="00A9522F" w:rsidP="0068185A">
            <w:pPr>
              <w:jc w:val="center"/>
              <w:rPr>
                <w:sz w:val="18"/>
                <w:szCs w:val="18"/>
              </w:rPr>
            </w:pPr>
            <w:r>
              <w:rPr>
                <w:sz w:val="18"/>
                <w:szCs w:val="18"/>
              </w:rPr>
              <w:t>28</w:t>
            </w:r>
          </w:p>
        </w:tc>
        <w:tc>
          <w:tcPr>
            <w:tcW w:w="1325" w:type="dxa"/>
            <w:shd w:val="clear" w:color="auto" w:fill="auto"/>
            <w:tcMar>
              <w:top w:w="15" w:type="dxa"/>
              <w:left w:w="48" w:type="dxa"/>
              <w:bottom w:w="15" w:type="dxa"/>
              <w:right w:w="48" w:type="dxa"/>
            </w:tcMar>
            <w:vAlign w:val="center"/>
          </w:tcPr>
          <w:p w:rsidR="0068185A" w:rsidRPr="00AE6764" w:rsidRDefault="00A9522F" w:rsidP="0068185A">
            <w:pPr>
              <w:jc w:val="center"/>
              <w:rPr>
                <w:sz w:val="18"/>
                <w:szCs w:val="18"/>
              </w:rPr>
            </w:pPr>
            <w:r>
              <w:rPr>
                <w:sz w:val="18"/>
                <w:szCs w:val="18"/>
              </w:rPr>
              <w:t>13</w:t>
            </w:r>
          </w:p>
        </w:tc>
        <w:tc>
          <w:tcPr>
            <w:tcW w:w="813" w:type="dxa"/>
            <w:shd w:val="clear" w:color="auto" w:fill="auto"/>
            <w:vAlign w:val="center"/>
          </w:tcPr>
          <w:p w:rsidR="0068185A" w:rsidRPr="00AE6764" w:rsidRDefault="0068185A" w:rsidP="0068185A">
            <w:pPr>
              <w:jc w:val="center"/>
              <w:rPr>
                <w:sz w:val="18"/>
                <w:szCs w:val="18"/>
              </w:rPr>
            </w:pPr>
            <w:r w:rsidRPr="00AE6764">
              <w:rPr>
                <w:sz w:val="18"/>
                <w:szCs w:val="18"/>
              </w:rPr>
              <w:t>1</w:t>
            </w:r>
          </w:p>
        </w:tc>
      </w:tr>
      <w:tr w:rsidR="0068185A" w:rsidRPr="0018305C" w:rsidTr="0068185A">
        <w:trPr>
          <w:trHeight w:val="266"/>
        </w:trPr>
        <w:tc>
          <w:tcPr>
            <w:tcW w:w="542" w:type="dxa"/>
            <w:vMerge/>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7" w:type="dxa"/>
            <w:vMerge/>
            <w:shd w:val="clear" w:color="auto" w:fill="auto"/>
            <w:vAlign w:val="center"/>
          </w:tcPr>
          <w:p w:rsidR="0068185A" w:rsidRPr="0018305C" w:rsidRDefault="0068185A" w:rsidP="0068185A">
            <w:pPr>
              <w:jc w:val="center"/>
              <w:rPr>
                <w:sz w:val="18"/>
                <w:szCs w:val="18"/>
              </w:rPr>
            </w:pPr>
          </w:p>
        </w:tc>
        <w:tc>
          <w:tcPr>
            <w:tcW w:w="1446" w:type="dxa"/>
            <w:vMerge/>
            <w:shd w:val="clear" w:color="auto" w:fill="auto"/>
            <w:vAlign w:val="center"/>
          </w:tcPr>
          <w:p w:rsidR="0068185A" w:rsidRPr="0018305C" w:rsidRDefault="0068185A" w:rsidP="0068185A">
            <w:pPr>
              <w:jc w:val="center"/>
              <w:rPr>
                <w:sz w:val="18"/>
                <w:szCs w:val="18"/>
              </w:rPr>
            </w:pPr>
          </w:p>
        </w:tc>
        <w:tc>
          <w:tcPr>
            <w:tcW w:w="922" w:type="dxa"/>
            <w:vMerge/>
            <w:shd w:val="clear" w:color="auto" w:fill="auto"/>
            <w:vAlign w:val="center"/>
          </w:tcPr>
          <w:p w:rsidR="0068185A" w:rsidRPr="0018305C" w:rsidRDefault="0068185A" w:rsidP="0068185A">
            <w:pPr>
              <w:jc w:val="center"/>
              <w:rPr>
                <w:sz w:val="18"/>
                <w:szCs w:val="18"/>
              </w:rPr>
            </w:pPr>
          </w:p>
        </w:tc>
        <w:tc>
          <w:tcPr>
            <w:tcW w:w="1657" w:type="dxa"/>
            <w:shd w:val="clear" w:color="auto" w:fill="auto"/>
            <w:vAlign w:val="center"/>
          </w:tcPr>
          <w:p w:rsidR="0068185A" w:rsidRPr="0018305C" w:rsidRDefault="0068185A" w:rsidP="0068185A">
            <w:pPr>
              <w:widowControl w:val="0"/>
              <w:spacing w:before="20"/>
              <w:jc w:val="center"/>
              <w:rPr>
                <w:sz w:val="18"/>
                <w:szCs w:val="18"/>
              </w:rPr>
            </w:pPr>
            <w:proofErr w:type="spellStart"/>
            <w:r w:rsidRPr="0018305C">
              <w:rPr>
                <w:sz w:val="18"/>
                <w:szCs w:val="18"/>
              </w:rPr>
              <w:t>жд</w:t>
            </w:r>
            <w:proofErr w:type="spellEnd"/>
            <w:r w:rsidRPr="0018305C">
              <w:rPr>
                <w:sz w:val="18"/>
                <w:szCs w:val="18"/>
              </w:rPr>
              <w:t xml:space="preserve"> 161 км</w:t>
            </w:r>
          </w:p>
        </w:tc>
        <w:tc>
          <w:tcPr>
            <w:tcW w:w="1098" w:type="dxa"/>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napToGrid w:val="0"/>
                <w:sz w:val="18"/>
                <w:szCs w:val="18"/>
              </w:rPr>
              <w:t>7 чел.</w:t>
            </w:r>
          </w:p>
        </w:tc>
        <w:tc>
          <w:tcPr>
            <w:tcW w:w="964" w:type="dxa"/>
            <w:vAlign w:val="center"/>
          </w:tcPr>
          <w:p w:rsidR="0068185A" w:rsidRPr="0018305C" w:rsidRDefault="00A9522F" w:rsidP="0068185A">
            <w:pPr>
              <w:jc w:val="center"/>
              <w:rPr>
                <w:sz w:val="18"/>
                <w:szCs w:val="18"/>
              </w:rPr>
            </w:pPr>
            <w:r>
              <w:rPr>
                <w:sz w:val="18"/>
                <w:szCs w:val="18"/>
              </w:rPr>
              <w:t>29</w:t>
            </w:r>
          </w:p>
        </w:tc>
        <w:tc>
          <w:tcPr>
            <w:tcW w:w="1325" w:type="dxa"/>
            <w:shd w:val="clear" w:color="auto" w:fill="auto"/>
            <w:tcMar>
              <w:top w:w="15" w:type="dxa"/>
              <w:left w:w="48" w:type="dxa"/>
              <w:bottom w:w="15" w:type="dxa"/>
              <w:right w:w="48" w:type="dxa"/>
            </w:tcMar>
            <w:vAlign w:val="center"/>
          </w:tcPr>
          <w:p w:rsidR="0068185A" w:rsidRPr="00AE6764" w:rsidRDefault="00A9522F" w:rsidP="0068185A">
            <w:pPr>
              <w:jc w:val="center"/>
              <w:rPr>
                <w:sz w:val="18"/>
                <w:szCs w:val="18"/>
              </w:rPr>
            </w:pPr>
            <w:r>
              <w:rPr>
                <w:sz w:val="18"/>
                <w:szCs w:val="18"/>
              </w:rPr>
              <w:t>9</w:t>
            </w:r>
          </w:p>
        </w:tc>
        <w:tc>
          <w:tcPr>
            <w:tcW w:w="813" w:type="dxa"/>
            <w:shd w:val="clear" w:color="auto" w:fill="auto"/>
            <w:vAlign w:val="center"/>
          </w:tcPr>
          <w:p w:rsidR="0068185A" w:rsidRPr="00AE6764" w:rsidRDefault="0068185A" w:rsidP="0068185A">
            <w:pPr>
              <w:jc w:val="center"/>
              <w:rPr>
                <w:sz w:val="18"/>
                <w:szCs w:val="18"/>
              </w:rPr>
            </w:pPr>
            <w:r w:rsidRPr="00AE6764">
              <w:rPr>
                <w:sz w:val="18"/>
                <w:szCs w:val="18"/>
              </w:rPr>
              <w:t>3</w:t>
            </w:r>
          </w:p>
        </w:tc>
      </w:tr>
      <w:tr w:rsidR="0068185A" w:rsidRPr="0018305C" w:rsidTr="0068185A">
        <w:trPr>
          <w:trHeight w:val="266"/>
        </w:trPr>
        <w:tc>
          <w:tcPr>
            <w:tcW w:w="542" w:type="dxa"/>
            <w:vMerge/>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7" w:type="dxa"/>
            <w:vMerge/>
            <w:shd w:val="clear" w:color="auto" w:fill="auto"/>
            <w:vAlign w:val="center"/>
          </w:tcPr>
          <w:p w:rsidR="0068185A" w:rsidRPr="0018305C" w:rsidRDefault="0068185A" w:rsidP="0068185A">
            <w:pPr>
              <w:jc w:val="center"/>
              <w:rPr>
                <w:sz w:val="18"/>
                <w:szCs w:val="18"/>
              </w:rPr>
            </w:pPr>
          </w:p>
        </w:tc>
        <w:tc>
          <w:tcPr>
            <w:tcW w:w="1446" w:type="dxa"/>
            <w:vMerge/>
            <w:shd w:val="clear" w:color="auto" w:fill="auto"/>
            <w:vAlign w:val="center"/>
          </w:tcPr>
          <w:p w:rsidR="0068185A" w:rsidRPr="0018305C" w:rsidRDefault="0068185A" w:rsidP="0068185A">
            <w:pPr>
              <w:jc w:val="center"/>
              <w:rPr>
                <w:sz w:val="18"/>
                <w:szCs w:val="18"/>
              </w:rPr>
            </w:pPr>
          </w:p>
        </w:tc>
        <w:tc>
          <w:tcPr>
            <w:tcW w:w="922" w:type="dxa"/>
            <w:vMerge/>
            <w:shd w:val="clear" w:color="auto" w:fill="auto"/>
            <w:vAlign w:val="center"/>
          </w:tcPr>
          <w:p w:rsidR="0068185A" w:rsidRPr="0018305C" w:rsidRDefault="0068185A" w:rsidP="0068185A">
            <w:pPr>
              <w:jc w:val="center"/>
              <w:rPr>
                <w:sz w:val="18"/>
                <w:szCs w:val="18"/>
              </w:rPr>
            </w:pPr>
          </w:p>
        </w:tc>
        <w:tc>
          <w:tcPr>
            <w:tcW w:w="1657" w:type="dxa"/>
            <w:shd w:val="clear" w:color="auto" w:fill="auto"/>
            <w:vAlign w:val="center"/>
          </w:tcPr>
          <w:p w:rsidR="0068185A" w:rsidRPr="0018305C" w:rsidRDefault="0068185A" w:rsidP="0068185A">
            <w:pPr>
              <w:widowControl w:val="0"/>
              <w:spacing w:before="20"/>
              <w:jc w:val="center"/>
              <w:rPr>
                <w:snapToGrid w:val="0"/>
                <w:sz w:val="18"/>
                <w:szCs w:val="18"/>
              </w:rPr>
            </w:pPr>
            <w:proofErr w:type="spellStart"/>
            <w:r w:rsidRPr="0018305C">
              <w:rPr>
                <w:sz w:val="18"/>
                <w:szCs w:val="18"/>
              </w:rPr>
              <w:t>жд</w:t>
            </w:r>
            <w:proofErr w:type="spellEnd"/>
            <w:r w:rsidRPr="0018305C">
              <w:rPr>
                <w:sz w:val="18"/>
                <w:szCs w:val="18"/>
              </w:rPr>
              <w:t xml:space="preserve"> 167 км</w:t>
            </w:r>
          </w:p>
        </w:tc>
        <w:tc>
          <w:tcPr>
            <w:tcW w:w="1098" w:type="dxa"/>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napToGrid w:val="0"/>
                <w:sz w:val="18"/>
                <w:szCs w:val="18"/>
              </w:rPr>
              <w:t>9 чел.</w:t>
            </w:r>
          </w:p>
        </w:tc>
        <w:tc>
          <w:tcPr>
            <w:tcW w:w="964" w:type="dxa"/>
            <w:vAlign w:val="center"/>
          </w:tcPr>
          <w:p w:rsidR="0068185A" w:rsidRPr="0018305C" w:rsidRDefault="00A9522F" w:rsidP="0068185A">
            <w:pPr>
              <w:jc w:val="center"/>
              <w:rPr>
                <w:sz w:val="18"/>
                <w:szCs w:val="18"/>
                <w:lang w:val="en-US"/>
              </w:rPr>
            </w:pPr>
            <w:r>
              <w:rPr>
                <w:sz w:val="18"/>
                <w:szCs w:val="18"/>
                <w:lang w:val="en-US"/>
              </w:rPr>
              <w:t>13</w:t>
            </w:r>
          </w:p>
        </w:tc>
        <w:tc>
          <w:tcPr>
            <w:tcW w:w="1325" w:type="dxa"/>
            <w:shd w:val="clear" w:color="auto" w:fill="auto"/>
            <w:tcMar>
              <w:top w:w="15" w:type="dxa"/>
              <w:left w:w="48" w:type="dxa"/>
              <w:bottom w:w="15" w:type="dxa"/>
              <w:right w:w="48" w:type="dxa"/>
            </w:tcMar>
            <w:vAlign w:val="center"/>
          </w:tcPr>
          <w:p w:rsidR="0068185A" w:rsidRPr="00A9522F" w:rsidRDefault="00A9522F" w:rsidP="0068185A">
            <w:pPr>
              <w:jc w:val="center"/>
              <w:rPr>
                <w:sz w:val="18"/>
                <w:szCs w:val="18"/>
              </w:rPr>
            </w:pPr>
            <w:r>
              <w:rPr>
                <w:sz w:val="18"/>
                <w:szCs w:val="18"/>
              </w:rPr>
              <w:t>2</w:t>
            </w:r>
          </w:p>
        </w:tc>
        <w:tc>
          <w:tcPr>
            <w:tcW w:w="813" w:type="dxa"/>
            <w:shd w:val="clear" w:color="auto" w:fill="auto"/>
            <w:vAlign w:val="center"/>
          </w:tcPr>
          <w:p w:rsidR="0068185A" w:rsidRPr="00AE6764" w:rsidRDefault="0068185A" w:rsidP="0068185A">
            <w:pPr>
              <w:jc w:val="center"/>
              <w:rPr>
                <w:sz w:val="18"/>
                <w:szCs w:val="18"/>
              </w:rPr>
            </w:pPr>
            <w:r w:rsidRPr="00AE6764">
              <w:rPr>
                <w:sz w:val="18"/>
                <w:szCs w:val="18"/>
              </w:rPr>
              <w:t>2</w:t>
            </w:r>
          </w:p>
        </w:tc>
      </w:tr>
      <w:tr w:rsidR="0068185A" w:rsidRPr="0018305C" w:rsidTr="0068185A">
        <w:trPr>
          <w:trHeight w:val="266"/>
        </w:trPr>
        <w:tc>
          <w:tcPr>
            <w:tcW w:w="542" w:type="dxa"/>
            <w:vMerge/>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7" w:type="dxa"/>
            <w:vMerge/>
            <w:shd w:val="clear" w:color="auto" w:fill="auto"/>
            <w:vAlign w:val="center"/>
          </w:tcPr>
          <w:p w:rsidR="0068185A" w:rsidRPr="0018305C" w:rsidRDefault="0068185A" w:rsidP="0068185A">
            <w:pPr>
              <w:jc w:val="center"/>
              <w:rPr>
                <w:sz w:val="18"/>
                <w:szCs w:val="18"/>
              </w:rPr>
            </w:pPr>
          </w:p>
        </w:tc>
        <w:tc>
          <w:tcPr>
            <w:tcW w:w="1446" w:type="dxa"/>
            <w:vMerge/>
            <w:shd w:val="clear" w:color="auto" w:fill="auto"/>
            <w:vAlign w:val="center"/>
          </w:tcPr>
          <w:p w:rsidR="0068185A" w:rsidRPr="0018305C" w:rsidRDefault="0068185A" w:rsidP="0068185A">
            <w:pPr>
              <w:jc w:val="center"/>
              <w:rPr>
                <w:sz w:val="18"/>
                <w:szCs w:val="18"/>
              </w:rPr>
            </w:pPr>
          </w:p>
        </w:tc>
        <w:tc>
          <w:tcPr>
            <w:tcW w:w="922" w:type="dxa"/>
            <w:vMerge/>
            <w:shd w:val="clear" w:color="auto" w:fill="auto"/>
            <w:vAlign w:val="center"/>
          </w:tcPr>
          <w:p w:rsidR="0068185A" w:rsidRPr="0018305C" w:rsidRDefault="0068185A" w:rsidP="0068185A">
            <w:pPr>
              <w:jc w:val="center"/>
              <w:rPr>
                <w:sz w:val="18"/>
                <w:szCs w:val="18"/>
              </w:rPr>
            </w:pPr>
          </w:p>
        </w:tc>
        <w:tc>
          <w:tcPr>
            <w:tcW w:w="1657" w:type="dxa"/>
            <w:shd w:val="clear" w:color="auto" w:fill="auto"/>
            <w:vAlign w:val="center"/>
          </w:tcPr>
          <w:p w:rsidR="0068185A" w:rsidRPr="0018305C" w:rsidRDefault="0068185A" w:rsidP="0068185A">
            <w:pPr>
              <w:widowControl w:val="0"/>
              <w:spacing w:before="20"/>
              <w:jc w:val="center"/>
              <w:rPr>
                <w:snapToGrid w:val="0"/>
                <w:sz w:val="18"/>
                <w:szCs w:val="18"/>
              </w:rPr>
            </w:pPr>
            <w:proofErr w:type="spellStart"/>
            <w:r w:rsidRPr="0018305C">
              <w:rPr>
                <w:sz w:val="18"/>
                <w:szCs w:val="18"/>
              </w:rPr>
              <w:t>жд</w:t>
            </w:r>
            <w:proofErr w:type="spellEnd"/>
            <w:r w:rsidRPr="0018305C">
              <w:rPr>
                <w:sz w:val="18"/>
                <w:szCs w:val="18"/>
              </w:rPr>
              <w:t xml:space="preserve"> 169 км</w:t>
            </w:r>
          </w:p>
        </w:tc>
        <w:tc>
          <w:tcPr>
            <w:tcW w:w="1098" w:type="dxa"/>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napToGrid w:val="0"/>
                <w:sz w:val="18"/>
                <w:szCs w:val="18"/>
              </w:rPr>
              <w:t>3 чел.</w:t>
            </w:r>
          </w:p>
        </w:tc>
        <w:tc>
          <w:tcPr>
            <w:tcW w:w="964" w:type="dxa"/>
            <w:vAlign w:val="center"/>
          </w:tcPr>
          <w:p w:rsidR="0068185A" w:rsidRPr="0018305C" w:rsidRDefault="00A9522F" w:rsidP="0068185A">
            <w:pPr>
              <w:jc w:val="center"/>
              <w:rPr>
                <w:sz w:val="18"/>
                <w:szCs w:val="18"/>
              </w:rPr>
            </w:pPr>
            <w:r>
              <w:rPr>
                <w:sz w:val="18"/>
                <w:szCs w:val="18"/>
              </w:rPr>
              <w:t>10</w:t>
            </w:r>
          </w:p>
        </w:tc>
        <w:tc>
          <w:tcPr>
            <w:tcW w:w="1325" w:type="dxa"/>
            <w:shd w:val="clear" w:color="auto" w:fill="auto"/>
            <w:tcMar>
              <w:top w:w="15" w:type="dxa"/>
              <w:left w:w="48" w:type="dxa"/>
              <w:bottom w:w="15" w:type="dxa"/>
              <w:right w:w="48" w:type="dxa"/>
            </w:tcMar>
            <w:vAlign w:val="center"/>
          </w:tcPr>
          <w:p w:rsidR="0068185A" w:rsidRPr="00AE6764" w:rsidRDefault="00A9522F" w:rsidP="0068185A">
            <w:pPr>
              <w:jc w:val="center"/>
              <w:rPr>
                <w:sz w:val="18"/>
                <w:szCs w:val="18"/>
              </w:rPr>
            </w:pPr>
            <w:r>
              <w:rPr>
                <w:sz w:val="18"/>
                <w:szCs w:val="18"/>
              </w:rPr>
              <w:t>6</w:t>
            </w:r>
          </w:p>
        </w:tc>
        <w:tc>
          <w:tcPr>
            <w:tcW w:w="813" w:type="dxa"/>
            <w:shd w:val="clear" w:color="auto" w:fill="auto"/>
            <w:vAlign w:val="center"/>
          </w:tcPr>
          <w:p w:rsidR="0068185A" w:rsidRPr="00AE6764" w:rsidRDefault="0068185A" w:rsidP="0068185A">
            <w:pPr>
              <w:jc w:val="center"/>
              <w:rPr>
                <w:sz w:val="18"/>
                <w:szCs w:val="18"/>
              </w:rPr>
            </w:pPr>
            <w:r w:rsidRPr="00AE6764">
              <w:rPr>
                <w:sz w:val="18"/>
                <w:szCs w:val="18"/>
              </w:rPr>
              <w:t>2</w:t>
            </w:r>
          </w:p>
        </w:tc>
      </w:tr>
      <w:tr w:rsidR="0068185A" w:rsidRPr="0018305C" w:rsidTr="0068185A">
        <w:trPr>
          <w:trHeight w:val="266"/>
        </w:trPr>
        <w:tc>
          <w:tcPr>
            <w:tcW w:w="542" w:type="dxa"/>
            <w:shd w:val="clear" w:color="auto" w:fill="auto"/>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7" w:type="dxa"/>
            <w:shd w:val="clear" w:color="auto" w:fill="auto"/>
            <w:vAlign w:val="center"/>
          </w:tcPr>
          <w:p w:rsidR="0068185A" w:rsidRPr="0018305C" w:rsidRDefault="0068185A" w:rsidP="0068185A">
            <w:pPr>
              <w:jc w:val="center"/>
              <w:rPr>
                <w:sz w:val="18"/>
                <w:szCs w:val="18"/>
              </w:rPr>
            </w:pPr>
            <w:r w:rsidRPr="0018305C">
              <w:rPr>
                <w:sz w:val="18"/>
                <w:szCs w:val="18"/>
              </w:rPr>
              <w:t>Итого по поселению</w:t>
            </w:r>
          </w:p>
        </w:tc>
        <w:tc>
          <w:tcPr>
            <w:tcW w:w="1446" w:type="dxa"/>
            <w:shd w:val="clear" w:color="auto" w:fill="auto"/>
            <w:vAlign w:val="center"/>
          </w:tcPr>
          <w:p w:rsidR="0068185A" w:rsidRPr="0018305C" w:rsidRDefault="0068185A" w:rsidP="0068185A">
            <w:pPr>
              <w:jc w:val="center"/>
              <w:rPr>
                <w:sz w:val="18"/>
                <w:szCs w:val="18"/>
              </w:rPr>
            </w:pPr>
          </w:p>
        </w:tc>
        <w:tc>
          <w:tcPr>
            <w:tcW w:w="922" w:type="dxa"/>
            <w:shd w:val="clear" w:color="auto" w:fill="auto"/>
            <w:vAlign w:val="center"/>
          </w:tcPr>
          <w:p w:rsidR="0068185A" w:rsidRPr="0018305C" w:rsidRDefault="0068185A" w:rsidP="0068185A">
            <w:pPr>
              <w:jc w:val="center"/>
              <w:rPr>
                <w:sz w:val="18"/>
                <w:szCs w:val="18"/>
              </w:rPr>
            </w:pPr>
          </w:p>
        </w:tc>
        <w:tc>
          <w:tcPr>
            <w:tcW w:w="1657" w:type="dxa"/>
            <w:shd w:val="clear" w:color="auto" w:fill="auto"/>
            <w:vAlign w:val="center"/>
          </w:tcPr>
          <w:p w:rsidR="0068185A" w:rsidRPr="0018305C" w:rsidRDefault="0068185A" w:rsidP="0068185A">
            <w:pPr>
              <w:widowControl w:val="0"/>
              <w:spacing w:before="20"/>
              <w:jc w:val="center"/>
              <w:rPr>
                <w:sz w:val="18"/>
                <w:szCs w:val="18"/>
              </w:rPr>
            </w:pPr>
          </w:p>
        </w:tc>
        <w:tc>
          <w:tcPr>
            <w:tcW w:w="1098" w:type="dxa"/>
            <w:shd w:val="clear" w:color="auto" w:fill="auto"/>
            <w:tcMar>
              <w:top w:w="15" w:type="dxa"/>
              <w:left w:w="48" w:type="dxa"/>
              <w:bottom w:w="15" w:type="dxa"/>
              <w:right w:w="48" w:type="dxa"/>
            </w:tcMar>
            <w:vAlign w:val="center"/>
          </w:tcPr>
          <w:p w:rsidR="0068185A" w:rsidRPr="0018305C" w:rsidRDefault="0068185A" w:rsidP="0068185A">
            <w:pPr>
              <w:jc w:val="center"/>
              <w:rPr>
                <w:snapToGrid w:val="0"/>
                <w:sz w:val="18"/>
                <w:szCs w:val="18"/>
              </w:rPr>
            </w:pPr>
            <w:r w:rsidRPr="0018305C">
              <w:rPr>
                <w:snapToGrid w:val="0"/>
                <w:sz w:val="18"/>
                <w:szCs w:val="18"/>
              </w:rPr>
              <w:t>1308</w:t>
            </w:r>
          </w:p>
        </w:tc>
        <w:tc>
          <w:tcPr>
            <w:tcW w:w="964" w:type="dxa"/>
            <w:vAlign w:val="center"/>
          </w:tcPr>
          <w:p w:rsidR="0068185A" w:rsidRPr="0018305C" w:rsidRDefault="0068185A" w:rsidP="0068185A">
            <w:pPr>
              <w:jc w:val="center"/>
              <w:rPr>
                <w:sz w:val="18"/>
                <w:szCs w:val="18"/>
              </w:rPr>
            </w:pPr>
          </w:p>
        </w:tc>
        <w:tc>
          <w:tcPr>
            <w:tcW w:w="1325" w:type="dxa"/>
            <w:shd w:val="clear" w:color="auto" w:fill="auto"/>
            <w:tcMar>
              <w:top w:w="15" w:type="dxa"/>
              <w:left w:w="48" w:type="dxa"/>
              <w:bottom w:w="15" w:type="dxa"/>
              <w:right w:w="48" w:type="dxa"/>
            </w:tcMar>
            <w:vAlign w:val="center"/>
          </w:tcPr>
          <w:p w:rsidR="0068185A" w:rsidRPr="00AE6764" w:rsidRDefault="0068185A" w:rsidP="0068185A">
            <w:pPr>
              <w:jc w:val="center"/>
              <w:rPr>
                <w:sz w:val="18"/>
                <w:szCs w:val="18"/>
              </w:rPr>
            </w:pPr>
          </w:p>
        </w:tc>
        <w:tc>
          <w:tcPr>
            <w:tcW w:w="813" w:type="dxa"/>
            <w:shd w:val="clear" w:color="auto" w:fill="auto"/>
            <w:vAlign w:val="center"/>
          </w:tcPr>
          <w:p w:rsidR="0068185A" w:rsidRPr="00AE6764" w:rsidRDefault="0068185A" w:rsidP="0068185A">
            <w:pPr>
              <w:jc w:val="center"/>
              <w:rPr>
                <w:sz w:val="18"/>
                <w:szCs w:val="18"/>
              </w:rPr>
            </w:pPr>
            <w:r w:rsidRPr="00AE6764">
              <w:rPr>
                <w:sz w:val="18"/>
                <w:szCs w:val="18"/>
              </w:rPr>
              <w:t>575</w:t>
            </w:r>
          </w:p>
        </w:tc>
      </w:tr>
      <w:tr w:rsidR="0068185A" w:rsidRPr="0018305C" w:rsidTr="0068185A">
        <w:trPr>
          <w:trHeight w:val="194"/>
        </w:trPr>
        <w:tc>
          <w:tcPr>
            <w:tcW w:w="542" w:type="dxa"/>
            <w:vMerge w:val="restart"/>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z w:val="18"/>
                <w:szCs w:val="18"/>
              </w:rPr>
              <w:t>5</w:t>
            </w:r>
          </w:p>
        </w:tc>
        <w:tc>
          <w:tcPr>
            <w:tcW w:w="1447" w:type="dxa"/>
            <w:vMerge w:val="restart"/>
            <w:tcMar>
              <w:top w:w="15" w:type="dxa"/>
              <w:left w:w="48" w:type="dxa"/>
              <w:bottom w:w="15" w:type="dxa"/>
              <w:right w:w="48" w:type="dxa"/>
            </w:tcMar>
            <w:vAlign w:val="center"/>
          </w:tcPr>
          <w:p w:rsidR="0068185A" w:rsidRPr="0018305C" w:rsidRDefault="002F7041" w:rsidP="0068185A">
            <w:pPr>
              <w:jc w:val="center"/>
              <w:rPr>
                <w:sz w:val="18"/>
                <w:szCs w:val="18"/>
              </w:rPr>
            </w:pPr>
            <w:hyperlink r:id="rId21" w:tooltip="Новокусковское сельское поселение" w:history="1">
              <w:proofErr w:type="spellStart"/>
              <w:r w:rsidR="0068185A" w:rsidRPr="0018305C">
                <w:rPr>
                  <w:sz w:val="18"/>
                  <w:szCs w:val="18"/>
                </w:rPr>
                <w:t>Новокусковское</w:t>
              </w:r>
              <w:proofErr w:type="spellEnd"/>
              <w:r w:rsidR="0068185A" w:rsidRPr="0018305C">
                <w:rPr>
                  <w:sz w:val="18"/>
                  <w:szCs w:val="18"/>
                </w:rPr>
                <w:t xml:space="preserve"> сельское поселение</w:t>
              </w:r>
            </w:hyperlink>
          </w:p>
        </w:tc>
        <w:tc>
          <w:tcPr>
            <w:tcW w:w="1446" w:type="dxa"/>
            <w:vMerge w:val="restart"/>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z w:val="18"/>
                <w:szCs w:val="18"/>
              </w:rPr>
              <w:t>село </w:t>
            </w:r>
            <w:hyperlink r:id="rId22" w:tooltip="Ново-Кусково" w:history="1">
              <w:r w:rsidRPr="0018305C">
                <w:rPr>
                  <w:sz w:val="18"/>
                  <w:szCs w:val="18"/>
                </w:rPr>
                <w:t>Ново-Кусково</w:t>
              </w:r>
            </w:hyperlink>
          </w:p>
        </w:tc>
        <w:tc>
          <w:tcPr>
            <w:tcW w:w="922" w:type="dxa"/>
            <w:vMerge w:val="restart"/>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z w:val="18"/>
                <w:szCs w:val="18"/>
              </w:rPr>
              <w:t>5</w:t>
            </w:r>
          </w:p>
        </w:tc>
        <w:tc>
          <w:tcPr>
            <w:tcW w:w="1657" w:type="dxa"/>
            <w:vAlign w:val="center"/>
          </w:tcPr>
          <w:p w:rsidR="0068185A" w:rsidRPr="0018305C" w:rsidRDefault="0068185A" w:rsidP="0068185A">
            <w:pPr>
              <w:pStyle w:val="ConsNonformat"/>
              <w:spacing w:before="20"/>
              <w:jc w:val="center"/>
              <w:rPr>
                <w:rFonts w:ascii="Times New Roman" w:hAnsi="Times New Roman"/>
                <w:snapToGrid/>
                <w:sz w:val="18"/>
                <w:szCs w:val="18"/>
              </w:rPr>
            </w:pPr>
            <w:r w:rsidRPr="0018305C">
              <w:rPr>
                <w:rFonts w:ascii="Times New Roman" w:hAnsi="Times New Roman"/>
                <w:sz w:val="18"/>
                <w:szCs w:val="18"/>
              </w:rPr>
              <w:t>с. Ново-Кусково</w:t>
            </w:r>
          </w:p>
        </w:tc>
        <w:tc>
          <w:tcPr>
            <w:tcW w:w="1098" w:type="dxa"/>
            <w:vAlign w:val="center"/>
          </w:tcPr>
          <w:p w:rsidR="0068185A" w:rsidRPr="0018305C" w:rsidRDefault="0068185A" w:rsidP="0068185A">
            <w:pPr>
              <w:jc w:val="center"/>
              <w:rPr>
                <w:sz w:val="18"/>
                <w:szCs w:val="18"/>
              </w:rPr>
            </w:pPr>
            <w:r w:rsidRPr="0018305C">
              <w:rPr>
                <w:snapToGrid w:val="0"/>
                <w:sz w:val="18"/>
                <w:szCs w:val="18"/>
              </w:rPr>
              <w:t>1389 чел.</w:t>
            </w:r>
          </w:p>
        </w:tc>
        <w:tc>
          <w:tcPr>
            <w:tcW w:w="964" w:type="dxa"/>
            <w:vAlign w:val="center"/>
          </w:tcPr>
          <w:p w:rsidR="0068185A" w:rsidRPr="0018305C" w:rsidRDefault="0068185A" w:rsidP="0068185A">
            <w:pPr>
              <w:widowControl w:val="0"/>
              <w:spacing w:before="20"/>
              <w:ind w:right="34"/>
              <w:jc w:val="center"/>
              <w:rPr>
                <w:snapToGrid w:val="0"/>
                <w:sz w:val="18"/>
                <w:szCs w:val="18"/>
              </w:rPr>
            </w:pPr>
            <w:r w:rsidRPr="0018305C">
              <w:rPr>
                <w:snapToGrid w:val="0"/>
                <w:sz w:val="18"/>
                <w:szCs w:val="18"/>
              </w:rPr>
              <w:t>8</w:t>
            </w:r>
          </w:p>
        </w:tc>
        <w:tc>
          <w:tcPr>
            <w:tcW w:w="1325" w:type="dxa"/>
            <w:vAlign w:val="center"/>
          </w:tcPr>
          <w:p w:rsidR="0068185A" w:rsidRPr="00AE6764" w:rsidRDefault="0068185A" w:rsidP="0068185A">
            <w:pPr>
              <w:widowControl w:val="0"/>
              <w:spacing w:before="20"/>
              <w:ind w:right="34"/>
              <w:jc w:val="center"/>
              <w:rPr>
                <w:snapToGrid w:val="0"/>
                <w:sz w:val="18"/>
                <w:szCs w:val="18"/>
              </w:rPr>
            </w:pPr>
            <w:r w:rsidRPr="00AE6764">
              <w:rPr>
                <w:snapToGrid w:val="0"/>
                <w:sz w:val="18"/>
                <w:szCs w:val="18"/>
              </w:rPr>
              <w:t>0</w:t>
            </w:r>
          </w:p>
        </w:tc>
        <w:tc>
          <w:tcPr>
            <w:tcW w:w="813" w:type="dxa"/>
            <w:vAlign w:val="center"/>
          </w:tcPr>
          <w:p w:rsidR="0068185A" w:rsidRPr="00AE6764" w:rsidRDefault="0068185A" w:rsidP="0068185A">
            <w:pPr>
              <w:jc w:val="center"/>
              <w:rPr>
                <w:sz w:val="18"/>
                <w:szCs w:val="18"/>
              </w:rPr>
            </w:pPr>
            <w:r w:rsidRPr="00AE6764">
              <w:rPr>
                <w:sz w:val="18"/>
                <w:szCs w:val="18"/>
              </w:rPr>
              <w:t>530</w:t>
            </w:r>
          </w:p>
        </w:tc>
      </w:tr>
      <w:tr w:rsidR="0068185A" w:rsidRPr="0018305C" w:rsidTr="0068185A">
        <w:trPr>
          <w:trHeight w:val="188"/>
        </w:trPr>
        <w:tc>
          <w:tcPr>
            <w:tcW w:w="542" w:type="dxa"/>
            <w:vMerge/>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7" w:type="dxa"/>
            <w:vMerge/>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6" w:type="dxa"/>
            <w:vMerge/>
            <w:tcMar>
              <w:top w:w="15" w:type="dxa"/>
              <w:left w:w="48" w:type="dxa"/>
              <w:bottom w:w="15" w:type="dxa"/>
              <w:right w:w="48" w:type="dxa"/>
            </w:tcMar>
            <w:vAlign w:val="center"/>
          </w:tcPr>
          <w:p w:rsidR="0068185A" w:rsidRPr="0018305C" w:rsidRDefault="0068185A" w:rsidP="0068185A">
            <w:pPr>
              <w:jc w:val="center"/>
              <w:rPr>
                <w:sz w:val="18"/>
                <w:szCs w:val="18"/>
              </w:rPr>
            </w:pPr>
          </w:p>
        </w:tc>
        <w:tc>
          <w:tcPr>
            <w:tcW w:w="922" w:type="dxa"/>
            <w:vMerge/>
            <w:tcMar>
              <w:top w:w="15" w:type="dxa"/>
              <w:left w:w="48" w:type="dxa"/>
              <w:bottom w:w="15" w:type="dxa"/>
              <w:right w:w="48" w:type="dxa"/>
            </w:tcMar>
            <w:vAlign w:val="center"/>
          </w:tcPr>
          <w:p w:rsidR="0068185A" w:rsidRPr="0018305C" w:rsidRDefault="0068185A" w:rsidP="0068185A">
            <w:pPr>
              <w:jc w:val="center"/>
              <w:rPr>
                <w:sz w:val="18"/>
                <w:szCs w:val="18"/>
              </w:rPr>
            </w:pPr>
          </w:p>
        </w:tc>
        <w:tc>
          <w:tcPr>
            <w:tcW w:w="1657" w:type="dxa"/>
            <w:vAlign w:val="center"/>
          </w:tcPr>
          <w:p w:rsidR="0068185A" w:rsidRPr="0018305C" w:rsidRDefault="0068185A" w:rsidP="0068185A">
            <w:pPr>
              <w:pStyle w:val="ConsNonformat"/>
              <w:spacing w:before="20"/>
              <w:jc w:val="center"/>
              <w:rPr>
                <w:rFonts w:ascii="Times New Roman" w:hAnsi="Times New Roman"/>
                <w:sz w:val="18"/>
                <w:szCs w:val="18"/>
              </w:rPr>
            </w:pPr>
            <w:r w:rsidRPr="0018305C">
              <w:rPr>
                <w:rFonts w:ascii="Times New Roman" w:hAnsi="Times New Roman"/>
                <w:sz w:val="18"/>
                <w:szCs w:val="18"/>
              </w:rPr>
              <w:t>с. Казанка</w:t>
            </w:r>
          </w:p>
        </w:tc>
        <w:tc>
          <w:tcPr>
            <w:tcW w:w="1098" w:type="dxa"/>
            <w:vAlign w:val="center"/>
          </w:tcPr>
          <w:p w:rsidR="0068185A" w:rsidRPr="0018305C" w:rsidRDefault="0068185A" w:rsidP="0068185A">
            <w:pPr>
              <w:jc w:val="center"/>
              <w:rPr>
                <w:sz w:val="18"/>
                <w:szCs w:val="18"/>
              </w:rPr>
            </w:pPr>
            <w:r w:rsidRPr="0018305C">
              <w:rPr>
                <w:snapToGrid w:val="0"/>
                <w:sz w:val="18"/>
                <w:szCs w:val="18"/>
              </w:rPr>
              <w:t>306 чел.</w:t>
            </w:r>
          </w:p>
        </w:tc>
        <w:tc>
          <w:tcPr>
            <w:tcW w:w="964" w:type="dxa"/>
            <w:vAlign w:val="center"/>
          </w:tcPr>
          <w:p w:rsidR="0068185A" w:rsidRPr="0018305C" w:rsidRDefault="0068185A" w:rsidP="0068185A">
            <w:pPr>
              <w:jc w:val="center"/>
              <w:rPr>
                <w:sz w:val="18"/>
                <w:szCs w:val="18"/>
                <w:lang w:val="en-US"/>
              </w:rPr>
            </w:pPr>
            <w:r w:rsidRPr="0018305C">
              <w:rPr>
                <w:sz w:val="18"/>
                <w:szCs w:val="18"/>
                <w:lang w:val="en-US"/>
              </w:rPr>
              <w:t>24</w:t>
            </w:r>
          </w:p>
        </w:tc>
        <w:tc>
          <w:tcPr>
            <w:tcW w:w="1325" w:type="dxa"/>
            <w:vAlign w:val="center"/>
          </w:tcPr>
          <w:p w:rsidR="0068185A" w:rsidRPr="00AE6764" w:rsidRDefault="0068185A" w:rsidP="0068185A">
            <w:pPr>
              <w:jc w:val="center"/>
              <w:rPr>
                <w:sz w:val="18"/>
                <w:szCs w:val="18"/>
              </w:rPr>
            </w:pPr>
            <w:r w:rsidRPr="00AE6764">
              <w:rPr>
                <w:sz w:val="18"/>
                <w:szCs w:val="18"/>
              </w:rPr>
              <w:t>7,5</w:t>
            </w:r>
          </w:p>
        </w:tc>
        <w:tc>
          <w:tcPr>
            <w:tcW w:w="813" w:type="dxa"/>
            <w:vAlign w:val="center"/>
          </w:tcPr>
          <w:p w:rsidR="0068185A" w:rsidRPr="00AE6764" w:rsidRDefault="0068185A" w:rsidP="0068185A">
            <w:pPr>
              <w:jc w:val="center"/>
              <w:rPr>
                <w:sz w:val="18"/>
                <w:szCs w:val="18"/>
              </w:rPr>
            </w:pPr>
            <w:r w:rsidRPr="00AE6764">
              <w:rPr>
                <w:sz w:val="18"/>
                <w:szCs w:val="18"/>
              </w:rPr>
              <w:t>132</w:t>
            </w:r>
          </w:p>
        </w:tc>
      </w:tr>
      <w:tr w:rsidR="0068185A" w:rsidRPr="0018305C" w:rsidTr="0068185A">
        <w:trPr>
          <w:trHeight w:val="188"/>
        </w:trPr>
        <w:tc>
          <w:tcPr>
            <w:tcW w:w="542" w:type="dxa"/>
            <w:vMerge/>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7" w:type="dxa"/>
            <w:vMerge/>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6" w:type="dxa"/>
            <w:vMerge/>
            <w:tcMar>
              <w:top w:w="15" w:type="dxa"/>
              <w:left w:w="48" w:type="dxa"/>
              <w:bottom w:w="15" w:type="dxa"/>
              <w:right w:w="48" w:type="dxa"/>
            </w:tcMar>
            <w:vAlign w:val="center"/>
          </w:tcPr>
          <w:p w:rsidR="0068185A" w:rsidRPr="0018305C" w:rsidRDefault="0068185A" w:rsidP="0068185A">
            <w:pPr>
              <w:jc w:val="center"/>
              <w:rPr>
                <w:sz w:val="18"/>
                <w:szCs w:val="18"/>
              </w:rPr>
            </w:pPr>
          </w:p>
        </w:tc>
        <w:tc>
          <w:tcPr>
            <w:tcW w:w="922" w:type="dxa"/>
            <w:vMerge/>
            <w:tcMar>
              <w:top w:w="15" w:type="dxa"/>
              <w:left w:w="48" w:type="dxa"/>
              <w:bottom w:w="15" w:type="dxa"/>
              <w:right w:w="48" w:type="dxa"/>
            </w:tcMar>
            <w:vAlign w:val="center"/>
          </w:tcPr>
          <w:p w:rsidR="0068185A" w:rsidRPr="0018305C" w:rsidRDefault="0068185A" w:rsidP="0068185A">
            <w:pPr>
              <w:jc w:val="center"/>
              <w:rPr>
                <w:sz w:val="18"/>
                <w:szCs w:val="18"/>
              </w:rPr>
            </w:pPr>
          </w:p>
        </w:tc>
        <w:tc>
          <w:tcPr>
            <w:tcW w:w="1657" w:type="dxa"/>
            <w:vAlign w:val="center"/>
          </w:tcPr>
          <w:p w:rsidR="0068185A" w:rsidRPr="0018305C" w:rsidRDefault="0068185A" w:rsidP="0068185A">
            <w:pPr>
              <w:widowControl w:val="0"/>
              <w:spacing w:before="20"/>
              <w:jc w:val="center"/>
              <w:rPr>
                <w:sz w:val="18"/>
                <w:szCs w:val="18"/>
              </w:rPr>
            </w:pPr>
            <w:r w:rsidRPr="0018305C">
              <w:rPr>
                <w:sz w:val="18"/>
                <w:szCs w:val="18"/>
              </w:rPr>
              <w:t>д. Митрофановка</w:t>
            </w:r>
          </w:p>
        </w:tc>
        <w:tc>
          <w:tcPr>
            <w:tcW w:w="1098" w:type="dxa"/>
            <w:vAlign w:val="center"/>
          </w:tcPr>
          <w:p w:rsidR="0068185A" w:rsidRPr="0018305C" w:rsidRDefault="0068185A" w:rsidP="0068185A">
            <w:pPr>
              <w:jc w:val="center"/>
              <w:rPr>
                <w:sz w:val="18"/>
                <w:szCs w:val="18"/>
              </w:rPr>
            </w:pPr>
            <w:r w:rsidRPr="0018305C">
              <w:rPr>
                <w:snapToGrid w:val="0"/>
                <w:sz w:val="18"/>
                <w:szCs w:val="18"/>
              </w:rPr>
              <w:t>33 чел.</w:t>
            </w:r>
          </w:p>
        </w:tc>
        <w:tc>
          <w:tcPr>
            <w:tcW w:w="964" w:type="dxa"/>
            <w:vAlign w:val="center"/>
          </w:tcPr>
          <w:p w:rsidR="0068185A" w:rsidRPr="0018305C" w:rsidRDefault="0068185A" w:rsidP="0068185A">
            <w:pPr>
              <w:jc w:val="center"/>
              <w:rPr>
                <w:sz w:val="18"/>
                <w:szCs w:val="18"/>
                <w:lang w:val="en-US"/>
              </w:rPr>
            </w:pPr>
            <w:r w:rsidRPr="0018305C">
              <w:rPr>
                <w:sz w:val="18"/>
                <w:szCs w:val="18"/>
                <w:lang w:val="en-US"/>
              </w:rPr>
              <w:t>41</w:t>
            </w:r>
          </w:p>
        </w:tc>
        <w:tc>
          <w:tcPr>
            <w:tcW w:w="1325" w:type="dxa"/>
            <w:vAlign w:val="center"/>
          </w:tcPr>
          <w:p w:rsidR="0068185A" w:rsidRPr="00AE6764" w:rsidRDefault="0068185A" w:rsidP="0068185A">
            <w:pPr>
              <w:jc w:val="center"/>
              <w:rPr>
                <w:sz w:val="18"/>
                <w:szCs w:val="18"/>
                <w:lang w:val="en-US"/>
              </w:rPr>
            </w:pPr>
            <w:r w:rsidRPr="00AE6764">
              <w:rPr>
                <w:sz w:val="18"/>
                <w:szCs w:val="18"/>
                <w:lang w:val="en-US"/>
              </w:rPr>
              <w:t>30</w:t>
            </w:r>
          </w:p>
        </w:tc>
        <w:tc>
          <w:tcPr>
            <w:tcW w:w="813" w:type="dxa"/>
            <w:vAlign w:val="center"/>
          </w:tcPr>
          <w:p w:rsidR="0068185A" w:rsidRPr="00AE6764" w:rsidRDefault="0068185A" w:rsidP="0068185A">
            <w:pPr>
              <w:jc w:val="center"/>
              <w:rPr>
                <w:sz w:val="18"/>
                <w:szCs w:val="18"/>
              </w:rPr>
            </w:pPr>
            <w:r w:rsidRPr="00AE6764">
              <w:rPr>
                <w:sz w:val="18"/>
                <w:szCs w:val="18"/>
              </w:rPr>
              <w:t>19</w:t>
            </w:r>
          </w:p>
        </w:tc>
      </w:tr>
      <w:tr w:rsidR="0068185A" w:rsidRPr="0018305C" w:rsidTr="0068185A">
        <w:trPr>
          <w:trHeight w:val="188"/>
        </w:trPr>
        <w:tc>
          <w:tcPr>
            <w:tcW w:w="542" w:type="dxa"/>
            <w:vMerge/>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7" w:type="dxa"/>
            <w:vMerge/>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6" w:type="dxa"/>
            <w:vMerge/>
            <w:tcMar>
              <w:top w:w="15" w:type="dxa"/>
              <w:left w:w="48" w:type="dxa"/>
              <w:bottom w:w="15" w:type="dxa"/>
              <w:right w:w="48" w:type="dxa"/>
            </w:tcMar>
            <w:vAlign w:val="center"/>
          </w:tcPr>
          <w:p w:rsidR="0068185A" w:rsidRPr="0018305C" w:rsidRDefault="0068185A" w:rsidP="0068185A">
            <w:pPr>
              <w:jc w:val="center"/>
              <w:rPr>
                <w:sz w:val="18"/>
                <w:szCs w:val="18"/>
              </w:rPr>
            </w:pPr>
          </w:p>
        </w:tc>
        <w:tc>
          <w:tcPr>
            <w:tcW w:w="922" w:type="dxa"/>
            <w:vMerge/>
            <w:tcMar>
              <w:top w:w="15" w:type="dxa"/>
              <w:left w:w="48" w:type="dxa"/>
              <w:bottom w:w="15" w:type="dxa"/>
              <w:right w:w="48" w:type="dxa"/>
            </w:tcMar>
            <w:vAlign w:val="center"/>
          </w:tcPr>
          <w:p w:rsidR="0068185A" w:rsidRPr="0018305C" w:rsidRDefault="0068185A" w:rsidP="0068185A">
            <w:pPr>
              <w:jc w:val="center"/>
              <w:rPr>
                <w:sz w:val="18"/>
                <w:szCs w:val="18"/>
              </w:rPr>
            </w:pPr>
          </w:p>
        </w:tc>
        <w:tc>
          <w:tcPr>
            <w:tcW w:w="1657" w:type="dxa"/>
            <w:vAlign w:val="center"/>
          </w:tcPr>
          <w:p w:rsidR="0068185A" w:rsidRPr="0018305C" w:rsidRDefault="0068185A" w:rsidP="0068185A">
            <w:pPr>
              <w:widowControl w:val="0"/>
              <w:spacing w:before="20"/>
              <w:jc w:val="center"/>
              <w:rPr>
                <w:sz w:val="18"/>
                <w:szCs w:val="18"/>
              </w:rPr>
            </w:pPr>
            <w:r w:rsidRPr="0018305C">
              <w:rPr>
                <w:sz w:val="18"/>
                <w:szCs w:val="18"/>
              </w:rPr>
              <w:t xml:space="preserve">с. </w:t>
            </w:r>
            <w:proofErr w:type="spellStart"/>
            <w:r w:rsidRPr="0018305C">
              <w:rPr>
                <w:sz w:val="18"/>
                <w:szCs w:val="18"/>
              </w:rPr>
              <w:t>Филимоновка</w:t>
            </w:r>
            <w:proofErr w:type="spellEnd"/>
          </w:p>
        </w:tc>
        <w:tc>
          <w:tcPr>
            <w:tcW w:w="1098" w:type="dxa"/>
            <w:vAlign w:val="center"/>
          </w:tcPr>
          <w:p w:rsidR="0068185A" w:rsidRPr="0018305C" w:rsidRDefault="0068185A" w:rsidP="0068185A">
            <w:pPr>
              <w:jc w:val="center"/>
              <w:rPr>
                <w:sz w:val="18"/>
                <w:szCs w:val="18"/>
              </w:rPr>
            </w:pPr>
            <w:r w:rsidRPr="0018305C">
              <w:rPr>
                <w:snapToGrid w:val="0"/>
                <w:sz w:val="18"/>
                <w:szCs w:val="18"/>
              </w:rPr>
              <w:t>274 чел.</w:t>
            </w:r>
          </w:p>
        </w:tc>
        <w:tc>
          <w:tcPr>
            <w:tcW w:w="964" w:type="dxa"/>
            <w:vAlign w:val="center"/>
          </w:tcPr>
          <w:p w:rsidR="0068185A" w:rsidRPr="0018305C" w:rsidRDefault="0068185A" w:rsidP="0068185A">
            <w:pPr>
              <w:jc w:val="center"/>
              <w:rPr>
                <w:sz w:val="18"/>
                <w:szCs w:val="18"/>
                <w:lang w:val="en-US"/>
              </w:rPr>
            </w:pPr>
            <w:r w:rsidRPr="0018305C">
              <w:rPr>
                <w:sz w:val="18"/>
                <w:szCs w:val="18"/>
                <w:lang w:val="en-US"/>
              </w:rPr>
              <w:t>36</w:t>
            </w:r>
          </w:p>
        </w:tc>
        <w:tc>
          <w:tcPr>
            <w:tcW w:w="1325" w:type="dxa"/>
            <w:vAlign w:val="center"/>
          </w:tcPr>
          <w:p w:rsidR="0068185A" w:rsidRPr="00AE6764" w:rsidRDefault="0068185A" w:rsidP="0068185A">
            <w:pPr>
              <w:jc w:val="center"/>
              <w:rPr>
                <w:sz w:val="18"/>
                <w:szCs w:val="18"/>
                <w:lang w:val="en-US"/>
              </w:rPr>
            </w:pPr>
            <w:r w:rsidRPr="00AE6764">
              <w:rPr>
                <w:sz w:val="18"/>
                <w:szCs w:val="18"/>
                <w:lang w:val="en-US"/>
              </w:rPr>
              <w:t>25</w:t>
            </w:r>
          </w:p>
        </w:tc>
        <w:tc>
          <w:tcPr>
            <w:tcW w:w="813" w:type="dxa"/>
            <w:vAlign w:val="center"/>
          </w:tcPr>
          <w:p w:rsidR="0068185A" w:rsidRPr="00AE6764" w:rsidRDefault="0068185A" w:rsidP="0068185A">
            <w:pPr>
              <w:jc w:val="center"/>
              <w:rPr>
                <w:sz w:val="18"/>
                <w:szCs w:val="18"/>
              </w:rPr>
            </w:pPr>
            <w:r w:rsidRPr="00AE6764">
              <w:rPr>
                <w:sz w:val="18"/>
                <w:szCs w:val="18"/>
              </w:rPr>
              <w:t>139</w:t>
            </w:r>
          </w:p>
        </w:tc>
      </w:tr>
      <w:tr w:rsidR="0068185A" w:rsidRPr="0018305C" w:rsidTr="0068185A">
        <w:trPr>
          <w:trHeight w:val="188"/>
        </w:trPr>
        <w:tc>
          <w:tcPr>
            <w:tcW w:w="542" w:type="dxa"/>
            <w:vMerge/>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7" w:type="dxa"/>
            <w:vMerge/>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6" w:type="dxa"/>
            <w:vMerge/>
            <w:tcMar>
              <w:top w:w="15" w:type="dxa"/>
              <w:left w:w="48" w:type="dxa"/>
              <w:bottom w:w="15" w:type="dxa"/>
              <w:right w:w="48" w:type="dxa"/>
            </w:tcMar>
            <w:vAlign w:val="center"/>
          </w:tcPr>
          <w:p w:rsidR="0068185A" w:rsidRPr="0018305C" w:rsidRDefault="0068185A" w:rsidP="0068185A">
            <w:pPr>
              <w:jc w:val="center"/>
              <w:rPr>
                <w:sz w:val="18"/>
                <w:szCs w:val="18"/>
              </w:rPr>
            </w:pPr>
          </w:p>
        </w:tc>
        <w:tc>
          <w:tcPr>
            <w:tcW w:w="922" w:type="dxa"/>
            <w:vMerge/>
            <w:tcMar>
              <w:top w:w="15" w:type="dxa"/>
              <w:left w:w="48" w:type="dxa"/>
              <w:bottom w:w="15" w:type="dxa"/>
              <w:right w:w="48" w:type="dxa"/>
            </w:tcMar>
            <w:vAlign w:val="center"/>
          </w:tcPr>
          <w:p w:rsidR="0068185A" w:rsidRPr="0018305C" w:rsidRDefault="0068185A" w:rsidP="0068185A">
            <w:pPr>
              <w:jc w:val="center"/>
              <w:rPr>
                <w:sz w:val="18"/>
                <w:szCs w:val="18"/>
              </w:rPr>
            </w:pPr>
          </w:p>
        </w:tc>
        <w:tc>
          <w:tcPr>
            <w:tcW w:w="1657" w:type="dxa"/>
            <w:vAlign w:val="center"/>
          </w:tcPr>
          <w:p w:rsidR="0068185A" w:rsidRPr="0018305C" w:rsidRDefault="0068185A" w:rsidP="0068185A">
            <w:pPr>
              <w:widowControl w:val="0"/>
              <w:spacing w:before="20"/>
              <w:jc w:val="center"/>
              <w:rPr>
                <w:sz w:val="18"/>
                <w:szCs w:val="18"/>
              </w:rPr>
            </w:pPr>
            <w:r w:rsidRPr="0018305C">
              <w:rPr>
                <w:sz w:val="18"/>
                <w:szCs w:val="18"/>
              </w:rPr>
              <w:t>д. Старо-Кусково</w:t>
            </w:r>
          </w:p>
        </w:tc>
        <w:tc>
          <w:tcPr>
            <w:tcW w:w="1098" w:type="dxa"/>
            <w:vAlign w:val="center"/>
          </w:tcPr>
          <w:p w:rsidR="0068185A" w:rsidRPr="0018305C" w:rsidRDefault="0068185A" w:rsidP="0068185A">
            <w:pPr>
              <w:jc w:val="center"/>
              <w:rPr>
                <w:sz w:val="18"/>
                <w:szCs w:val="18"/>
              </w:rPr>
            </w:pPr>
            <w:r w:rsidRPr="0018305C">
              <w:rPr>
                <w:snapToGrid w:val="0"/>
                <w:sz w:val="18"/>
                <w:szCs w:val="18"/>
              </w:rPr>
              <w:t>115 чел.</w:t>
            </w:r>
          </w:p>
        </w:tc>
        <w:tc>
          <w:tcPr>
            <w:tcW w:w="964" w:type="dxa"/>
            <w:vAlign w:val="center"/>
          </w:tcPr>
          <w:p w:rsidR="0068185A" w:rsidRPr="0018305C" w:rsidRDefault="00A9522F" w:rsidP="0068185A">
            <w:pPr>
              <w:jc w:val="center"/>
              <w:rPr>
                <w:sz w:val="18"/>
                <w:szCs w:val="18"/>
              </w:rPr>
            </w:pPr>
            <w:r>
              <w:rPr>
                <w:sz w:val="18"/>
                <w:szCs w:val="18"/>
              </w:rPr>
              <w:t>8</w:t>
            </w:r>
          </w:p>
        </w:tc>
        <w:tc>
          <w:tcPr>
            <w:tcW w:w="1325" w:type="dxa"/>
            <w:vAlign w:val="center"/>
          </w:tcPr>
          <w:p w:rsidR="0068185A" w:rsidRPr="00AE6764" w:rsidRDefault="0068185A" w:rsidP="0068185A">
            <w:pPr>
              <w:jc w:val="center"/>
              <w:rPr>
                <w:sz w:val="18"/>
                <w:szCs w:val="18"/>
              </w:rPr>
            </w:pPr>
            <w:r w:rsidRPr="00AE6764">
              <w:rPr>
                <w:sz w:val="18"/>
                <w:szCs w:val="18"/>
              </w:rPr>
              <w:t>0</w:t>
            </w:r>
          </w:p>
        </w:tc>
        <w:tc>
          <w:tcPr>
            <w:tcW w:w="813" w:type="dxa"/>
            <w:vAlign w:val="center"/>
          </w:tcPr>
          <w:p w:rsidR="0068185A" w:rsidRPr="00AE6764" w:rsidRDefault="0068185A" w:rsidP="0068185A">
            <w:pPr>
              <w:jc w:val="center"/>
              <w:rPr>
                <w:sz w:val="18"/>
                <w:szCs w:val="18"/>
              </w:rPr>
            </w:pPr>
            <w:r w:rsidRPr="00AE6764">
              <w:rPr>
                <w:sz w:val="18"/>
                <w:szCs w:val="18"/>
              </w:rPr>
              <w:t>43</w:t>
            </w:r>
          </w:p>
        </w:tc>
      </w:tr>
      <w:tr w:rsidR="0068185A" w:rsidRPr="0018305C" w:rsidTr="0068185A">
        <w:trPr>
          <w:trHeight w:val="188"/>
        </w:trPr>
        <w:tc>
          <w:tcPr>
            <w:tcW w:w="542" w:type="dxa"/>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7" w:type="dxa"/>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z w:val="18"/>
                <w:szCs w:val="18"/>
              </w:rPr>
              <w:t>Итого по поселению</w:t>
            </w:r>
          </w:p>
        </w:tc>
        <w:tc>
          <w:tcPr>
            <w:tcW w:w="1446" w:type="dxa"/>
            <w:tcMar>
              <w:top w:w="15" w:type="dxa"/>
              <w:left w:w="48" w:type="dxa"/>
              <w:bottom w:w="15" w:type="dxa"/>
              <w:right w:w="48" w:type="dxa"/>
            </w:tcMar>
            <w:vAlign w:val="center"/>
          </w:tcPr>
          <w:p w:rsidR="0068185A" w:rsidRPr="0018305C" w:rsidRDefault="0068185A" w:rsidP="0068185A">
            <w:pPr>
              <w:jc w:val="center"/>
              <w:rPr>
                <w:sz w:val="18"/>
                <w:szCs w:val="18"/>
              </w:rPr>
            </w:pPr>
          </w:p>
        </w:tc>
        <w:tc>
          <w:tcPr>
            <w:tcW w:w="922" w:type="dxa"/>
            <w:tcMar>
              <w:top w:w="15" w:type="dxa"/>
              <w:left w:w="48" w:type="dxa"/>
              <w:bottom w:w="15" w:type="dxa"/>
              <w:right w:w="48" w:type="dxa"/>
            </w:tcMar>
            <w:vAlign w:val="center"/>
          </w:tcPr>
          <w:p w:rsidR="0068185A" w:rsidRPr="0018305C" w:rsidRDefault="0068185A" w:rsidP="0068185A">
            <w:pPr>
              <w:jc w:val="center"/>
              <w:rPr>
                <w:sz w:val="18"/>
                <w:szCs w:val="18"/>
              </w:rPr>
            </w:pPr>
          </w:p>
        </w:tc>
        <w:tc>
          <w:tcPr>
            <w:tcW w:w="1657" w:type="dxa"/>
            <w:vAlign w:val="center"/>
          </w:tcPr>
          <w:p w:rsidR="0068185A" w:rsidRPr="0018305C" w:rsidRDefault="0068185A" w:rsidP="0068185A">
            <w:pPr>
              <w:widowControl w:val="0"/>
              <w:spacing w:before="20"/>
              <w:jc w:val="center"/>
              <w:rPr>
                <w:sz w:val="18"/>
                <w:szCs w:val="18"/>
              </w:rPr>
            </w:pPr>
          </w:p>
        </w:tc>
        <w:tc>
          <w:tcPr>
            <w:tcW w:w="1098" w:type="dxa"/>
            <w:vAlign w:val="center"/>
          </w:tcPr>
          <w:p w:rsidR="0068185A" w:rsidRPr="0018305C" w:rsidRDefault="0068185A" w:rsidP="0068185A">
            <w:pPr>
              <w:jc w:val="center"/>
              <w:rPr>
                <w:snapToGrid w:val="0"/>
                <w:sz w:val="18"/>
                <w:szCs w:val="18"/>
              </w:rPr>
            </w:pPr>
            <w:r w:rsidRPr="0018305C">
              <w:rPr>
                <w:snapToGrid w:val="0"/>
                <w:sz w:val="18"/>
                <w:szCs w:val="18"/>
              </w:rPr>
              <w:t>2117</w:t>
            </w:r>
          </w:p>
        </w:tc>
        <w:tc>
          <w:tcPr>
            <w:tcW w:w="964" w:type="dxa"/>
            <w:vAlign w:val="center"/>
          </w:tcPr>
          <w:p w:rsidR="0068185A" w:rsidRPr="0018305C" w:rsidRDefault="0068185A" w:rsidP="0068185A">
            <w:pPr>
              <w:jc w:val="center"/>
              <w:rPr>
                <w:sz w:val="18"/>
                <w:szCs w:val="18"/>
              </w:rPr>
            </w:pPr>
          </w:p>
        </w:tc>
        <w:tc>
          <w:tcPr>
            <w:tcW w:w="1325" w:type="dxa"/>
            <w:vAlign w:val="center"/>
          </w:tcPr>
          <w:p w:rsidR="0068185A" w:rsidRPr="00AE6764" w:rsidRDefault="0068185A" w:rsidP="0068185A">
            <w:pPr>
              <w:jc w:val="center"/>
              <w:rPr>
                <w:sz w:val="18"/>
                <w:szCs w:val="18"/>
              </w:rPr>
            </w:pPr>
          </w:p>
        </w:tc>
        <w:tc>
          <w:tcPr>
            <w:tcW w:w="813" w:type="dxa"/>
            <w:vAlign w:val="center"/>
          </w:tcPr>
          <w:p w:rsidR="0068185A" w:rsidRPr="00AE6764" w:rsidRDefault="0068185A" w:rsidP="0068185A">
            <w:pPr>
              <w:jc w:val="center"/>
              <w:rPr>
                <w:sz w:val="18"/>
                <w:szCs w:val="18"/>
              </w:rPr>
            </w:pPr>
            <w:r w:rsidRPr="00AE6764">
              <w:rPr>
                <w:sz w:val="18"/>
                <w:szCs w:val="18"/>
              </w:rPr>
              <w:t>863</w:t>
            </w:r>
          </w:p>
        </w:tc>
      </w:tr>
      <w:tr w:rsidR="0068185A" w:rsidRPr="0018305C" w:rsidTr="0068185A">
        <w:trPr>
          <w:trHeight w:val="266"/>
        </w:trPr>
        <w:tc>
          <w:tcPr>
            <w:tcW w:w="542" w:type="dxa"/>
            <w:vMerge w:val="restart"/>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z w:val="18"/>
                <w:szCs w:val="18"/>
              </w:rPr>
              <w:t>6</w:t>
            </w:r>
          </w:p>
        </w:tc>
        <w:tc>
          <w:tcPr>
            <w:tcW w:w="1447" w:type="dxa"/>
            <w:vMerge w:val="restart"/>
            <w:vAlign w:val="center"/>
          </w:tcPr>
          <w:p w:rsidR="0068185A" w:rsidRPr="0018305C" w:rsidRDefault="002F7041" w:rsidP="0068185A">
            <w:pPr>
              <w:jc w:val="center"/>
              <w:rPr>
                <w:sz w:val="18"/>
                <w:szCs w:val="18"/>
              </w:rPr>
            </w:pPr>
            <w:hyperlink r:id="rId23" w:tooltip="Новониколаевское сельское поселение (Томская область)" w:history="1">
              <w:proofErr w:type="spellStart"/>
              <w:r w:rsidR="0068185A" w:rsidRPr="0018305C">
                <w:rPr>
                  <w:sz w:val="18"/>
                  <w:szCs w:val="18"/>
                </w:rPr>
                <w:t>Новониколаевское</w:t>
              </w:r>
              <w:proofErr w:type="spellEnd"/>
              <w:r w:rsidR="0068185A" w:rsidRPr="0018305C">
                <w:rPr>
                  <w:sz w:val="18"/>
                  <w:szCs w:val="18"/>
                </w:rPr>
                <w:t xml:space="preserve"> сельское поселение</w:t>
              </w:r>
            </w:hyperlink>
          </w:p>
        </w:tc>
        <w:tc>
          <w:tcPr>
            <w:tcW w:w="1446" w:type="dxa"/>
            <w:vMerge w:val="restart"/>
            <w:vAlign w:val="center"/>
          </w:tcPr>
          <w:p w:rsidR="0068185A" w:rsidRPr="0018305C" w:rsidRDefault="0068185A" w:rsidP="0068185A">
            <w:pPr>
              <w:jc w:val="center"/>
              <w:rPr>
                <w:sz w:val="18"/>
                <w:szCs w:val="18"/>
              </w:rPr>
            </w:pPr>
            <w:r w:rsidRPr="0018305C">
              <w:rPr>
                <w:sz w:val="18"/>
                <w:szCs w:val="18"/>
              </w:rPr>
              <w:t>село </w:t>
            </w:r>
            <w:hyperlink r:id="rId24" w:tooltip="Новониколаевка (Асиновский район)" w:history="1">
              <w:r w:rsidRPr="0018305C">
                <w:rPr>
                  <w:sz w:val="18"/>
                  <w:szCs w:val="18"/>
                </w:rPr>
                <w:t>Новониколаевка</w:t>
              </w:r>
            </w:hyperlink>
          </w:p>
        </w:tc>
        <w:tc>
          <w:tcPr>
            <w:tcW w:w="922" w:type="dxa"/>
            <w:vMerge w:val="restart"/>
            <w:vAlign w:val="center"/>
          </w:tcPr>
          <w:p w:rsidR="0068185A" w:rsidRPr="0018305C" w:rsidRDefault="0068185A" w:rsidP="0068185A">
            <w:pPr>
              <w:jc w:val="center"/>
              <w:rPr>
                <w:sz w:val="18"/>
                <w:szCs w:val="18"/>
              </w:rPr>
            </w:pPr>
            <w:r w:rsidRPr="0018305C">
              <w:rPr>
                <w:sz w:val="18"/>
                <w:szCs w:val="18"/>
              </w:rPr>
              <w:t>10</w:t>
            </w:r>
          </w:p>
        </w:tc>
        <w:tc>
          <w:tcPr>
            <w:tcW w:w="1657" w:type="dxa"/>
            <w:vAlign w:val="center"/>
          </w:tcPr>
          <w:p w:rsidR="0068185A" w:rsidRPr="0018305C" w:rsidRDefault="0068185A" w:rsidP="0068185A">
            <w:pPr>
              <w:widowControl w:val="0"/>
              <w:spacing w:before="20"/>
              <w:jc w:val="center"/>
              <w:rPr>
                <w:sz w:val="18"/>
                <w:szCs w:val="18"/>
              </w:rPr>
            </w:pPr>
            <w:r w:rsidRPr="0018305C">
              <w:rPr>
                <w:sz w:val="18"/>
                <w:szCs w:val="18"/>
              </w:rPr>
              <w:t>с. Новониколаевка</w:t>
            </w:r>
          </w:p>
        </w:tc>
        <w:tc>
          <w:tcPr>
            <w:tcW w:w="1098" w:type="dxa"/>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napToGrid w:val="0"/>
                <w:sz w:val="18"/>
                <w:szCs w:val="18"/>
              </w:rPr>
              <w:t>833 чел.</w:t>
            </w:r>
          </w:p>
        </w:tc>
        <w:tc>
          <w:tcPr>
            <w:tcW w:w="964" w:type="dxa"/>
            <w:vAlign w:val="center"/>
          </w:tcPr>
          <w:p w:rsidR="0068185A" w:rsidRPr="0018305C" w:rsidRDefault="0068185A" w:rsidP="0068185A">
            <w:pPr>
              <w:jc w:val="center"/>
              <w:rPr>
                <w:sz w:val="18"/>
                <w:szCs w:val="18"/>
                <w:lang w:val="en-US"/>
              </w:rPr>
            </w:pPr>
            <w:r w:rsidRPr="0018305C">
              <w:rPr>
                <w:sz w:val="18"/>
                <w:szCs w:val="18"/>
                <w:lang w:val="en-US"/>
              </w:rPr>
              <w:t>52</w:t>
            </w:r>
          </w:p>
        </w:tc>
        <w:tc>
          <w:tcPr>
            <w:tcW w:w="1325" w:type="dxa"/>
            <w:tcMar>
              <w:top w:w="15" w:type="dxa"/>
              <w:left w:w="48" w:type="dxa"/>
              <w:bottom w:w="15" w:type="dxa"/>
              <w:right w:w="48" w:type="dxa"/>
            </w:tcMar>
            <w:vAlign w:val="center"/>
          </w:tcPr>
          <w:p w:rsidR="0068185A" w:rsidRPr="00AE6764" w:rsidRDefault="0068185A" w:rsidP="0068185A">
            <w:pPr>
              <w:jc w:val="center"/>
              <w:rPr>
                <w:sz w:val="18"/>
                <w:szCs w:val="18"/>
              </w:rPr>
            </w:pPr>
            <w:r w:rsidRPr="00AE6764">
              <w:rPr>
                <w:sz w:val="18"/>
                <w:szCs w:val="18"/>
              </w:rPr>
              <w:t>0</w:t>
            </w:r>
          </w:p>
        </w:tc>
        <w:tc>
          <w:tcPr>
            <w:tcW w:w="813" w:type="dxa"/>
            <w:vAlign w:val="center"/>
          </w:tcPr>
          <w:p w:rsidR="0068185A" w:rsidRPr="00AE6764" w:rsidRDefault="0068185A" w:rsidP="0068185A">
            <w:pPr>
              <w:jc w:val="center"/>
              <w:rPr>
                <w:sz w:val="18"/>
                <w:szCs w:val="18"/>
              </w:rPr>
            </w:pPr>
            <w:r w:rsidRPr="00AE6764">
              <w:rPr>
                <w:sz w:val="18"/>
                <w:szCs w:val="18"/>
              </w:rPr>
              <w:t>318</w:t>
            </w:r>
          </w:p>
        </w:tc>
      </w:tr>
      <w:tr w:rsidR="0068185A" w:rsidRPr="0018305C" w:rsidTr="0068185A">
        <w:trPr>
          <w:trHeight w:val="266"/>
        </w:trPr>
        <w:tc>
          <w:tcPr>
            <w:tcW w:w="542" w:type="dxa"/>
            <w:vMerge/>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7" w:type="dxa"/>
            <w:vMerge/>
            <w:vAlign w:val="center"/>
          </w:tcPr>
          <w:p w:rsidR="0068185A" w:rsidRPr="0018305C" w:rsidRDefault="0068185A" w:rsidP="0068185A">
            <w:pPr>
              <w:jc w:val="center"/>
              <w:rPr>
                <w:sz w:val="18"/>
                <w:szCs w:val="18"/>
              </w:rPr>
            </w:pPr>
          </w:p>
        </w:tc>
        <w:tc>
          <w:tcPr>
            <w:tcW w:w="1446" w:type="dxa"/>
            <w:vMerge/>
            <w:vAlign w:val="center"/>
          </w:tcPr>
          <w:p w:rsidR="0068185A" w:rsidRPr="0018305C" w:rsidRDefault="0068185A" w:rsidP="0068185A">
            <w:pPr>
              <w:jc w:val="center"/>
              <w:rPr>
                <w:sz w:val="18"/>
                <w:szCs w:val="18"/>
              </w:rPr>
            </w:pPr>
          </w:p>
        </w:tc>
        <w:tc>
          <w:tcPr>
            <w:tcW w:w="922" w:type="dxa"/>
            <w:vMerge/>
            <w:vAlign w:val="center"/>
          </w:tcPr>
          <w:p w:rsidR="0068185A" w:rsidRPr="0018305C" w:rsidRDefault="0068185A" w:rsidP="0068185A">
            <w:pPr>
              <w:jc w:val="center"/>
              <w:rPr>
                <w:sz w:val="18"/>
                <w:szCs w:val="18"/>
              </w:rPr>
            </w:pPr>
          </w:p>
        </w:tc>
        <w:tc>
          <w:tcPr>
            <w:tcW w:w="1657" w:type="dxa"/>
            <w:vAlign w:val="center"/>
          </w:tcPr>
          <w:p w:rsidR="0068185A" w:rsidRPr="0018305C" w:rsidRDefault="0068185A" w:rsidP="0068185A">
            <w:pPr>
              <w:widowControl w:val="0"/>
              <w:spacing w:before="20"/>
              <w:jc w:val="center"/>
              <w:rPr>
                <w:sz w:val="18"/>
                <w:szCs w:val="18"/>
              </w:rPr>
            </w:pPr>
            <w:r w:rsidRPr="0018305C">
              <w:rPr>
                <w:sz w:val="18"/>
                <w:szCs w:val="18"/>
              </w:rPr>
              <w:t>д. Караколь</w:t>
            </w:r>
          </w:p>
        </w:tc>
        <w:tc>
          <w:tcPr>
            <w:tcW w:w="1098" w:type="dxa"/>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napToGrid w:val="0"/>
                <w:sz w:val="18"/>
                <w:szCs w:val="18"/>
              </w:rPr>
              <w:t>55 чел.</w:t>
            </w:r>
          </w:p>
        </w:tc>
        <w:tc>
          <w:tcPr>
            <w:tcW w:w="964" w:type="dxa"/>
            <w:vAlign w:val="center"/>
          </w:tcPr>
          <w:p w:rsidR="0068185A" w:rsidRPr="0018305C" w:rsidRDefault="0068185A" w:rsidP="0068185A">
            <w:pPr>
              <w:jc w:val="center"/>
              <w:rPr>
                <w:sz w:val="18"/>
                <w:szCs w:val="18"/>
              </w:rPr>
            </w:pPr>
            <w:r w:rsidRPr="0018305C">
              <w:rPr>
                <w:sz w:val="18"/>
                <w:szCs w:val="18"/>
              </w:rPr>
              <w:t>57</w:t>
            </w:r>
          </w:p>
        </w:tc>
        <w:tc>
          <w:tcPr>
            <w:tcW w:w="1325" w:type="dxa"/>
            <w:tcMar>
              <w:top w:w="15" w:type="dxa"/>
              <w:left w:w="48" w:type="dxa"/>
              <w:bottom w:w="15" w:type="dxa"/>
              <w:right w:w="48" w:type="dxa"/>
            </w:tcMar>
            <w:vAlign w:val="center"/>
          </w:tcPr>
          <w:p w:rsidR="0068185A" w:rsidRPr="00AE6764" w:rsidRDefault="0068185A" w:rsidP="0068185A">
            <w:pPr>
              <w:jc w:val="center"/>
              <w:rPr>
                <w:sz w:val="18"/>
                <w:szCs w:val="18"/>
              </w:rPr>
            </w:pPr>
            <w:r w:rsidRPr="00AE6764">
              <w:rPr>
                <w:sz w:val="18"/>
                <w:szCs w:val="18"/>
              </w:rPr>
              <w:t>6</w:t>
            </w:r>
          </w:p>
        </w:tc>
        <w:tc>
          <w:tcPr>
            <w:tcW w:w="813" w:type="dxa"/>
            <w:vAlign w:val="center"/>
          </w:tcPr>
          <w:p w:rsidR="0068185A" w:rsidRPr="00AE6764" w:rsidRDefault="0068185A" w:rsidP="0068185A">
            <w:pPr>
              <w:jc w:val="center"/>
              <w:rPr>
                <w:sz w:val="18"/>
                <w:szCs w:val="18"/>
              </w:rPr>
            </w:pPr>
            <w:r w:rsidRPr="00AE6764">
              <w:rPr>
                <w:sz w:val="18"/>
                <w:szCs w:val="18"/>
              </w:rPr>
              <w:t>26</w:t>
            </w:r>
          </w:p>
        </w:tc>
      </w:tr>
      <w:tr w:rsidR="0068185A" w:rsidRPr="0018305C" w:rsidTr="0068185A">
        <w:trPr>
          <w:trHeight w:val="266"/>
        </w:trPr>
        <w:tc>
          <w:tcPr>
            <w:tcW w:w="542" w:type="dxa"/>
            <w:vMerge/>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7" w:type="dxa"/>
            <w:vMerge/>
            <w:vAlign w:val="center"/>
          </w:tcPr>
          <w:p w:rsidR="0068185A" w:rsidRPr="0018305C" w:rsidRDefault="0068185A" w:rsidP="0068185A">
            <w:pPr>
              <w:jc w:val="center"/>
              <w:rPr>
                <w:sz w:val="18"/>
                <w:szCs w:val="18"/>
              </w:rPr>
            </w:pPr>
          </w:p>
        </w:tc>
        <w:tc>
          <w:tcPr>
            <w:tcW w:w="1446" w:type="dxa"/>
            <w:vMerge/>
            <w:vAlign w:val="center"/>
          </w:tcPr>
          <w:p w:rsidR="0068185A" w:rsidRPr="0018305C" w:rsidRDefault="0068185A" w:rsidP="0068185A">
            <w:pPr>
              <w:jc w:val="center"/>
              <w:rPr>
                <w:sz w:val="18"/>
                <w:szCs w:val="18"/>
              </w:rPr>
            </w:pPr>
          </w:p>
        </w:tc>
        <w:tc>
          <w:tcPr>
            <w:tcW w:w="922" w:type="dxa"/>
            <w:vMerge/>
            <w:vAlign w:val="center"/>
          </w:tcPr>
          <w:p w:rsidR="0068185A" w:rsidRPr="0018305C" w:rsidRDefault="0068185A" w:rsidP="0068185A">
            <w:pPr>
              <w:jc w:val="center"/>
              <w:rPr>
                <w:sz w:val="18"/>
                <w:szCs w:val="18"/>
              </w:rPr>
            </w:pPr>
          </w:p>
        </w:tc>
        <w:tc>
          <w:tcPr>
            <w:tcW w:w="1657" w:type="dxa"/>
            <w:vAlign w:val="center"/>
          </w:tcPr>
          <w:p w:rsidR="0068185A" w:rsidRPr="0018305C" w:rsidRDefault="0068185A" w:rsidP="0068185A">
            <w:pPr>
              <w:widowControl w:val="0"/>
              <w:spacing w:before="20"/>
              <w:jc w:val="center"/>
              <w:rPr>
                <w:sz w:val="18"/>
                <w:szCs w:val="18"/>
              </w:rPr>
            </w:pPr>
            <w:r w:rsidRPr="0018305C">
              <w:rPr>
                <w:sz w:val="18"/>
                <w:szCs w:val="18"/>
              </w:rPr>
              <w:t>д. Михайловка</w:t>
            </w:r>
          </w:p>
        </w:tc>
        <w:tc>
          <w:tcPr>
            <w:tcW w:w="1098" w:type="dxa"/>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napToGrid w:val="0"/>
                <w:sz w:val="18"/>
                <w:szCs w:val="18"/>
              </w:rPr>
              <w:t>86 чел.</w:t>
            </w:r>
          </w:p>
        </w:tc>
        <w:tc>
          <w:tcPr>
            <w:tcW w:w="964" w:type="dxa"/>
            <w:vAlign w:val="center"/>
          </w:tcPr>
          <w:p w:rsidR="0068185A" w:rsidRPr="0018305C" w:rsidRDefault="0068185A" w:rsidP="0068185A">
            <w:pPr>
              <w:jc w:val="center"/>
              <w:rPr>
                <w:sz w:val="18"/>
                <w:szCs w:val="18"/>
              </w:rPr>
            </w:pPr>
            <w:r w:rsidRPr="0018305C">
              <w:rPr>
                <w:sz w:val="18"/>
                <w:szCs w:val="18"/>
              </w:rPr>
              <w:t>60</w:t>
            </w:r>
          </w:p>
        </w:tc>
        <w:tc>
          <w:tcPr>
            <w:tcW w:w="1325" w:type="dxa"/>
            <w:tcMar>
              <w:top w:w="15" w:type="dxa"/>
              <w:left w:w="48" w:type="dxa"/>
              <w:bottom w:w="15" w:type="dxa"/>
              <w:right w:w="48" w:type="dxa"/>
            </w:tcMar>
            <w:vAlign w:val="center"/>
          </w:tcPr>
          <w:p w:rsidR="0068185A" w:rsidRPr="00AE6764" w:rsidRDefault="0068185A" w:rsidP="0068185A">
            <w:pPr>
              <w:jc w:val="center"/>
              <w:rPr>
                <w:sz w:val="18"/>
                <w:szCs w:val="18"/>
              </w:rPr>
            </w:pPr>
            <w:r w:rsidRPr="00AE6764">
              <w:rPr>
                <w:sz w:val="18"/>
                <w:szCs w:val="18"/>
              </w:rPr>
              <w:t>7</w:t>
            </w:r>
          </w:p>
        </w:tc>
        <w:tc>
          <w:tcPr>
            <w:tcW w:w="813" w:type="dxa"/>
            <w:vAlign w:val="center"/>
          </w:tcPr>
          <w:p w:rsidR="0068185A" w:rsidRPr="00AE6764" w:rsidRDefault="0068185A" w:rsidP="0068185A">
            <w:pPr>
              <w:jc w:val="center"/>
              <w:rPr>
                <w:sz w:val="18"/>
                <w:szCs w:val="18"/>
              </w:rPr>
            </w:pPr>
            <w:r w:rsidRPr="00AE6764">
              <w:rPr>
                <w:sz w:val="18"/>
                <w:szCs w:val="18"/>
              </w:rPr>
              <w:t>30</w:t>
            </w:r>
          </w:p>
        </w:tc>
      </w:tr>
      <w:tr w:rsidR="0068185A" w:rsidRPr="0018305C" w:rsidTr="0068185A">
        <w:trPr>
          <w:trHeight w:val="266"/>
        </w:trPr>
        <w:tc>
          <w:tcPr>
            <w:tcW w:w="542" w:type="dxa"/>
            <w:vMerge/>
            <w:shd w:val="clear" w:color="auto" w:fill="FFFFFF"/>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7" w:type="dxa"/>
            <w:vMerge/>
            <w:shd w:val="clear" w:color="auto" w:fill="FFFFFF"/>
            <w:vAlign w:val="center"/>
          </w:tcPr>
          <w:p w:rsidR="0068185A" w:rsidRPr="0018305C" w:rsidRDefault="0068185A" w:rsidP="0068185A">
            <w:pPr>
              <w:jc w:val="center"/>
              <w:rPr>
                <w:sz w:val="18"/>
                <w:szCs w:val="18"/>
              </w:rPr>
            </w:pPr>
          </w:p>
        </w:tc>
        <w:tc>
          <w:tcPr>
            <w:tcW w:w="1446" w:type="dxa"/>
            <w:vMerge/>
            <w:shd w:val="clear" w:color="auto" w:fill="FFFFFF"/>
            <w:vAlign w:val="center"/>
          </w:tcPr>
          <w:p w:rsidR="0068185A" w:rsidRPr="0018305C" w:rsidRDefault="0068185A" w:rsidP="0068185A">
            <w:pPr>
              <w:jc w:val="center"/>
              <w:rPr>
                <w:sz w:val="18"/>
                <w:szCs w:val="18"/>
              </w:rPr>
            </w:pPr>
          </w:p>
        </w:tc>
        <w:tc>
          <w:tcPr>
            <w:tcW w:w="922" w:type="dxa"/>
            <w:vMerge/>
            <w:shd w:val="clear" w:color="auto" w:fill="FFFFFF"/>
            <w:vAlign w:val="center"/>
          </w:tcPr>
          <w:p w:rsidR="0068185A" w:rsidRPr="0018305C" w:rsidRDefault="0068185A" w:rsidP="0068185A">
            <w:pPr>
              <w:jc w:val="center"/>
              <w:rPr>
                <w:sz w:val="18"/>
                <w:szCs w:val="18"/>
              </w:rPr>
            </w:pPr>
          </w:p>
        </w:tc>
        <w:tc>
          <w:tcPr>
            <w:tcW w:w="1657" w:type="dxa"/>
            <w:shd w:val="clear" w:color="auto" w:fill="FFFFFF"/>
            <w:vAlign w:val="center"/>
          </w:tcPr>
          <w:p w:rsidR="0068185A" w:rsidRPr="0018305C" w:rsidRDefault="0068185A" w:rsidP="0068185A">
            <w:pPr>
              <w:widowControl w:val="0"/>
              <w:spacing w:before="20"/>
              <w:jc w:val="center"/>
              <w:rPr>
                <w:sz w:val="18"/>
                <w:szCs w:val="18"/>
              </w:rPr>
            </w:pPr>
            <w:r w:rsidRPr="0018305C">
              <w:rPr>
                <w:sz w:val="18"/>
                <w:szCs w:val="18"/>
              </w:rPr>
              <w:t xml:space="preserve">с. </w:t>
            </w:r>
            <w:proofErr w:type="spellStart"/>
            <w:r w:rsidRPr="0018305C">
              <w:rPr>
                <w:sz w:val="18"/>
                <w:szCs w:val="18"/>
              </w:rPr>
              <w:t>Минаевка</w:t>
            </w:r>
            <w:proofErr w:type="spellEnd"/>
          </w:p>
        </w:tc>
        <w:tc>
          <w:tcPr>
            <w:tcW w:w="1098" w:type="dxa"/>
            <w:shd w:val="clear" w:color="auto" w:fill="FFFFFF"/>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napToGrid w:val="0"/>
                <w:sz w:val="18"/>
                <w:szCs w:val="18"/>
              </w:rPr>
              <w:t>572 чел.</w:t>
            </w:r>
          </w:p>
        </w:tc>
        <w:tc>
          <w:tcPr>
            <w:tcW w:w="964" w:type="dxa"/>
            <w:vAlign w:val="center"/>
          </w:tcPr>
          <w:p w:rsidR="0068185A" w:rsidRPr="0018305C" w:rsidRDefault="0068185A" w:rsidP="0068185A">
            <w:pPr>
              <w:jc w:val="center"/>
              <w:rPr>
                <w:sz w:val="18"/>
                <w:szCs w:val="18"/>
              </w:rPr>
            </w:pPr>
            <w:r w:rsidRPr="0018305C">
              <w:rPr>
                <w:sz w:val="18"/>
                <w:szCs w:val="18"/>
              </w:rPr>
              <w:t>69</w:t>
            </w:r>
          </w:p>
        </w:tc>
        <w:tc>
          <w:tcPr>
            <w:tcW w:w="1325" w:type="dxa"/>
            <w:vAlign w:val="center"/>
          </w:tcPr>
          <w:p w:rsidR="0068185A" w:rsidRPr="00AE6764" w:rsidRDefault="0068185A" w:rsidP="0068185A">
            <w:pPr>
              <w:jc w:val="center"/>
              <w:rPr>
                <w:sz w:val="18"/>
                <w:szCs w:val="18"/>
              </w:rPr>
            </w:pPr>
            <w:r w:rsidRPr="00AE6764">
              <w:rPr>
                <w:sz w:val="18"/>
                <w:szCs w:val="18"/>
              </w:rPr>
              <w:t>16</w:t>
            </w:r>
          </w:p>
        </w:tc>
        <w:tc>
          <w:tcPr>
            <w:tcW w:w="813" w:type="dxa"/>
            <w:vAlign w:val="center"/>
          </w:tcPr>
          <w:p w:rsidR="0068185A" w:rsidRPr="00AE6764" w:rsidRDefault="0068185A" w:rsidP="0068185A">
            <w:pPr>
              <w:jc w:val="center"/>
              <w:rPr>
                <w:sz w:val="18"/>
                <w:szCs w:val="18"/>
              </w:rPr>
            </w:pPr>
            <w:r w:rsidRPr="00AE6764">
              <w:rPr>
                <w:sz w:val="18"/>
                <w:szCs w:val="18"/>
              </w:rPr>
              <w:t>282</w:t>
            </w:r>
          </w:p>
        </w:tc>
      </w:tr>
      <w:tr w:rsidR="0068185A" w:rsidRPr="0018305C" w:rsidTr="0068185A">
        <w:trPr>
          <w:trHeight w:val="266"/>
        </w:trPr>
        <w:tc>
          <w:tcPr>
            <w:tcW w:w="542" w:type="dxa"/>
            <w:vMerge/>
            <w:shd w:val="clear" w:color="auto" w:fill="FFFFFF"/>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7" w:type="dxa"/>
            <w:vMerge/>
            <w:shd w:val="clear" w:color="auto" w:fill="FFFFFF"/>
            <w:vAlign w:val="center"/>
          </w:tcPr>
          <w:p w:rsidR="0068185A" w:rsidRPr="0018305C" w:rsidRDefault="0068185A" w:rsidP="0068185A">
            <w:pPr>
              <w:jc w:val="center"/>
              <w:rPr>
                <w:sz w:val="18"/>
                <w:szCs w:val="18"/>
              </w:rPr>
            </w:pPr>
          </w:p>
        </w:tc>
        <w:tc>
          <w:tcPr>
            <w:tcW w:w="1446" w:type="dxa"/>
            <w:vMerge/>
            <w:shd w:val="clear" w:color="auto" w:fill="FFFFFF"/>
            <w:vAlign w:val="center"/>
          </w:tcPr>
          <w:p w:rsidR="0068185A" w:rsidRPr="0018305C" w:rsidRDefault="0068185A" w:rsidP="0068185A">
            <w:pPr>
              <w:jc w:val="center"/>
              <w:rPr>
                <w:sz w:val="18"/>
                <w:szCs w:val="18"/>
              </w:rPr>
            </w:pPr>
          </w:p>
        </w:tc>
        <w:tc>
          <w:tcPr>
            <w:tcW w:w="922" w:type="dxa"/>
            <w:vMerge/>
            <w:shd w:val="clear" w:color="auto" w:fill="FFFFFF"/>
            <w:vAlign w:val="center"/>
          </w:tcPr>
          <w:p w:rsidR="0068185A" w:rsidRPr="0018305C" w:rsidRDefault="0068185A" w:rsidP="0068185A">
            <w:pPr>
              <w:jc w:val="center"/>
              <w:rPr>
                <w:sz w:val="18"/>
                <w:szCs w:val="18"/>
              </w:rPr>
            </w:pPr>
          </w:p>
        </w:tc>
        <w:tc>
          <w:tcPr>
            <w:tcW w:w="1657" w:type="dxa"/>
            <w:shd w:val="clear" w:color="auto" w:fill="FFFFFF"/>
            <w:vAlign w:val="center"/>
          </w:tcPr>
          <w:p w:rsidR="0068185A" w:rsidRPr="0018305C" w:rsidRDefault="0068185A" w:rsidP="0068185A">
            <w:pPr>
              <w:widowControl w:val="0"/>
              <w:spacing w:before="20"/>
              <w:jc w:val="center"/>
              <w:rPr>
                <w:sz w:val="18"/>
                <w:szCs w:val="18"/>
              </w:rPr>
            </w:pPr>
            <w:r w:rsidRPr="0018305C">
              <w:rPr>
                <w:sz w:val="18"/>
                <w:szCs w:val="18"/>
              </w:rPr>
              <w:t>п. Большой Кордон</w:t>
            </w:r>
          </w:p>
        </w:tc>
        <w:tc>
          <w:tcPr>
            <w:tcW w:w="1098" w:type="dxa"/>
            <w:shd w:val="clear" w:color="auto" w:fill="FFFFFF"/>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napToGrid w:val="0"/>
                <w:sz w:val="18"/>
                <w:szCs w:val="18"/>
              </w:rPr>
              <w:t>267 чел.</w:t>
            </w:r>
          </w:p>
        </w:tc>
        <w:tc>
          <w:tcPr>
            <w:tcW w:w="964" w:type="dxa"/>
            <w:vAlign w:val="center"/>
          </w:tcPr>
          <w:p w:rsidR="0068185A" w:rsidRPr="0018305C" w:rsidRDefault="0068185A" w:rsidP="0068185A">
            <w:pPr>
              <w:jc w:val="center"/>
              <w:rPr>
                <w:sz w:val="18"/>
                <w:szCs w:val="18"/>
              </w:rPr>
            </w:pPr>
            <w:r w:rsidRPr="0018305C">
              <w:rPr>
                <w:sz w:val="18"/>
                <w:szCs w:val="18"/>
              </w:rPr>
              <w:t>62</w:t>
            </w:r>
          </w:p>
        </w:tc>
        <w:tc>
          <w:tcPr>
            <w:tcW w:w="1325" w:type="dxa"/>
            <w:vAlign w:val="center"/>
          </w:tcPr>
          <w:p w:rsidR="0068185A" w:rsidRPr="00AE6764" w:rsidRDefault="0068185A" w:rsidP="0068185A">
            <w:pPr>
              <w:jc w:val="center"/>
              <w:rPr>
                <w:sz w:val="18"/>
                <w:szCs w:val="18"/>
              </w:rPr>
            </w:pPr>
            <w:r w:rsidRPr="00AE6764">
              <w:rPr>
                <w:sz w:val="18"/>
                <w:szCs w:val="18"/>
              </w:rPr>
              <w:t>9</w:t>
            </w:r>
          </w:p>
        </w:tc>
        <w:tc>
          <w:tcPr>
            <w:tcW w:w="813" w:type="dxa"/>
            <w:vAlign w:val="center"/>
          </w:tcPr>
          <w:p w:rsidR="0068185A" w:rsidRPr="00AE6764" w:rsidRDefault="0068185A" w:rsidP="0068185A">
            <w:pPr>
              <w:jc w:val="center"/>
              <w:rPr>
                <w:sz w:val="18"/>
                <w:szCs w:val="18"/>
              </w:rPr>
            </w:pPr>
            <w:r w:rsidRPr="00AE6764">
              <w:rPr>
                <w:sz w:val="18"/>
                <w:szCs w:val="18"/>
              </w:rPr>
              <w:t>110</w:t>
            </w:r>
          </w:p>
        </w:tc>
      </w:tr>
      <w:tr w:rsidR="0068185A" w:rsidRPr="0018305C" w:rsidTr="0068185A">
        <w:trPr>
          <w:trHeight w:val="502"/>
        </w:trPr>
        <w:tc>
          <w:tcPr>
            <w:tcW w:w="542" w:type="dxa"/>
            <w:vMerge/>
            <w:shd w:val="clear" w:color="auto" w:fill="FFFFFF"/>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7" w:type="dxa"/>
            <w:vMerge/>
            <w:shd w:val="clear" w:color="auto" w:fill="FFFFFF"/>
            <w:vAlign w:val="center"/>
          </w:tcPr>
          <w:p w:rsidR="0068185A" w:rsidRPr="0018305C" w:rsidRDefault="0068185A" w:rsidP="0068185A">
            <w:pPr>
              <w:jc w:val="center"/>
              <w:rPr>
                <w:sz w:val="18"/>
                <w:szCs w:val="18"/>
              </w:rPr>
            </w:pPr>
          </w:p>
        </w:tc>
        <w:tc>
          <w:tcPr>
            <w:tcW w:w="1446" w:type="dxa"/>
            <w:vMerge/>
            <w:shd w:val="clear" w:color="auto" w:fill="FFFFFF"/>
            <w:vAlign w:val="center"/>
          </w:tcPr>
          <w:p w:rsidR="0068185A" w:rsidRPr="0018305C" w:rsidRDefault="0068185A" w:rsidP="0068185A">
            <w:pPr>
              <w:jc w:val="center"/>
              <w:rPr>
                <w:sz w:val="18"/>
                <w:szCs w:val="18"/>
              </w:rPr>
            </w:pPr>
          </w:p>
        </w:tc>
        <w:tc>
          <w:tcPr>
            <w:tcW w:w="922" w:type="dxa"/>
            <w:vMerge/>
            <w:shd w:val="clear" w:color="auto" w:fill="FFFFFF"/>
            <w:vAlign w:val="center"/>
          </w:tcPr>
          <w:p w:rsidR="0068185A" w:rsidRPr="0018305C" w:rsidRDefault="0068185A" w:rsidP="0068185A">
            <w:pPr>
              <w:jc w:val="center"/>
              <w:rPr>
                <w:sz w:val="18"/>
                <w:szCs w:val="18"/>
              </w:rPr>
            </w:pPr>
          </w:p>
        </w:tc>
        <w:tc>
          <w:tcPr>
            <w:tcW w:w="1657" w:type="dxa"/>
            <w:shd w:val="clear" w:color="auto" w:fill="FFFFFF"/>
            <w:vAlign w:val="center"/>
          </w:tcPr>
          <w:p w:rsidR="0068185A" w:rsidRPr="0018305C" w:rsidRDefault="0068185A" w:rsidP="0068185A">
            <w:pPr>
              <w:widowControl w:val="0"/>
              <w:spacing w:before="20"/>
              <w:jc w:val="center"/>
              <w:rPr>
                <w:sz w:val="18"/>
                <w:szCs w:val="18"/>
              </w:rPr>
            </w:pPr>
            <w:r w:rsidRPr="0018305C">
              <w:rPr>
                <w:sz w:val="18"/>
                <w:szCs w:val="18"/>
              </w:rPr>
              <w:t>д. Гарь</w:t>
            </w:r>
          </w:p>
        </w:tc>
        <w:tc>
          <w:tcPr>
            <w:tcW w:w="1098" w:type="dxa"/>
            <w:shd w:val="clear" w:color="auto" w:fill="FFFFFF"/>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napToGrid w:val="0"/>
                <w:sz w:val="18"/>
                <w:szCs w:val="18"/>
              </w:rPr>
              <w:t>261 чел.</w:t>
            </w:r>
          </w:p>
        </w:tc>
        <w:tc>
          <w:tcPr>
            <w:tcW w:w="964" w:type="dxa"/>
            <w:vAlign w:val="center"/>
          </w:tcPr>
          <w:p w:rsidR="0068185A" w:rsidRPr="0018305C" w:rsidRDefault="0068185A" w:rsidP="0068185A">
            <w:pPr>
              <w:jc w:val="center"/>
              <w:rPr>
                <w:sz w:val="18"/>
                <w:szCs w:val="18"/>
              </w:rPr>
            </w:pPr>
            <w:r w:rsidRPr="0018305C">
              <w:rPr>
                <w:sz w:val="18"/>
                <w:szCs w:val="18"/>
              </w:rPr>
              <w:t>92</w:t>
            </w:r>
          </w:p>
        </w:tc>
        <w:tc>
          <w:tcPr>
            <w:tcW w:w="1325" w:type="dxa"/>
            <w:vAlign w:val="center"/>
          </w:tcPr>
          <w:p w:rsidR="0068185A" w:rsidRPr="00AE6764" w:rsidRDefault="0068185A" w:rsidP="0068185A">
            <w:pPr>
              <w:jc w:val="center"/>
              <w:rPr>
                <w:sz w:val="18"/>
                <w:szCs w:val="18"/>
              </w:rPr>
            </w:pPr>
            <w:r w:rsidRPr="00AE6764">
              <w:rPr>
                <w:sz w:val="18"/>
                <w:szCs w:val="18"/>
              </w:rPr>
              <w:t>45</w:t>
            </w:r>
          </w:p>
        </w:tc>
        <w:tc>
          <w:tcPr>
            <w:tcW w:w="813" w:type="dxa"/>
            <w:vAlign w:val="center"/>
          </w:tcPr>
          <w:p w:rsidR="0068185A" w:rsidRPr="00AE6764" w:rsidRDefault="0068185A" w:rsidP="0068185A">
            <w:pPr>
              <w:jc w:val="center"/>
              <w:rPr>
                <w:sz w:val="18"/>
                <w:szCs w:val="18"/>
              </w:rPr>
            </w:pPr>
            <w:r w:rsidRPr="00AE6764">
              <w:rPr>
                <w:sz w:val="18"/>
                <w:szCs w:val="18"/>
              </w:rPr>
              <w:t>101</w:t>
            </w:r>
          </w:p>
        </w:tc>
      </w:tr>
      <w:tr w:rsidR="0068185A" w:rsidRPr="0018305C" w:rsidTr="0068185A">
        <w:trPr>
          <w:trHeight w:val="266"/>
        </w:trPr>
        <w:tc>
          <w:tcPr>
            <w:tcW w:w="542" w:type="dxa"/>
            <w:vMerge/>
            <w:shd w:val="clear" w:color="auto" w:fill="FFFFFF"/>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7" w:type="dxa"/>
            <w:vMerge/>
            <w:shd w:val="clear" w:color="auto" w:fill="FFFFFF"/>
            <w:vAlign w:val="center"/>
          </w:tcPr>
          <w:p w:rsidR="0068185A" w:rsidRPr="0018305C" w:rsidRDefault="0068185A" w:rsidP="0068185A">
            <w:pPr>
              <w:jc w:val="center"/>
              <w:rPr>
                <w:sz w:val="18"/>
                <w:szCs w:val="18"/>
              </w:rPr>
            </w:pPr>
          </w:p>
        </w:tc>
        <w:tc>
          <w:tcPr>
            <w:tcW w:w="1446" w:type="dxa"/>
            <w:vMerge/>
            <w:shd w:val="clear" w:color="auto" w:fill="FFFFFF"/>
            <w:vAlign w:val="center"/>
          </w:tcPr>
          <w:p w:rsidR="0068185A" w:rsidRPr="0018305C" w:rsidRDefault="0068185A" w:rsidP="0068185A">
            <w:pPr>
              <w:jc w:val="center"/>
              <w:rPr>
                <w:sz w:val="18"/>
                <w:szCs w:val="18"/>
              </w:rPr>
            </w:pPr>
          </w:p>
        </w:tc>
        <w:tc>
          <w:tcPr>
            <w:tcW w:w="922" w:type="dxa"/>
            <w:vMerge/>
            <w:shd w:val="clear" w:color="auto" w:fill="FFFFFF"/>
            <w:vAlign w:val="center"/>
          </w:tcPr>
          <w:p w:rsidR="0068185A" w:rsidRPr="0018305C" w:rsidRDefault="0068185A" w:rsidP="0068185A">
            <w:pPr>
              <w:jc w:val="center"/>
              <w:rPr>
                <w:sz w:val="18"/>
                <w:szCs w:val="18"/>
              </w:rPr>
            </w:pPr>
          </w:p>
        </w:tc>
        <w:tc>
          <w:tcPr>
            <w:tcW w:w="1657" w:type="dxa"/>
            <w:shd w:val="clear" w:color="auto" w:fill="FFFFFF"/>
            <w:vAlign w:val="center"/>
          </w:tcPr>
          <w:p w:rsidR="0068185A" w:rsidRPr="0018305C" w:rsidRDefault="0068185A" w:rsidP="0068185A">
            <w:pPr>
              <w:widowControl w:val="0"/>
              <w:spacing w:before="20"/>
              <w:jc w:val="center"/>
              <w:rPr>
                <w:snapToGrid w:val="0"/>
                <w:sz w:val="18"/>
                <w:szCs w:val="18"/>
              </w:rPr>
            </w:pPr>
            <w:r w:rsidRPr="0018305C">
              <w:rPr>
                <w:sz w:val="18"/>
                <w:szCs w:val="18"/>
              </w:rPr>
              <w:t>д. Комаровка</w:t>
            </w:r>
          </w:p>
        </w:tc>
        <w:tc>
          <w:tcPr>
            <w:tcW w:w="1098" w:type="dxa"/>
            <w:shd w:val="clear" w:color="auto" w:fill="FFFFFF"/>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napToGrid w:val="0"/>
                <w:sz w:val="18"/>
                <w:szCs w:val="18"/>
              </w:rPr>
              <w:t>-</w:t>
            </w:r>
          </w:p>
        </w:tc>
        <w:tc>
          <w:tcPr>
            <w:tcW w:w="964" w:type="dxa"/>
            <w:vAlign w:val="center"/>
          </w:tcPr>
          <w:p w:rsidR="0068185A" w:rsidRPr="0018305C" w:rsidRDefault="0068185A" w:rsidP="0068185A">
            <w:pPr>
              <w:jc w:val="center"/>
              <w:rPr>
                <w:sz w:val="18"/>
                <w:szCs w:val="18"/>
              </w:rPr>
            </w:pPr>
            <w:r w:rsidRPr="0018305C">
              <w:rPr>
                <w:sz w:val="18"/>
                <w:szCs w:val="18"/>
              </w:rPr>
              <w:t>78</w:t>
            </w:r>
          </w:p>
        </w:tc>
        <w:tc>
          <w:tcPr>
            <w:tcW w:w="1325" w:type="dxa"/>
            <w:vAlign w:val="center"/>
          </w:tcPr>
          <w:p w:rsidR="0068185A" w:rsidRPr="00AE6764" w:rsidRDefault="0068185A" w:rsidP="0068185A">
            <w:pPr>
              <w:jc w:val="center"/>
              <w:rPr>
                <w:sz w:val="18"/>
                <w:szCs w:val="18"/>
              </w:rPr>
            </w:pPr>
            <w:r w:rsidRPr="00AE6764">
              <w:rPr>
                <w:sz w:val="18"/>
                <w:szCs w:val="18"/>
              </w:rPr>
              <w:t>24</w:t>
            </w:r>
          </w:p>
        </w:tc>
        <w:tc>
          <w:tcPr>
            <w:tcW w:w="813" w:type="dxa"/>
            <w:vAlign w:val="center"/>
          </w:tcPr>
          <w:p w:rsidR="0068185A" w:rsidRPr="00AE6764" w:rsidRDefault="0068185A" w:rsidP="0068185A">
            <w:pPr>
              <w:jc w:val="center"/>
              <w:rPr>
                <w:sz w:val="18"/>
                <w:szCs w:val="18"/>
              </w:rPr>
            </w:pPr>
            <w:r w:rsidRPr="00AE6764">
              <w:rPr>
                <w:sz w:val="18"/>
                <w:szCs w:val="18"/>
              </w:rPr>
              <w:t>1</w:t>
            </w:r>
          </w:p>
        </w:tc>
      </w:tr>
      <w:tr w:rsidR="0068185A" w:rsidRPr="0018305C" w:rsidTr="0068185A">
        <w:trPr>
          <w:trHeight w:val="266"/>
        </w:trPr>
        <w:tc>
          <w:tcPr>
            <w:tcW w:w="542" w:type="dxa"/>
            <w:vMerge/>
            <w:shd w:val="clear" w:color="auto" w:fill="FFFFFF"/>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7" w:type="dxa"/>
            <w:vMerge/>
            <w:shd w:val="clear" w:color="auto" w:fill="FFFFFF"/>
            <w:vAlign w:val="center"/>
          </w:tcPr>
          <w:p w:rsidR="0068185A" w:rsidRPr="0018305C" w:rsidRDefault="0068185A" w:rsidP="0068185A">
            <w:pPr>
              <w:jc w:val="center"/>
              <w:rPr>
                <w:sz w:val="18"/>
                <w:szCs w:val="18"/>
              </w:rPr>
            </w:pPr>
          </w:p>
        </w:tc>
        <w:tc>
          <w:tcPr>
            <w:tcW w:w="1446" w:type="dxa"/>
            <w:vMerge/>
            <w:shd w:val="clear" w:color="auto" w:fill="FFFFFF"/>
            <w:vAlign w:val="center"/>
          </w:tcPr>
          <w:p w:rsidR="0068185A" w:rsidRPr="0018305C" w:rsidRDefault="0068185A" w:rsidP="0068185A">
            <w:pPr>
              <w:jc w:val="center"/>
              <w:rPr>
                <w:sz w:val="18"/>
                <w:szCs w:val="18"/>
              </w:rPr>
            </w:pPr>
          </w:p>
        </w:tc>
        <w:tc>
          <w:tcPr>
            <w:tcW w:w="922" w:type="dxa"/>
            <w:vMerge/>
            <w:shd w:val="clear" w:color="auto" w:fill="FFFFFF"/>
            <w:vAlign w:val="center"/>
          </w:tcPr>
          <w:p w:rsidR="0068185A" w:rsidRPr="0018305C" w:rsidRDefault="0068185A" w:rsidP="0068185A">
            <w:pPr>
              <w:jc w:val="center"/>
              <w:rPr>
                <w:sz w:val="18"/>
                <w:szCs w:val="18"/>
              </w:rPr>
            </w:pPr>
          </w:p>
        </w:tc>
        <w:tc>
          <w:tcPr>
            <w:tcW w:w="1657" w:type="dxa"/>
            <w:shd w:val="clear" w:color="auto" w:fill="FFFFFF"/>
            <w:vAlign w:val="center"/>
          </w:tcPr>
          <w:p w:rsidR="0068185A" w:rsidRPr="0018305C" w:rsidRDefault="0068185A" w:rsidP="0068185A">
            <w:pPr>
              <w:widowControl w:val="0"/>
              <w:spacing w:before="20"/>
              <w:jc w:val="center"/>
              <w:rPr>
                <w:snapToGrid w:val="0"/>
                <w:sz w:val="18"/>
                <w:szCs w:val="18"/>
              </w:rPr>
            </w:pPr>
            <w:r w:rsidRPr="0018305C">
              <w:rPr>
                <w:sz w:val="18"/>
                <w:szCs w:val="18"/>
              </w:rPr>
              <w:t xml:space="preserve">с. </w:t>
            </w:r>
            <w:proofErr w:type="spellStart"/>
            <w:r w:rsidRPr="0018305C">
              <w:rPr>
                <w:sz w:val="18"/>
                <w:szCs w:val="18"/>
              </w:rPr>
              <w:t>Копыловка</w:t>
            </w:r>
            <w:proofErr w:type="spellEnd"/>
          </w:p>
        </w:tc>
        <w:tc>
          <w:tcPr>
            <w:tcW w:w="1098" w:type="dxa"/>
            <w:shd w:val="clear" w:color="auto" w:fill="FFFFFF"/>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napToGrid w:val="0"/>
                <w:sz w:val="18"/>
                <w:szCs w:val="18"/>
              </w:rPr>
              <w:t>139 чел.</w:t>
            </w:r>
          </w:p>
        </w:tc>
        <w:tc>
          <w:tcPr>
            <w:tcW w:w="964" w:type="dxa"/>
            <w:vAlign w:val="center"/>
          </w:tcPr>
          <w:p w:rsidR="0068185A" w:rsidRPr="0018305C" w:rsidRDefault="0068185A" w:rsidP="0068185A">
            <w:pPr>
              <w:jc w:val="center"/>
              <w:rPr>
                <w:sz w:val="18"/>
                <w:szCs w:val="18"/>
              </w:rPr>
            </w:pPr>
            <w:r w:rsidRPr="0018305C">
              <w:rPr>
                <w:sz w:val="18"/>
                <w:szCs w:val="18"/>
              </w:rPr>
              <w:t>79</w:t>
            </w:r>
          </w:p>
        </w:tc>
        <w:tc>
          <w:tcPr>
            <w:tcW w:w="1325" w:type="dxa"/>
            <w:vAlign w:val="center"/>
          </w:tcPr>
          <w:p w:rsidR="0068185A" w:rsidRPr="00AE6764" w:rsidRDefault="0068185A" w:rsidP="0068185A">
            <w:pPr>
              <w:jc w:val="center"/>
              <w:rPr>
                <w:sz w:val="18"/>
                <w:szCs w:val="18"/>
              </w:rPr>
            </w:pPr>
            <w:r w:rsidRPr="00AE6764">
              <w:rPr>
                <w:sz w:val="18"/>
                <w:szCs w:val="18"/>
              </w:rPr>
              <w:t>24</w:t>
            </w:r>
          </w:p>
        </w:tc>
        <w:tc>
          <w:tcPr>
            <w:tcW w:w="813" w:type="dxa"/>
            <w:vAlign w:val="center"/>
          </w:tcPr>
          <w:p w:rsidR="0068185A" w:rsidRPr="00AE6764" w:rsidRDefault="0068185A" w:rsidP="0068185A">
            <w:pPr>
              <w:jc w:val="center"/>
              <w:rPr>
                <w:sz w:val="18"/>
                <w:szCs w:val="18"/>
              </w:rPr>
            </w:pPr>
            <w:r w:rsidRPr="00AE6764">
              <w:rPr>
                <w:sz w:val="18"/>
                <w:szCs w:val="18"/>
              </w:rPr>
              <w:t>68</w:t>
            </w:r>
          </w:p>
        </w:tc>
      </w:tr>
      <w:tr w:rsidR="0068185A" w:rsidRPr="0018305C" w:rsidTr="0068185A">
        <w:trPr>
          <w:trHeight w:val="266"/>
        </w:trPr>
        <w:tc>
          <w:tcPr>
            <w:tcW w:w="542" w:type="dxa"/>
            <w:vMerge/>
            <w:shd w:val="clear" w:color="auto" w:fill="FFFFFF"/>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7" w:type="dxa"/>
            <w:vMerge/>
            <w:shd w:val="clear" w:color="auto" w:fill="FFFFFF"/>
            <w:vAlign w:val="center"/>
          </w:tcPr>
          <w:p w:rsidR="0068185A" w:rsidRPr="0018305C" w:rsidRDefault="0068185A" w:rsidP="0068185A">
            <w:pPr>
              <w:jc w:val="center"/>
              <w:rPr>
                <w:sz w:val="18"/>
                <w:szCs w:val="18"/>
              </w:rPr>
            </w:pPr>
          </w:p>
        </w:tc>
        <w:tc>
          <w:tcPr>
            <w:tcW w:w="1446" w:type="dxa"/>
            <w:vMerge/>
            <w:shd w:val="clear" w:color="auto" w:fill="FFFFFF"/>
            <w:vAlign w:val="center"/>
          </w:tcPr>
          <w:p w:rsidR="0068185A" w:rsidRPr="0018305C" w:rsidRDefault="0068185A" w:rsidP="0068185A">
            <w:pPr>
              <w:jc w:val="center"/>
              <w:rPr>
                <w:sz w:val="18"/>
                <w:szCs w:val="18"/>
              </w:rPr>
            </w:pPr>
          </w:p>
        </w:tc>
        <w:tc>
          <w:tcPr>
            <w:tcW w:w="922" w:type="dxa"/>
            <w:vMerge/>
            <w:shd w:val="clear" w:color="auto" w:fill="FFFFFF"/>
            <w:vAlign w:val="center"/>
          </w:tcPr>
          <w:p w:rsidR="0068185A" w:rsidRPr="0018305C" w:rsidRDefault="0068185A" w:rsidP="0068185A">
            <w:pPr>
              <w:jc w:val="center"/>
              <w:rPr>
                <w:sz w:val="18"/>
                <w:szCs w:val="18"/>
              </w:rPr>
            </w:pPr>
          </w:p>
        </w:tc>
        <w:tc>
          <w:tcPr>
            <w:tcW w:w="1657" w:type="dxa"/>
            <w:shd w:val="clear" w:color="auto" w:fill="FFFFFF"/>
            <w:vAlign w:val="center"/>
          </w:tcPr>
          <w:p w:rsidR="0068185A" w:rsidRPr="0018305C" w:rsidRDefault="0068185A" w:rsidP="0068185A">
            <w:pPr>
              <w:widowControl w:val="0"/>
              <w:spacing w:before="20"/>
              <w:jc w:val="center"/>
              <w:rPr>
                <w:snapToGrid w:val="0"/>
                <w:sz w:val="18"/>
                <w:szCs w:val="18"/>
              </w:rPr>
            </w:pPr>
            <w:r w:rsidRPr="0018305C">
              <w:rPr>
                <w:sz w:val="18"/>
                <w:szCs w:val="18"/>
              </w:rPr>
              <w:t xml:space="preserve">п. </w:t>
            </w:r>
            <w:proofErr w:type="spellStart"/>
            <w:r w:rsidRPr="0018305C">
              <w:rPr>
                <w:sz w:val="18"/>
                <w:szCs w:val="18"/>
              </w:rPr>
              <w:t>Осколково</w:t>
            </w:r>
            <w:proofErr w:type="spellEnd"/>
          </w:p>
        </w:tc>
        <w:tc>
          <w:tcPr>
            <w:tcW w:w="1098" w:type="dxa"/>
            <w:shd w:val="clear" w:color="auto" w:fill="FFFFFF"/>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napToGrid w:val="0"/>
                <w:sz w:val="18"/>
                <w:szCs w:val="18"/>
              </w:rPr>
              <w:t>2 чел.</w:t>
            </w:r>
          </w:p>
        </w:tc>
        <w:tc>
          <w:tcPr>
            <w:tcW w:w="964" w:type="dxa"/>
            <w:vAlign w:val="center"/>
          </w:tcPr>
          <w:p w:rsidR="0068185A" w:rsidRPr="0018305C" w:rsidRDefault="0068185A" w:rsidP="0068185A">
            <w:pPr>
              <w:jc w:val="center"/>
              <w:rPr>
                <w:sz w:val="18"/>
                <w:szCs w:val="18"/>
              </w:rPr>
            </w:pPr>
            <w:r w:rsidRPr="0018305C">
              <w:rPr>
                <w:sz w:val="18"/>
                <w:szCs w:val="18"/>
              </w:rPr>
              <w:t>82</w:t>
            </w:r>
          </w:p>
        </w:tc>
        <w:tc>
          <w:tcPr>
            <w:tcW w:w="1325" w:type="dxa"/>
            <w:vAlign w:val="center"/>
          </w:tcPr>
          <w:p w:rsidR="0068185A" w:rsidRPr="00AE6764" w:rsidRDefault="0068185A" w:rsidP="0068185A">
            <w:pPr>
              <w:jc w:val="center"/>
              <w:rPr>
                <w:sz w:val="18"/>
                <w:szCs w:val="18"/>
              </w:rPr>
            </w:pPr>
            <w:r w:rsidRPr="00AE6764">
              <w:rPr>
                <w:sz w:val="18"/>
                <w:szCs w:val="18"/>
              </w:rPr>
              <w:t>25</w:t>
            </w:r>
          </w:p>
        </w:tc>
        <w:tc>
          <w:tcPr>
            <w:tcW w:w="813" w:type="dxa"/>
            <w:vAlign w:val="center"/>
          </w:tcPr>
          <w:p w:rsidR="0068185A" w:rsidRPr="00AE6764" w:rsidRDefault="0068185A" w:rsidP="0068185A">
            <w:pPr>
              <w:jc w:val="center"/>
              <w:rPr>
                <w:sz w:val="18"/>
                <w:szCs w:val="18"/>
              </w:rPr>
            </w:pPr>
            <w:r w:rsidRPr="00AE6764">
              <w:rPr>
                <w:sz w:val="18"/>
                <w:szCs w:val="18"/>
              </w:rPr>
              <w:t>1</w:t>
            </w:r>
          </w:p>
        </w:tc>
      </w:tr>
      <w:tr w:rsidR="0068185A" w:rsidRPr="0018305C" w:rsidTr="0068185A">
        <w:trPr>
          <w:trHeight w:val="266"/>
        </w:trPr>
        <w:tc>
          <w:tcPr>
            <w:tcW w:w="542" w:type="dxa"/>
            <w:vMerge/>
            <w:shd w:val="clear" w:color="auto" w:fill="FFFFFF"/>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7" w:type="dxa"/>
            <w:vMerge/>
            <w:shd w:val="clear" w:color="auto" w:fill="FFFFFF"/>
            <w:vAlign w:val="center"/>
          </w:tcPr>
          <w:p w:rsidR="0068185A" w:rsidRPr="0018305C" w:rsidRDefault="0068185A" w:rsidP="0068185A">
            <w:pPr>
              <w:jc w:val="center"/>
              <w:rPr>
                <w:sz w:val="18"/>
                <w:szCs w:val="18"/>
              </w:rPr>
            </w:pPr>
          </w:p>
        </w:tc>
        <w:tc>
          <w:tcPr>
            <w:tcW w:w="1446" w:type="dxa"/>
            <w:vMerge/>
            <w:shd w:val="clear" w:color="auto" w:fill="FFFFFF"/>
            <w:vAlign w:val="center"/>
          </w:tcPr>
          <w:p w:rsidR="0068185A" w:rsidRPr="0018305C" w:rsidRDefault="0068185A" w:rsidP="0068185A">
            <w:pPr>
              <w:jc w:val="center"/>
              <w:rPr>
                <w:sz w:val="18"/>
                <w:szCs w:val="18"/>
              </w:rPr>
            </w:pPr>
          </w:p>
        </w:tc>
        <w:tc>
          <w:tcPr>
            <w:tcW w:w="922" w:type="dxa"/>
            <w:vMerge/>
            <w:shd w:val="clear" w:color="auto" w:fill="FFFFFF"/>
            <w:vAlign w:val="center"/>
          </w:tcPr>
          <w:p w:rsidR="0068185A" w:rsidRPr="0018305C" w:rsidRDefault="0068185A" w:rsidP="0068185A">
            <w:pPr>
              <w:jc w:val="center"/>
              <w:rPr>
                <w:sz w:val="18"/>
                <w:szCs w:val="18"/>
              </w:rPr>
            </w:pPr>
          </w:p>
        </w:tc>
        <w:tc>
          <w:tcPr>
            <w:tcW w:w="1657" w:type="dxa"/>
            <w:shd w:val="clear" w:color="auto" w:fill="FFFFFF"/>
            <w:vAlign w:val="center"/>
          </w:tcPr>
          <w:p w:rsidR="0068185A" w:rsidRPr="0018305C" w:rsidRDefault="0068185A" w:rsidP="0068185A">
            <w:pPr>
              <w:widowControl w:val="0"/>
              <w:spacing w:before="20"/>
              <w:jc w:val="center"/>
              <w:rPr>
                <w:snapToGrid w:val="0"/>
                <w:sz w:val="18"/>
                <w:szCs w:val="18"/>
              </w:rPr>
            </w:pPr>
            <w:r w:rsidRPr="0018305C">
              <w:rPr>
                <w:sz w:val="18"/>
                <w:szCs w:val="18"/>
              </w:rPr>
              <w:t>п. Отрадный</w:t>
            </w:r>
          </w:p>
        </w:tc>
        <w:tc>
          <w:tcPr>
            <w:tcW w:w="1098" w:type="dxa"/>
            <w:shd w:val="clear" w:color="auto" w:fill="FFFFFF"/>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napToGrid w:val="0"/>
                <w:sz w:val="18"/>
                <w:szCs w:val="18"/>
              </w:rPr>
              <w:t>46 чел.</w:t>
            </w:r>
          </w:p>
        </w:tc>
        <w:tc>
          <w:tcPr>
            <w:tcW w:w="964" w:type="dxa"/>
            <w:vAlign w:val="center"/>
          </w:tcPr>
          <w:p w:rsidR="0068185A" w:rsidRPr="0018305C" w:rsidRDefault="0068185A" w:rsidP="0068185A">
            <w:pPr>
              <w:jc w:val="center"/>
              <w:rPr>
                <w:sz w:val="18"/>
                <w:szCs w:val="18"/>
              </w:rPr>
            </w:pPr>
            <w:r w:rsidRPr="0018305C">
              <w:rPr>
                <w:sz w:val="18"/>
                <w:szCs w:val="18"/>
              </w:rPr>
              <w:t>63</w:t>
            </w:r>
          </w:p>
        </w:tc>
        <w:tc>
          <w:tcPr>
            <w:tcW w:w="1325" w:type="dxa"/>
            <w:vAlign w:val="center"/>
          </w:tcPr>
          <w:p w:rsidR="0068185A" w:rsidRPr="00AE6764" w:rsidRDefault="0068185A" w:rsidP="0068185A">
            <w:pPr>
              <w:jc w:val="center"/>
              <w:rPr>
                <w:sz w:val="18"/>
                <w:szCs w:val="18"/>
              </w:rPr>
            </w:pPr>
            <w:r w:rsidRPr="00AE6764">
              <w:rPr>
                <w:sz w:val="18"/>
                <w:szCs w:val="18"/>
              </w:rPr>
              <w:t>14</w:t>
            </w:r>
          </w:p>
        </w:tc>
        <w:tc>
          <w:tcPr>
            <w:tcW w:w="813" w:type="dxa"/>
            <w:vAlign w:val="center"/>
          </w:tcPr>
          <w:p w:rsidR="0068185A" w:rsidRPr="00AE6764" w:rsidRDefault="0068185A" w:rsidP="0068185A">
            <w:pPr>
              <w:jc w:val="center"/>
              <w:rPr>
                <w:sz w:val="18"/>
                <w:szCs w:val="18"/>
              </w:rPr>
            </w:pPr>
            <w:r w:rsidRPr="00AE6764">
              <w:rPr>
                <w:sz w:val="18"/>
                <w:szCs w:val="18"/>
              </w:rPr>
              <w:t>19</w:t>
            </w:r>
          </w:p>
        </w:tc>
      </w:tr>
      <w:tr w:rsidR="0068185A" w:rsidRPr="0018305C" w:rsidTr="0068185A">
        <w:trPr>
          <w:trHeight w:val="266"/>
        </w:trPr>
        <w:tc>
          <w:tcPr>
            <w:tcW w:w="542" w:type="dxa"/>
            <w:shd w:val="clear" w:color="auto" w:fill="FFFFFF"/>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7" w:type="dxa"/>
            <w:shd w:val="clear" w:color="auto" w:fill="FFFFFF"/>
            <w:vAlign w:val="center"/>
          </w:tcPr>
          <w:p w:rsidR="0068185A" w:rsidRPr="0018305C" w:rsidRDefault="0068185A" w:rsidP="0068185A">
            <w:pPr>
              <w:jc w:val="center"/>
              <w:rPr>
                <w:sz w:val="18"/>
                <w:szCs w:val="18"/>
              </w:rPr>
            </w:pPr>
            <w:r w:rsidRPr="0018305C">
              <w:rPr>
                <w:sz w:val="18"/>
                <w:szCs w:val="18"/>
              </w:rPr>
              <w:t>Итого по поселению</w:t>
            </w:r>
          </w:p>
        </w:tc>
        <w:tc>
          <w:tcPr>
            <w:tcW w:w="1446" w:type="dxa"/>
            <w:shd w:val="clear" w:color="auto" w:fill="FFFFFF"/>
            <w:vAlign w:val="center"/>
          </w:tcPr>
          <w:p w:rsidR="0068185A" w:rsidRPr="0018305C" w:rsidRDefault="0068185A" w:rsidP="0068185A">
            <w:pPr>
              <w:jc w:val="center"/>
              <w:rPr>
                <w:sz w:val="18"/>
                <w:szCs w:val="18"/>
              </w:rPr>
            </w:pPr>
          </w:p>
        </w:tc>
        <w:tc>
          <w:tcPr>
            <w:tcW w:w="922" w:type="dxa"/>
            <w:shd w:val="clear" w:color="auto" w:fill="FFFFFF"/>
            <w:vAlign w:val="center"/>
          </w:tcPr>
          <w:p w:rsidR="0068185A" w:rsidRPr="0018305C" w:rsidRDefault="0068185A" w:rsidP="0068185A">
            <w:pPr>
              <w:jc w:val="center"/>
              <w:rPr>
                <w:sz w:val="18"/>
                <w:szCs w:val="18"/>
              </w:rPr>
            </w:pPr>
          </w:p>
        </w:tc>
        <w:tc>
          <w:tcPr>
            <w:tcW w:w="1657" w:type="dxa"/>
            <w:shd w:val="clear" w:color="auto" w:fill="FFFFFF"/>
            <w:vAlign w:val="center"/>
          </w:tcPr>
          <w:p w:rsidR="0068185A" w:rsidRPr="0018305C" w:rsidRDefault="0068185A" w:rsidP="0068185A">
            <w:pPr>
              <w:widowControl w:val="0"/>
              <w:spacing w:before="20"/>
              <w:jc w:val="center"/>
              <w:rPr>
                <w:sz w:val="18"/>
                <w:szCs w:val="18"/>
              </w:rPr>
            </w:pPr>
          </w:p>
        </w:tc>
        <w:tc>
          <w:tcPr>
            <w:tcW w:w="1098" w:type="dxa"/>
            <w:shd w:val="clear" w:color="auto" w:fill="FFFFFF"/>
            <w:tcMar>
              <w:top w:w="15" w:type="dxa"/>
              <w:left w:w="48" w:type="dxa"/>
              <w:bottom w:w="15" w:type="dxa"/>
              <w:right w:w="48" w:type="dxa"/>
            </w:tcMar>
            <w:vAlign w:val="center"/>
          </w:tcPr>
          <w:p w:rsidR="0068185A" w:rsidRPr="0018305C" w:rsidRDefault="0068185A" w:rsidP="0068185A">
            <w:pPr>
              <w:jc w:val="center"/>
              <w:rPr>
                <w:snapToGrid w:val="0"/>
                <w:sz w:val="18"/>
                <w:szCs w:val="18"/>
              </w:rPr>
            </w:pPr>
            <w:r w:rsidRPr="0018305C">
              <w:rPr>
                <w:snapToGrid w:val="0"/>
                <w:sz w:val="18"/>
                <w:szCs w:val="18"/>
              </w:rPr>
              <w:t>2261</w:t>
            </w:r>
          </w:p>
        </w:tc>
        <w:tc>
          <w:tcPr>
            <w:tcW w:w="964" w:type="dxa"/>
            <w:vAlign w:val="center"/>
          </w:tcPr>
          <w:p w:rsidR="0068185A" w:rsidRPr="0018305C" w:rsidRDefault="0068185A" w:rsidP="0068185A">
            <w:pPr>
              <w:jc w:val="center"/>
              <w:rPr>
                <w:sz w:val="18"/>
                <w:szCs w:val="18"/>
              </w:rPr>
            </w:pPr>
          </w:p>
        </w:tc>
        <w:tc>
          <w:tcPr>
            <w:tcW w:w="1325" w:type="dxa"/>
            <w:vAlign w:val="center"/>
          </w:tcPr>
          <w:p w:rsidR="0068185A" w:rsidRPr="00AE6764" w:rsidRDefault="0068185A" w:rsidP="0068185A">
            <w:pPr>
              <w:jc w:val="center"/>
              <w:rPr>
                <w:sz w:val="18"/>
                <w:szCs w:val="18"/>
              </w:rPr>
            </w:pPr>
          </w:p>
        </w:tc>
        <w:tc>
          <w:tcPr>
            <w:tcW w:w="813" w:type="dxa"/>
            <w:vAlign w:val="center"/>
          </w:tcPr>
          <w:p w:rsidR="0068185A" w:rsidRPr="00AE6764" w:rsidRDefault="0068185A" w:rsidP="0068185A">
            <w:pPr>
              <w:jc w:val="center"/>
              <w:rPr>
                <w:sz w:val="18"/>
                <w:szCs w:val="18"/>
              </w:rPr>
            </w:pPr>
            <w:r w:rsidRPr="00AE6764">
              <w:rPr>
                <w:sz w:val="18"/>
                <w:szCs w:val="18"/>
              </w:rPr>
              <w:t>956</w:t>
            </w:r>
          </w:p>
        </w:tc>
      </w:tr>
      <w:tr w:rsidR="0068185A" w:rsidRPr="0018305C" w:rsidTr="0068185A">
        <w:trPr>
          <w:trHeight w:val="266"/>
        </w:trPr>
        <w:tc>
          <w:tcPr>
            <w:tcW w:w="542" w:type="dxa"/>
            <w:vMerge w:val="restart"/>
            <w:shd w:val="clear" w:color="auto" w:fill="FFFFFF"/>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z w:val="18"/>
                <w:szCs w:val="18"/>
              </w:rPr>
              <w:t>7</w:t>
            </w:r>
          </w:p>
        </w:tc>
        <w:tc>
          <w:tcPr>
            <w:tcW w:w="1447" w:type="dxa"/>
            <w:vMerge w:val="restart"/>
            <w:shd w:val="clear" w:color="auto" w:fill="FFFFFF"/>
            <w:vAlign w:val="center"/>
          </w:tcPr>
          <w:p w:rsidR="0068185A" w:rsidRPr="0018305C" w:rsidRDefault="002F7041" w:rsidP="0068185A">
            <w:pPr>
              <w:jc w:val="center"/>
              <w:rPr>
                <w:sz w:val="18"/>
                <w:szCs w:val="18"/>
              </w:rPr>
            </w:pPr>
            <w:hyperlink r:id="rId25" w:tooltip="Ягодное сельское поселение (Томская область)" w:history="1">
              <w:r w:rsidR="0068185A" w:rsidRPr="0018305C">
                <w:rPr>
                  <w:sz w:val="18"/>
                  <w:szCs w:val="18"/>
                </w:rPr>
                <w:t>Ягодное сельское поселение</w:t>
              </w:r>
            </w:hyperlink>
          </w:p>
        </w:tc>
        <w:tc>
          <w:tcPr>
            <w:tcW w:w="1446" w:type="dxa"/>
            <w:vMerge w:val="restart"/>
            <w:shd w:val="clear" w:color="auto" w:fill="FFFFFF"/>
            <w:vAlign w:val="center"/>
          </w:tcPr>
          <w:p w:rsidR="0068185A" w:rsidRPr="0018305C" w:rsidRDefault="0068185A" w:rsidP="0068185A">
            <w:pPr>
              <w:jc w:val="center"/>
              <w:rPr>
                <w:sz w:val="18"/>
                <w:szCs w:val="18"/>
              </w:rPr>
            </w:pPr>
            <w:r w:rsidRPr="0018305C">
              <w:rPr>
                <w:sz w:val="18"/>
                <w:szCs w:val="18"/>
              </w:rPr>
              <w:t>село </w:t>
            </w:r>
            <w:hyperlink r:id="rId26" w:tooltip="Ягодное (Асиновский район)" w:history="1">
              <w:r w:rsidRPr="0018305C">
                <w:rPr>
                  <w:sz w:val="18"/>
                  <w:szCs w:val="18"/>
                </w:rPr>
                <w:t>Ягодное</w:t>
              </w:r>
            </w:hyperlink>
          </w:p>
        </w:tc>
        <w:tc>
          <w:tcPr>
            <w:tcW w:w="922" w:type="dxa"/>
            <w:vMerge w:val="restart"/>
            <w:shd w:val="clear" w:color="auto" w:fill="FFFFFF"/>
            <w:vAlign w:val="center"/>
          </w:tcPr>
          <w:p w:rsidR="0068185A" w:rsidRPr="0018305C" w:rsidRDefault="0068185A" w:rsidP="0068185A">
            <w:pPr>
              <w:jc w:val="center"/>
              <w:rPr>
                <w:sz w:val="18"/>
                <w:szCs w:val="18"/>
              </w:rPr>
            </w:pPr>
            <w:r w:rsidRPr="0018305C">
              <w:rPr>
                <w:sz w:val="18"/>
                <w:szCs w:val="18"/>
              </w:rPr>
              <w:t>5</w:t>
            </w:r>
          </w:p>
        </w:tc>
        <w:tc>
          <w:tcPr>
            <w:tcW w:w="1657" w:type="dxa"/>
            <w:shd w:val="clear" w:color="auto" w:fill="FFFFFF"/>
            <w:vAlign w:val="center"/>
          </w:tcPr>
          <w:p w:rsidR="0068185A" w:rsidRPr="0018305C" w:rsidRDefault="0068185A" w:rsidP="0068185A">
            <w:pPr>
              <w:widowControl w:val="0"/>
              <w:spacing w:before="20"/>
              <w:jc w:val="center"/>
              <w:rPr>
                <w:snapToGrid w:val="0"/>
                <w:sz w:val="18"/>
                <w:szCs w:val="18"/>
              </w:rPr>
            </w:pPr>
            <w:r w:rsidRPr="0018305C">
              <w:rPr>
                <w:sz w:val="18"/>
                <w:szCs w:val="18"/>
              </w:rPr>
              <w:t>с. Ягодное</w:t>
            </w:r>
          </w:p>
        </w:tc>
        <w:tc>
          <w:tcPr>
            <w:tcW w:w="1098" w:type="dxa"/>
            <w:shd w:val="clear" w:color="auto" w:fill="FFFFFF"/>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napToGrid w:val="0"/>
                <w:sz w:val="18"/>
                <w:szCs w:val="18"/>
              </w:rPr>
              <w:t>717 чел.</w:t>
            </w:r>
          </w:p>
        </w:tc>
        <w:tc>
          <w:tcPr>
            <w:tcW w:w="964" w:type="dxa"/>
            <w:vAlign w:val="center"/>
          </w:tcPr>
          <w:p w:rsidR="0068185A" w:rsidRPr="0018305C" w:rsidRDefault="0068185A" w:rsidP="0068185A">
            <w:pPr>
              <w:jc w:val="center"/>
              <w:rPr>
                <w:sz w:val="18"/>
                <w:szCs w:val="18"/>
              </w:rPr>
            </w:pPr>
            <w:r w:rsidRPr="0018305C">
              <w:rPr>
                <w:sz w:val="18"/>
                <w:szCs w:val="18"/>
              </w:rPr>
              <w:t>23</w:t>
            </w:r>
          </w:p>
        </w:tc>
        <w:tc>
          <w:tcPr>
            <w:tcW w:w="1325" w:type="dxa"/>
            <w:vAlign w:val="center"/>
          </w:tcPr>
          <w:p w:rsidR="0068185A" w:rsidRPr="00AE6764" w:rsidRDefault="0068185A" w:rsidP="0068185A">
            <w:pPr>
              <w:jc w:val="center"/>
              <w:rPr>
                <w:sz w:val="18"/>
                <w:szCs w:val="18"/>
              </w:rPr>
            </w:pPr>
            <w:r w:rsidRPr="00AE6764">
              <w:rPr>
                <w:sz w:val="18"/>
                <w:szCs w:val="18"/>
              </w:rPr>
              <w:t>0</w:t>
            </w:r>
          </w:p>
        </w:tc>
        <w:tc>
          <w:tcPr>
            <w:tcW w:w="813" w:type="dxa"/>
            <w:vAlign w:val="center"/>
          </w:tcPr>
          <w:p w:rsidR="0068185A" w:rsidRPr="00AE6764" w:rsidRDefault="0068185A" w:rsidP="0068185A">
            <w:pPr>
              <w:snapToGrid w:val="0"/>
              <w:spacing w:line="240" w:lineRule="atLeast"/>
              <w:jc w:val="center"/>
              <w:rPr>
                <w:sz w:val="18"/>
                <w:szCs w:val="18"/>
              </w:rPr>
            </w:pPr>
            <w:r w:rsidRPr="00AE6764">
              <w:rPr>
                <w:sz w:val="18"/>
                <w:szCs w:val="18"/>
              </w:rPr>
              <w:t>195</w:t>
            </w:r>
          </w:p>
        </w:tc>
      </w:tr>
      <w:tr w:rsidR="0068185A" w:rsidRPr="0018305C" w:rsidTr="0068185A">
        <w:trPr>
          <w:trHeight w:val="266"/>
        </w:trPr>
        <w:tc>
          <w:tcPr>
            <w:tcW w:w="542" w:type="dxa"/>
            <w:vMerge/>
            <w:shd w:val="clear" w:color="auto" w:fill="FFFFFF"/>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7" w:type="dxa"/>
            <w:vMerge/>
            <w:shd w:val="clear" w:color="auto" w:fill="FFFFFF"/>
            <w:vAlign w:val="center"/>
          </w:tcPr>
          <w:p w:rsidR="0068185A" w:rsidRPr="0018305C" w:rsidRDefault="0068185A" w:rsidP="0068185A">
            <w:pPr>
              <w:jc w:val="center"/>
              <w:rPr>
                <w:sz w:val="18"/>
                <w:szCs w:val="18"/>
              </w:rPr>
            </w:pPr>
          </w:p>
        </w:tc>
        <w:tc>
          <w:tcPr>
            <w:tcW w:w="1446" w:type="dxa"/>
            <w:vMerge/>
            <w:shd w:val="clear" w:color="auto" w:fill="FFFFFF"/>
            <w:vAlign w:val="center"/>
          </w:tcPr>
          <w:p w:rsidR="0068185A" w:rsidRPr="0018305C" w:rsidRDefault="0068185A" w:rsidP="0068185A">
            <w:pPr>
              <w:jc w:val="center"/>
              <w:rPr>
                <w:sz w:val="18"/>
                <w:szCs w:val="18"/>
              </w:rPr>
            </w:pPr>
          </w:p>
        </w:tc>
        <w:tc>
          <w:tcPr>
            <w:tcW w:w="922" w:type="dxa"/>
            <w:vMerge/>
            <w:shd w:val="clear" w:color="auto" w:fill="FFFFFF"/>
            <w:vAlign w:val="center"/>
          </w:tcPr>
          <w:p w:rsidR="0068185A" w:rsidRPr="0018305C" w:rsidRDefault="0068185A" w:rsidP="0068185A">
            <w:pPr>
              <w:jc w:val="center"/>
              <w:rPr>
                <w:sz w:val="18"/>
                <w:szCs w:val="18"/>
              </w:rPr>
            </w:pPr>
          </w:p>
        </w:tc>
        <w:tc>
          <w:tcPr>
            <w:tcW w:w="1657" w:type="dxa"/>
            <w:shd w:val="clear" w:color="auto" w:fill="FFFFFF"/>
            <w:vAlign w:val="center"/>
          </w:tcPr>
          <w:p w:rsidR="0068185A" w:rsidRPr="0018305C" w:rsidRDefault="0068185A" w:rsidP="0068185A">
            <w:pPr>
              <w:widowControl w:val="0"/>
              <w:spacing w:before="20"/>
              <w:jc w:val="center"/>
              <w:rPr>
                <w:snapToGrid w:val="0"/>
                <w:sz w:val="18"/>
                <w:szCs w:val="18"/>
              </w:rPr>
            </w:pPr>
            <w:r w:rsidRPr="0018305C">
              <w:rPr>
                <w:snapToGrid w:val="0"/>
                <w:sz w:val="18"/>
                <w:szCs w:val="18"/>
              </w:rPr>
              <w:t>д. Больше-Жирово</w:t>
            </w:r>
          </w:p>
        </w:tc>
        <w:tc>
          <w:tcPr>
            <w:tcW w:w="1098" w:type="dxa"/>
            <w:shd w:val="clear" w:color="auto" w:fill="FFFFFF"/>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napToGrid w:val="0"/>
                <w:sz w:val="18"/>
                <w:szCs w:val="18"/>
              </w:rPr>
              <w:t>32 чел.</w:t>
            </w:r>
          </w:p>
        </w:tc>
        <w:tc>
          <w:tcPr>
            <w:tcW w:w="964" w:type="dxa"/>
            <w:vAlign w:val="center"/>
          </w:tcPr>
          <w:p w:rsidR="0068185A" w:rsidRPr="0018305C" w:rsidRDefault="0068185A" w:rsidP="0068185A">
            <w:pPr>
              <w:jc w:val="center"/>
              <w:rPr>
                <w:sz w:val="18"/>
                <w:szCs w:val="18"/>
              </w:rPr>
            </w:pPr>
            <w:r w:rsidRPr="0018305C">
              <w:rPr>
                <w:sz w:val="18"/>
                <w:szCs w:val="18"/>
              </w:rPr>
              <w:t>26</w:t>
            </w:r>
          </w:p>
        </w:tc>
        <w:tc>
          <w:tcPr>
            <w:tcW w:w="1325" w:type="dxa"/>
            <w:vAlign w:val="center"/>
          </w:tcPr>
          <w:p w:rsidR="0068185A" w:rsidRPr="00AE6764" w:rsidRDefault="0068185A" w:rsidP="0068185A">
            <w:pPr>
              <w:jc w:val="center"/>
              <w:rPr>
                <w:sz w:val="18"/>
                <w:szCs w:val="18"/>
              </w:rPr>
            </w:pPr>
            <w:r w:rsidRPr="00AE6764">
              <w:rPr>
                <w:sz w:val="18"/>
                <w:szCs w:val="18"/>
              </w:rPr>
              <w:t>6</w:t>
            </w:r>
          </w:p>
        </w:tc>
        <w:tc>
          <w:tcPr>
            <w:tcW w:w="813" w:type="dxa"/>
            <w:vAlign w:val="center"/>
          </w:tcPr>
          <w:p w:rsidR="0068185A" w:rsidRPr="00AE6764" w:rsidRDefault="0068185A" w:rsidP="0068185A">
            <w:pPr>
              <w:snapToGrid w:val="0"/>
              <w:spacing w:line="240" w:lineRule="atLeast"/>
              <w:jc w:val="center"/>
              <w:rPr>
                <w:sz w:val="18"/>
                <w:szCs w:val="18"/>
              </w:rPr>
            </w:pPr>
            <w:r w:rsidRPr="00AE6764">
              <w:rPr>
                <w:sz w:val="18"/>
                <w:szCs w:val="18"/>
              </w:rPr>
              <w:t>113</w:t>
            </w:r>
          </w:p>
        </w:tc>
      </w:tr>
      <w:tr w:rsidR="0068185A" w:rsidRPr="0018305C" w:rsidTr="0068185A">
        <w:trPr>
          <w:trHeight w:val="266"/>
        </w:trPr>
        <w:tc>
          <w:tcPr>
            <w:tcW w:w="542" w:type="dxa"/>
            <w:vMerge/>
            <w:shd w:val="clear" w:color="auto" w:fill="FFFFFF"/>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7" w:type="dxa"/>
            <w:vMerge/>
            <w:shd w:val="clear" w:color="auto" w:fill="FFFFFF"/>
            <w:vAlign w:val="center"/>
          </w:tcPr>
          <w:p w:rsidR="0068185A" w:rsidRPr="0018305C" w:rsidRDefault="0068185A" w:rsidP="0068185A">
            <w:pPr>
              <w:jc w:val="center"/>
              <w:rPr>
                <w:sz w:val="18"/>
                <w:szCs w:val="18"/>
              </w:rPr>
            </w:pPr>
          </w:p>
        </w:tc>
        <w:tc>
          <w:tcPr>
            <w:tcW w:w="1446" w:type="dxa"/>
            <w:vMerge/>
            <w:shd w:val="clear" w:color="auto" w:fill="FFFFFF"/>
            <w:vAlign w:val="center"/>
          </w:tcPr>
          <w:p w:rsidR="0068185A" w:rsidRPr="0018305C" w:rsidRDefault="0068185A" w:rsidP="0068185A">
            <w:pPr>
              <w:jc w:val="center"/>
              <w:rPr>
                <w:sz w:val="18"/>
                <w:szCs w:val="18"/>
              </w:rPr>
            </w:pPr>
          </w:p>
        </w:tc>
        <w:tc>
          <w:tcPr>
            <w:tcW w:w="922" w:type="dxa"/>
            <w:vMerge/>
            <w:shd w:val="clear" w:color="auto" w:fill="FFFFFF"/>
            <w:vAlign w:val="center"/>
          </w:tcPr>
          <w:p w:rsidR="0068185A" w:rsidRPr="0018305C" w:rsidRDefault="0068185A" w:rsidP="0068185A">
            <w:pPr>
              <w:jc w:val="center"/>
              <w:rPr>
                <w:sz w:val="18"/>
                <w:szCs w:val="18"/>
              </w:rPr>
            </w:pPr>
          </w:p>
        </w:tc>
        <w:tc>
          <w:tcPr>
            <w:tcW w:w="1657" w:type="dxa"/>
            <w:shd w:val="clear" w:color="auto" w:fill="FFFFFF"/>
            <w:vAlign w:val="center"/>
          </w:tcPr>
          <w:p w:rsidR="0068185A" w:rsidRPr="0018305C" w:rsidRDefault="0068185A" w:rsidP="0068185A">
            <w:pPr>
              <w:widowControl w:val="0"/>
              <w:spacing w:before="20"/>
              <w:jc w:val="center"/>
              <w:rPr>
                <w:snapToGrid w:val="0"/>
                <w:sz w:val="18"/>
                <w:szCs w:val="18"/>
              </w:rPr>
            </w:pPr>
            <w:r w:rsidRPr="0018305C">
              <w:rPr>
                <w:sz w:val="18"/>
                <w:szCs w:val="18"/>
              </w:rPr>
              <w:t>д. Мало-Жирово</w:t>
            </w:r>
          </w:p>
        </w:tc>
        <w:tc>
          <w:tcPr>
            <w:tcW w:w="1098" w:type="dxa"/>
            <w:shd w:val="clear" w:color="auto" w:fill="FFFFFF"/>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napToGrid w:val="0"/>
                <w:sz w:val="18"/>
                <w:szCs w:val="18"/>
              </w:rPr>
              <w:t>432 чел.</w:t>
            </w:r>
          </w:p>
        </w:tc>
        <w:tc>
          <w:tcPr>
            <w:tcW w:w="964" w:type="dxa"/>
            <w:vAlign w:val="center"/>
          </w:tcPr>
          <w:p w:rsidR="0068185A" w:rsidRPr="0018305C" w:rsidRDefault="0068185A" w:rsidP="0068185A">
            <w:pPr>
              <w:jc w:val="center"/>
              <w:rPr>
                <w:sz w:val="18"/>
                <w:szCs w:val="18"/>
              </w:rPr>
            </w:pPr>
            <w:r w:rsidRPr="0018305C">
              <w:rPr>
                <w:sz w:val="18"/>
                <w:szCs w:val="18"/>
              </w:rPr>
              <w:t>26</w:t>
            </w:r>
          </w:p>
        </w:tc>
        <w:tc>
          <w:tcPr>
            <w:tcW w:w="1325" w:type="dxa"/>
            <w:vAlign w:val="center"/>
          </w:tcPr>
          <w:p w:rsidR="0068185A" w:rsidRPr="00AE6764" w:rsidRDefault="0068185A" w:rsidP="0068185A">
            <w:pPr>
              <w:jc w:val="center"/>
              <w:rPr>
                <w:sz w:val="18"/>
                <w:szCs w:val="18"/>
              </w:rPr>
            </w:pPr>
            <w:r w:rsidRPr="00AE6764">
              <w:rPr>
                <w:sz w:val="18"/>
                <w:szCs w:val="18"/>
              </w:rPr>
              <w:t>6</w:t>
            </w:r>
          </w:p>
        </w:tc>
        <w:tc>
          <w:tcPr>
            <w:tcW w:w="813" w:type="dxa"/>
            <w:vAlign w:val="center"/>
          </w:tcPr>
          <w:p w:rsidR="0068185A" w:rsidRPr="00AE6764" w:rsidRDefault="0068185A" w:rsidP="0068185A">
            <w:pPr>
              <w:snapToGrid w:val="0"/>
              <w:spacing w:line="240" w:lineRule="atLeast"/>
              <w:jc w:val="center"/>
              <w:rPr>
                <w:sz w:val="18"/>
                <w:szCs w:val="18"/>
              </w:rPr>
            </w:pPr>
            <w:r w:rsidRPr="00AE6764">
              <w:rPr>
                <w:sz w:val="18"/>
                <w:szCs w:val="18"/>
              </w:rPr>
              <w:t>152</w:t>
            </w:r>
          </w:p>
        </w:tc>
      </w:tr>
      <w:tr w:rsidR="0068185A" w:rsidRPr="0018305C" w:rsidTr="0068185A">
        <w:trPr>
          <w:trHeight w:val="266"/>
        </w:trPr>
        <w:tc>
          <w:tcPr>
            <w:tcW w:w="542" w:type="dxa"/>
            <w:vMerge/>
            <w:shd w:val="clear" w:color="auto" w:fill="FFFFFF"/>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7" w:type="dxa"/>
            <w:vMerge/>
            <w:shd w:val="clear" w:color="auto" w:fill="FFFFFF"/>
            <w:vAlign w:val="center"/>
          </w:tcPr>
          <w:p w:rsidR="0068185A" w:rsidRPr="0018305C" w:rsidRDefault="0068185A" w:rsidP="0068185A">
            <w:pPr>
              <w:jc w:val="center"/>
              <w:rPr>
                <w:sz w:val="18"/>
                <w:szCs w:val="18"/>
              </w:rPr>
            </w:pPr>
          </w:p>
        </w:tc>
        <w:tc>
          <w:tcPr>
            <w:tcW w:w="1446" w:type="dxa"/>
            <w:vMerge/>
            <w:shd w:val="clear" w:color="auto" w:fill="FFFFFF"/>
            <w:vAlign w:val="center"/>
          </w:tcPr>
          <w:p w:rsidR="0068185A" w:rsidRPr="0018305C" w:rsidRDefault="0068185A" w:rsidP="0068185A">
            <w:pPr>
              <w:jc w:val="center"/>
              <w:rPr>
                <w:sz w:val="18"/>
                <w:szCs w:val="18"/>
              </w:rPr>
            </w:pPr>
          </w:p>
        </w:tc>
        <w:tc>
          <w:tcPr>
            <w:tcW w:w="922" w:type="dxa"/>
            <w:vMerge/>
            <w:shd w:val="clear" w:color="auto" w:fill="FFFFFF"/>
            <w:vAlign w:val="center"/>
          </w:tcPr>
          <w:p w:rsidR="0068185A" w:rsidRPr="0018305C" w:rsidRDefault="0068185A" w:rsidP="0068185A">
            <w:pPr>
              <w:jc w:val="center"/>
              <w:rPr>
                <w:sz w:val="18"/>
                <w:szCs w:val="18"/>
              </w:rPr>
            </w:pPr>
          </w:p>
        </w:tc>
        <w:tc>
          <w:tcPr>
            <w:tcW w:w="1657" w:type="dxa"/>
            <w:shd w:val="clear" w:color="auto" w:fill="FFFFFF"/>
            <w:vAlign w:val="center"/>
          </w:tcPr>
          <w:p w:rsidR="0068185A" w:rsidRPr="0018305C" w:rsidRDefault="0068185A" w:rsidP="0068185A">
            <w:pPr>
              <w:widowControl w:val="0"/>
              <w:spacing w:before="20"/>
              <w:jc w:val="center"/>
              <w:rPr>
                <w:snapToGrid w:val="0"/>
                <w:sz w:val="18"/>
                <w:szCs w:val="18"/>
              </w:rPr>
            </w:pPr>
            <w:r w:rsidRPr="0018305C">
              <w:rPr>
                <w:sz w:val="18"/>
                <w:szCs w:val="18"/>
              </w:rPr>
              <w:t xml:space="preserve">д. </w:t>
            </w:r>
            <w:proofErr w:type="spellStart"/>
            <w:r w:rsidRPr="0018305C">
              <w:rPr>
                <w:sz w:val="18"/>
                <w:szCs w:val="18"/>
              </w:rPr>
              <w:t>Латат</w:t>
            </w:r>
            <w:proofErr w:type="spellEnd"/>
          </w:p>
        </w:tc>
        <w:tc>
          <w:tcPr>
            <w:tcW w:w="1098" w:type="dxa"/>
            <w:shd w:val="clear" w:color="auto" w:fill="FFFFFF"/>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napToGrid w:val="0"/>
                <w:sz w:val="18"/>
                <w:szCs w:val="18"/>
              </w:rPr>
              <w:t>83 чел.</w:t>
            </w:r>
          </w:p>
        </w:tc>
        <w:tc>
          <w:tcPr>
            <w:tcW w:w="964" w:type="dxa"/>
            <w:vAlign w:val="center"/>
          </w:tcPr>
          <w:p w:rsidR="0068185A" w:rsidRPr="0018305C" w:rsidRDefault="0068185A" w:rsidP="0068185A">
            <w:pPr>
              <w:jc w:val="center"/>
              <w:rPr>
                <w:sz w:val="18"/>
                <w:szCs w:val="18"/>
              </w:rPr>
            </w:pPr>
            <w:r w:rsidRPr="0018305C">
              <w:rPr>
                <w:sz w:val="18"/>
                <w:szCs w:val="18"/>
              </w:rPr>
              <w:t>38</w:t>
            </w:r>
          </w:p>
        </w:tc>
        <w:tc>
          <w:tcPr>
            <w:tcW w:w="1325" w:type="dxa"/>
            <w:vAlign w:val="center"/>
          </w:tcPr>
          <w:p w:rsidR="0068185A" w:rsidRPr="00AE6764" w:rsidRDefault="0068185A" w:rsidP="0068185A">
            <w:pPr>
              <w:jc w:val="center"/>
              <w:rPr>
                <w:sz w:val="18"/>
                <w:szCs w:val="18"/>
              </w:rPr>
            </w:pPr>
            <w:r w:rsidRPr="00AE6764">
              <w:rPr>
                <w:sz w:val="18"/>
                <w:szCs w:val="18"/>
              </w:rPr>
              <w:t>13</w:t>
            </w:r>
          </w:p>
        </w:tc>
        <w:tc>
          <w:tcPr>
            <w:tcW w:w="813" w:type="dxa"/>
            <w:vAlign w:val="center"/>
          </w:tcPr>
          <w:p w:rsidR="0068185A" w:rsidRPr="00AE6764" w:rsidRDefault="0068185A" w:rsidP="0068185A">
            <w:pPr>
              <w:snapToGrid w:val="0"/>
              <w:spacing w:line="240" w:lineRule="atLeast"/>
              <w:jc w:val="center"/>
              <w:rPr>
                <w:sz w:val="18"/>
                <w:szCs w:val="18"/>
              </w:rPr>
            </w:pPr>
            <w:r w:rsidRPr="00AE6764">
              <w:rPr>
                <w:sz w:val="18"/>
                <w:szCs w:val="18"/>
              </w:rPr>
              <w:t>58</w:t>
            </w:r>
          </w:p>
        </w:tc>
      </w:tr>
      <w:tr w:rsidR="0068185A" w:rsidRPr="0018305C" w:rsidTr="0068185A">
        <w:trPr>
          <w:trHeight w:val="266"/>
        </w:trPr>
        <w:tc>
          <w:tcPr>
            <w:tcW w:w="542" w:type="dxa"/>
            <w:vMerge/>
            <w:shd w:val="clear" w:color="auto" w:fill="FFFFFF"/>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7" w:type="dxa"/>
            <w:vMerge/>
            <w:shd w:val="clear" w:color="auto" w:fill="FFFFFF"/>
            <w:vAlign w:val="center"/>
          </w:tcPr>
          <w:p w:rsidR="0068185A" w:rsidRPr="0018305C" w:rsidRDefault="0068185A" w:rsidP="0068185A">
            <w:pPr>
              <w:jc w:val="center"/>
              <w:rPr>
                <w:sz w:val="18"/>
                <w:szCs w:val="18"/>
              </w:rPr>
            </w:pPr>
          </w:p>
        </w:tc>
        <w:tc>
          <w:tcPr>
            <w:tcW w:w="1446" w:type="dxa"/>
            <w:vMerge/>
            <w:shd w:val="clear" w:color="auto" w:fill="FFFFFF"/>
            <w:vAlign w:val="center"/>
          </w:tcPr>
          <w:p w:rsidR="0068185A" w:rsidRPr="0018305C" w:rsidRDefault="0068185A" w:rsidP="0068185A">
            <w:pPr>
              <w:jc w:val="center"/>
              <w:rPr>
                <w:sz w:val="18"/>
                <w:szCs w:val="18"/>
              </w:rPr>
            </w:pPr>
          </w:p>
        </w:tc>
        <w:tc>
          <w:tcPr>
            <w:tcW w:w="922" w:type="dxa"/>
            <w:vMerge/>
            <w:shd w:val="clear" w:color="auto" w:fill="FFFFFF"/>
            <w:vAlign w:val="center"/>
          </w:tcPr>
          <w:p w:rsidR="0068185A" w:rsidRPr="0018305C" w:rsidRDefault="0068185A" w:rsidP="0068185A">
            <w:pPr>
              <w:jc w:val="center"/>
              <w:rPr>
                <w:sz w:val="18"/>
                <w:szCs w:val="18"/>
              </w:rPr>
            </w:pPr>
          </w:p>
        </w:tc>
        <w:tc>
          <w:tcPr>
            <w:tcW w:w="1657" w:type="dxa"/>
            <w:shd w:val="clear" w:color="auto" w:fill="FFFFFF"/>
            <w:vAlign w:val="center"/>
          </w:tcPr>
          <w:p w:rsidR="0068185A" w:rsidRPr="0018305C" w:rsidRDefault="0068185A" w:rsidP="0068185A">
            <w:pPr>
              <w:pStyle w:val="ConsNonformat"/>
              <w:spacing w:before="20"/>
              <w:jc w:val="center"/>
              <w:rPr>
                <w:rFonts w:ascii="Times New Roman" w:hAnsi="Times New Roman"/>
                <w:snapToGrid/>
                <w:sz w:val="18"/>
                <w:szCs w:val="18"/>
              </w:rPr>
            </w:pPr>
            <w:r w:rsidRPr="0018305C">
              <w:rPr>
                <w:rFonts w:ascii="Times New Roman" w:hAnsi="Times New Roman"/>
                <w:snapToGrid/>
                <w:sz w:val="18"/>
                <w:szCs w:val="18"/>
              </w:rPr>
              <w:t xml:space="preserve">с. </w:t>
            </w:r>
            <w:proofErr w:type="spellStart"/>
            <w:r w:rsidRPr="0018305C">
              <w:rPr>
                <w:rFonts w:ascii="Times New Roman" w:hAnsi="Times New Roman"/>
                <w:snapToGrid/>
                <w:sz w:val="18"/>
                <w:szCs w:val="18"/>
              </w:rPr>
              <w:t>Цветковка</w:t>
            </w:r>
            <w:proofErr w:type="spellEnd"/>
          </w:p>
        </w:tc>
        <w:tc>
          <w:tcPr>
            <w:tcW w:w="1098" w:type="dxa"/>
            <w:shd w:val="clear" w:color="auto" w:fill="FFFFFF"/>
            <w:tcMar>
              <w:top w:w="15" w:type="dxa"/>
              <w:left w:w="48" w:type="dxa"/>
              <w:bottom w:w="15" w:type="dxa"/>
              <w:right w:w="48" w:type="dxa"/>
            </w:tcMar>
            <w:vAlign w:val="center"/>
          </w:tcPr>
          <w:p w:rsidR="0068185A" w:rsidRPr="0018305C" w:rsidRDefault="0068185A" w:rsidP="0068185A">
            <w:pPr>
              <w:jc w:val="center"/>
              <w:rPr>
                <w:sz w:val="18"/>
                <w:szCs w:val="18"/>
              </w:rPr>
            </w:pPr>
            <w:r w:rsidRPr="0018305C">
              <w:rPr>
                <w:snapToGrid w:val="0"/>
                <w:sz w:val="18"/>
                <w:szCs w:val="18"/>
              </w:rPr>
              <w:t>130 чел.</w:t>
            </w:r>
          </w:p>
        </w:tc>
        <w:tc>
          <w:tcPr>
            <w:tcW w:w="964" w:type="dxa"/>
            <w:vAlign w:val="center"/>
          </w:tcPr>
          <w:p w:rsidR="0068185A" w:rsidRPr="0018305C" w:rsidRDefault="0068185A" w:rsidP="0068185A">
            <w:pPr>
              <w:jc w:val="center"/>
              <w:rPr>
                <w:sz w:val="18"/>
                <w:szCs w:val="18"/>
              </w:rPr>
            </w:pPr>
            <w:r w:rsidRPr="0018305C">
              <w:rPr>
                <w:sz w:val="18"/>
                <w:szCs w:val="18"/>
              </w:rPr>
              <w:t>47</w:t>
            </w:r>
          </w:p>
        </w:tc>
        <w:tc>
          <w:tcPr>
            <w:tcW w:w="1325" w:type="dxa"/>
            <w:vAlign w:val="center"/>
          </w:tcPr>
          <w:p w:rsidR="0068185A" w:rsidRPr="00AE6764" w:rsidRDefault="0068185A" w:rsidP="0068185A">
            <w:pPr>
              <w:jc w:val="center"/>
              <w:rPr>
                <w:sz w:val="18"/>
                <w:szCs w:val="18"/>
              </w:rPr>
            </w:pPr>
            <w:r w:rsidRPr="00AE6764">
              <w:rPr>
                <w:sz w:val="18"/>
                <w:szCs w:val="18"/>
              </w:rPr>
              <w:t>18</w:t>
            </w:r>
          </w:p>
        </w:tc>
        <w:tc>
          <w:tcPr>
            <w:tcW w:w="813" w:type="dxa"/>
            <w:vAlign w:val="center"/>
          </w:tcPr>
          <w:p w:rsidR="0068185A" w:rsidRPr="00AE6764" w:rsidRDefault="0068185A" w:rsidP="0068185A">
            <w:pPr>
              <w:snapToGrid w:val="0"/>
              <w:spacing w:line="240" w:lineRule="atLeast"/>
              <w:jc w:val="center"/>
              <w:rPr>
                <w:sz w:val="18"/>
                <w:szCs w:val="18"/>
              </w:rPr>
            </w:pPr>
            <w:r w:rsidRPr="00AE6764">
              <w:rPr>
                <w:sz w:val="18"/>
                <w:szCs w:val="18"/>
              </w:rPr>
              <w:t>87</w:t>
            </w:r>
          </w:p>
        </w:tc>
      </w:tr>
      <w:tr w:rsidR="0068185A" w:rsidRPr="0018305C" w:rsidTr="00A9522F">
        <w:trPr>
          <w:trHeight w:val="368"/>
        </w:trPr>
        <w:tc>
          <w:tcPr>
            <w:tcW w:w="542" w:type="dxa"/>
            <w:shd w:val="clear" w:color="auto" w:fill="FFFFFF"/>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7" w:type="dxa"/>
            <w:shd w:val="clear" w:color="auto" w:fill="FFFFFF"/>
            <w:vAlign w:val="center"/>
          </w:tcPr>
          <w:p w:rsidR="0068185A" w:rsidRPr="0018305C" w:rsidRDefault="0068185A" w:rsidP="0068185A">
            <w:pPr>
              <w:jc w:val="center"/>
              <w:rPr>
                <w:sz w:val="18"/>
                <w:szCs w:val="18"/>
              </w:rPr>
            </w:pPr>
            <w:r w:rsidRPr="0018305C">
              <w:rPr>
                <w:sz w:val="18"/>
                <w:szCs w:val="18"/>
              </w:rPr>
              <w:t>Итого по поселению</w:t>
            </w:r>
          </w:p>
        </w:tc>
        <w:tc>
          <w:tcPr>
            <w:tcW w:w="1446" w:type="dxa"/>
            <w:shd w:val="clear" w:color="auto" w:fill="FFFFFF"/>
            <w:vAlign w:val="center"/>
          </w:tcPr>
          <w:p w:rsidR="0068185A" w:rsidRPr="0018305C" w:rsidRDefault="0068185A" w:rsidP="0068185A">
            <w:pPr>
              <w:jc w:val="center"/>
              <w:rPr>
                <w:sz w:val="18"/>
                <w:szCs w:val="18"/>
              </w:rPr>
            </w:pPr>
          </w:p>
        </w:tc>
        <w:tc>
          <w:tcPr>
            <w:tcW w:w="922" w:type="dxa"/>
            <w:shd w:val="clear" w:color="auto" w:fill="FFFFFF"/>
            <w:vAlign w:val="center"/>
          </w:tcPr>
          <w:p w:rsidR="0068185A" w:rsidRPr="0018305C" w:rsidRDefault="0068185A" w:rsidP="0068185A">
            <w:pPr>
              <w:jc w:val="center"/>
              <w:rPr>
                <w:sz w:val="18"/>
                <w:szCs w:val="18"/>
              </w:rPr>
            </w:pPr>
          </w:p>
        </w:tc>
        <w:tc>
          <w:tcPr>
            <w:tcW w:w="1657" w:type="dxa"/>
            <w:shd w:val="clear" w:color="auto" w:fill="FFFFFF"/>
            <w:vAlign w:val="center"/>
          </w:tcPr>
          <w:p w:rsidR="0068185A" w:rsidRPr="0018305C" w:rsidRDefault="0068185A" w:rsidP="0068185A">
            <w:pPr>
              <w:pStyle w:val="ConsNonformat"/>
              <w:spacing w:before="20"/>
              <w:jc w:val="center"/>
              <w:rPr>
                <w:rFonts w:ascii="Times New Roman" w:hAnsi="Times New Roman"/>
                <w:snapToGrid/>
                <w:sz w:val="18"/>
                <w:szCs w:val="18"/>
              </w:rPr>
            </w:pPr>
          </w:p>
        </w:tc>
        <w:tc>
          <w:tcPr>
            <w:tcW w:w="1098" w:type="dxa"/>
            <w:shd w:val="clear" w:color="auto" w:fill="FFFFFF"/>
            <w:tcMar>
              <w:top w:w="15" w:type="dxa"/>
              <w:left w:w="48" w:type="dxa"/>
              <w:bottom w:w="15" w:type="dxa"/>
              <w:right w:w="48" w:type="dxa"/>
            </w:tcMar>
            <w:vAlign w:val="center"/>
          </w:tcPr>
          <w:p w:rsidR="0068185A" w:rsidRPr="0018305C" w:rsidRDefault="0068185A" w:rsidP="0068185A">
            <w:pPr>
              <w:jc w:val="center"/>
              <w:rPr>
                <w:snapToGrid w:val="0"/>
                <w:sz w:val="18"/>
                <w:szCs w:val="18"/>
              </w:rPr>
            </w:pPr>
            <w:r w:rsidRPr="0018305C">
              <w:rPr>
                <w:snapToGrid w:val="0"/>
                <w:sz w:val="18"/>
                <w:szCs w:val="18"/>
              </w:rPr>
              <w:t>1394</w:t>
            </w:r>
          </w:p>
        </w:tc>
        <w:tc>
          <w:tcPr>
            <w:tcW w:w="964" w:type="dxa"/>
            <w:vAlign w:val="center"/>
          </w:tcPr>
          <w:p w:rsidR="0068185A" w:rsidRPr="0018305C" w:rsidRDefault="0068185A" w:rsidP="0068185A">
            <w:pPr>
              <w:jc w:val="center"/>
              <w:rPr>
                <w:sz w:val="18"/>
                <w:szCs w:val="18"/>
              </w:rPr>
            </w:pPr>
          </w:p>
        </w:tc>
        <w:tc>
          <w:tcPr>
            <w:tcW w:w="1325" w:type="dxa"/>
            <w:vAlign w:val="center"/>
          </w:tcPr>
          <w:p w:rsidR="0068185A" w:rsidRPr="00AE6764" w:rsidRDefault="0068185A" w:rsidP="0068185A">
            <w:pPr>
              <w:jc w:val="center"/>
              <w:rPr>
                <w:sz w:val="18"/>
                <w:szCs w:val="18"/>
              </w:rPr>
            </w:pPr>
          </w:p>
        </w:tc>
        <w:tc>
          <w:tcPr>
            <w:tcW w:w="813" w:type="dxa"/>
            <w:vAlign w:val="center"/>
          </w:tcPr>
          <w:p w:rsidR="0068185A" w:rsidRPr="00AE6764" w:rsidRDefault="0068185A" w:rsidP="0068185A">
            <w:pPr>
              <w:snapToGrid w:val="0"/>
              <w:spacing w:line="240" w:lineRule="atLeast"/>
              <w:jc w:val="center"/>
              <w:rPr>
                <w:sz w:val="18"/>
                <w:szCs w:val="18"/>
              </w:rPr>
            </w:pPr>
            <w:r w:rsidRPr="00AE6764">
              <w:rPr>
                <w:sz w:val="18"/>
                <w:szCs w:val="18"/>
              </w:rPr>
              <w:t>605</w:t>
            </w:r>
          </w:p>
        </w:tc>
      </w:tr>
      <w:tr w:rsidR="0068185A" w:rsidRPr="0018305C" w:rsidTr="0068185A">
        <w:trPr>
          <w:trHeight w:val="266"/>
        </w:trPr>
        <w:tc>
          <w:tcPr>
            <w:tcW w:w="542" w:type="dxa"/>
            <w:shd w:val="clear" w:color="auto" w:fill="FFFFFF"/>
            <w:tcMar>
              <w:top w:w="15" w:type="dxa"/>
              <w:left w:w="48" w:type="dxa"/>
              <w:bottom w:w="15" w:type="dxa"/>
              <w:right w:w="48" w:type="dxa"/>
            </w:tcMar>
            <w:vAlign w:val="center"/>
          </w:tcPr>
          <w:p w:rsidR="0068185A" w:rsidRPr="0018305C" w:rsidRDefault="0068185A" w:rsidP="0068185A">
            <w:pPr>
              <w:jc w:val="center"/>
              <w:rPr>
                <w:sz w:val="18"/>
                <w:szCs w:val="18"/>
              </w:rPr>
            </w:pPr>
          </w:p>
        </w:tc>
        <w:tc>
          <w:tcPr>
            <w:tcW w:w="1447" w:type="dxa"/>
            <w:shd w:val="clear" w:color="auto" w:fill="FFFFFF"/>
            <w:vAlign w:val="center"/>
          </w:tcPr>
          <w:p w:rsidR="0068185A" w:rsidRPr="0018305C" w:rsidRDefault="0068185A" w:rsidP="0068185A">
            <w:pPr>
              <w:jc w:val="center"/>
              <w:rPr>
                <w:sz w:val="18"/>
                <w:szCs w:val="18"/>
              </w:rPr>
            </w:pPr>
            <w:r w:rsidRPr="0018305C">
              <w:rPr>
                <w:sz w:val="18"/>
                <w:szCs w:val="18"/>
              </w:rPr>
              <w:t>Итого по району</w:t>
            </w:r>
          </w:p>
        </w:tc>
        <w:tc>
          <w:tcPr>
            <w:tcW w:w="1446" w:type="dxa"/>
            <w:shd w:val="clear" w:color="auto" w:fill="FFFFFF"/>
            <w:vAlign w:val="center"/>
          </w:tcPr>
          <w:p w:rsidR="0068185A" w:rsidRPr="0018305C" w:rsidRDefault="0068185A" w:rsidP="0068185A">
            <w:pPr>
              <w:jc w:val="center"/>
              <w:rPr>
                <w:sz w:val="18"/>
                <w:szCs w:val="18"/>
              </w:rPr>
            </w:pPr>
          </w:p>
        </w:tc>
        <w:tc>
          <w:tcPr>
            <w:tcW w:w="922" w:type="dxa"/>
            <w:shd w:val="clear" w:color="auto" w:fill="FFFFFF"/>
            <w:vAlign w:val="center"/>
          </w:tcPr>
          <w:p w:rsidR="0068185A" w:rsidRPr="0018305C" w:rsidRDefault="0068185A" w:rsidP="0068185A">
            <w:pPr>
              <w:jc w:val="center"/>
              <w:rPr>
                <w:sz w:val="18"/>
                <w:szCs w:val="18"/>
              </w:rPr>
            </w:pPr>
            <w:r w:rsidRPr="0018305C">
              <w:rPr>
                <w:sz w:val="18"/>
                <w:szCs w:val="18"/>
              </w:rPr>
              <w:t>40</w:t>
            </w:r>
          </w:p>
        </w:tc>
        <w:tc>
          <w:tcPr>
            <w:tcW w:w="1657" w:type="dxa"/>
            <w:shd w:val="clear" w:color="auto" w:fill="FFFFFF"/>
            <w:vAlign w:val="center"/>
          </w:tcPr>
          <w:p w:rsidR="0068185A" w:rsidRPr="0018305C" w:rsidRDefault="0068185A" w:rsidP="0068185A">
            <w:pPr>
              <w:pStyle w:val="ConsNonformat"/>
              <w:spacing w:before="20"/>
              <w:jc w:val="center"/>
              <w:rPr>
                <w:rFonts w:ascii="Times New Roman" w:hAnsi="Times New Roman"/>
                <w:snapToGrid/>
                <w:sz w:val="18"/>
                <w:szCs w:val="18"/>
              </w:rPr>
            </w:pPr>
          </w:p>
        </w:tc>
        <w:tc>
          <w:tcPr>
            <w:tcW w:w="1098" w:type="dxa"/>
            <w:shd w:val="clear" w:color="auto" w:fill="FFFFFF"/>
            <w:tcMar>
              <w:top w:w="15" w:type="dxa"/>
              <w:left w:w="48" w:type="dxa"/>
              <w:bottom w:w="15" w:type="dxa"/>
              <w:right w:w="48" w:type="dxa"/>
            </w:tcMar>
            <w:vAlign w:val="center"/>
          </w:tcPr>
          <w:p w:rsidR="0068185A" w:rsidRPr="0018305C" w:rsidRDefault="0068185A" w:rsidP="0068185A">
            <w:pPr>
              <w:jc w:val="center"/>
              <w:rPr>
                <w:snapToGrid w:val="0"/>
                <w:sz w:val="18"/>
                <w:szCs w:val="18"/>
              </w:rPr>
            </w:pPr>
            <w:r w:rsidRPr="0018305C">
              <w:rPr>
                <w:snapToGrid w:val="0"/>
                <w:sz w:val="18"/>
                <w:szCs w:val="18"/>
              </w:rPr>
              <w:t>34487 чел.</w:t>
            </w:r>
          </w:p>
        </w:tc>
        <w:tc>
          <w:tcPr>
            <w:tcW w:w="964" w:type="dxa"/>
            <w:vAlign w:val="center"/>
          </w:tcPr>
          <w:p w:rsidR="0068185A" w:rsidRPr="0018305C" w:rsidRDefault="0068185A" w:rsidP="0068185A">
            <w:pPr>
              <w:jc w:val="center"/>
              <w:rPr>
                <w:sz w:val="18"/>
                <w:szCs w:val="18"/>
              </w:rPr>
            </w:pPr>
          </w:p>
        </w:tc>
        <w:tc>
          <w:tcPr>
            <w:tcW w:w="1325" w:type="dxa"/>
            <w:vAlign w:val="center"/>
          </w:tcPr>
          <w:p w:rsidR="0068185A" w:rsidRPr="0018305C" w:rsidRDefault="0068185A" w:rsidP="0068185A">
            <w:pPr>
              <w:jc w:val="center"/>
              <w:rPr>
                <w:sz w:val="18"/>
                <w:szCs w:val="18"/>
              </w:rPr>
            </w:pPr>
          </w:p>
        </w:tc>
        <w:tc>
          <w:tcPr>
            <w:tcW w:w="813" w:type="dxa"/>
            <w:vAlign w:val="center"/>
          </w:tcPr>
          <w:p w:rsidR="0068185A" w:rsidRPr="0018305C" w:rsidRDefault="0068185A" w:rsidP="0068185A">
            <w:pPr>
              <w:jc w:val="center"/>
              <w:rPr>
                <w:sz w:val="18"/>
                <w:szCs w:val="18"/>
              </w:rPr>
            </w:pPr>
          </w:p>
        </w:tc>
      </w:tr>
    </w:tbl>
    <w:p w:rsidR="0068185A" w:rsidRPr="0067353C" w:rsidRDefault="0068185A" w:rsidP="0068185A">
      <w:pPr>
        <w:spacing w:line="360" w:lineRule="auto"/>
        <w:ind w:firstLine="540"/>
        <w:contextualSpacing/>
        <w:jc w:val="both"/>
        <w:rPr>
          <w:sz w:val="24"/>
          <w:szCs w:val="24"/>
        </w:rPr>
      </w:pPr>
    </w:p>
    <w:p w:rsidR="008308EA" w:rsidRPr="0067353C" w:rsidRDefault="003911CD" w:rsidP="003911CD">
      <w:pPr>
        <w:pStyle w:val="2"/>
        <w:ind w:firstLine="851"/>
      </w:pPr>
      <w:bookmarkStart w:id="9" w:name="_Toc450201010"/>
      <w:r>
        <w:t>2.4</w:t>
      </w:r>
      <w:r w:rsidR="0031205A" w:rsidRPr="0067353C">
        <w:t xml:space="preserve"> </w:t>
      </w:r>
      <w:r w:rsidR="008308EA" w:rsidRPr="0067353C">
        <w:t>Нормы накопления отходов</w:t>
      </w:r>
      <w:bookmarkEnd w:id="9"/>
    </w:p>
    <w:p w:rsidR="003C577B" w:rsidRPr="0067353C" w:rsidRDefault="003C577B" w:rsidP="0031205A">
      <w:pPr>
        <w:spacing w:line="360" w:lineRule="auto"/>
        <w:ind w:firstLine="851"/>
        <w:jc w:val="both"/>
        <w:rPr>
          <w:sz w:val="24"/>
          <w:szCs w:val="24"/>
        </w:rPr>
      </w:pPr>
    </w:p>
    <w:p w:rsidR="008308EA" w:rsidRPr="0067353C" w:rsidRDefault="008308EA" w:rsidP="0031205A">
      <w:pPr>
        <w:spacing w:line="360" w:lineRule="auto"/>
        <w:ind w:firstLine="851"/>
        <w:jc w:val="both"/>
        <w:rPr>
          <w:sz w:val="24"/>
          <w:szCs w:val="24"/>
        </w:rPr>
      </w:pPr>
      <w:r w:rsidRPr="0067353C">
        <w:rPr>
          <w:sz w:val="24"/>
          <w:szCs w:val="24"/>
        </w:rPr>
        <w:t xml:space="preserve">Нормы накопления </w:t>
      </w:r>
      <w:r w:rsidR="002D340C">
        <w:rPr>
          <w:sz w:val="24"/>
          <w:szCs w:val="24"/>
        </w:rPr>
        <w:t>ТКО</w:t>
      </w:r>
      <w:r w:rsidRPr="0067353C">
        <w:rPr>
          <w:sz w:val="24"/>
          <w:szCs w:val="24"/>
        </w:rPr>
        <w:t xml:space="preserve"> являются основным количественным параметром, дающим возможность правильно и перспективно рассчитать объем образования отходов от жилищного фонда и объектов инфраструктуры населенных пунктов. </w:t>
      </w:r>
    </w:p>
    <w:p w:rsidR="008308EA" w:rsidRPr="0067353C" w:rsidRDefault="008308EA" w:rsidP="00584424">
      <w:pPr>
        <w:spacing w:line="360" w:lineRule="auto"/>
        <w:ind w:firstLine="851"/>
        <w:jc w:val="both"/>
        <w:rPr>
          <w:sz w:val="24"/>
          <w:szCs w:val="24"/>
        </w:rPr>
      </w:pPr>
      <w:r w:rsidRPr="0067353C">
        <w:rPr>
          <w:sz w:val="24"/>
          <w:szCs w:val="24"/>
        </w:rPr>
        <w:t>Юридичес</w:t>
      </w:r>
      <w:r w:rsidR="00240079">
        <w:rPr>
          <w:sz w:val="24"/>
          <w:szCs w:val="24"/>
        </w:rPr>
        <w:t>кой основой для классификации ТК</w:t>
      </w:r>
      <w:r w:rsidRPr="0067353C">
        <w:rPr>
          <w:sz w:val="24"/>
          <w:szCs w:val="24"/>
        </w:rPr>
        <w:t xml:space="preserve">О </w:t>
      </w:r>
      <w:r w:rsidRPr="00584424">
        <w:rPr>
          <w:sz w:val="24"/>
          <w:szCs w:val="24"/>
        </w:rPr>
        <w:t xml:space="preserve">служит Федеральный классификационный каталог отходов (ФККО), утвержденный Приказом Министерства природных ресурсов России от </w:t>
      </w:r>
      <w:r w:rsidR="00584424" w:rsidRPr="00584424">
        <w:rPr>
          <w:sz w:val="24"/>
          <w:szCs w:val="24"/>
        </w:rPr>
        <w:t>18.07.2014 № 445</w:t>
      </w:r>
      <w:r w:rsidRPr="00584424">
        <w:rPr>
          <w:sz w:val="24"/>
          <w:szCs w:val="24"/>
        </w:rPr>
        <w:t>. ФККО классифицирует отходы по происхождению, агрегатному состоянию и опасности. В ФККО используется термин "</w:t>
      </w:r>
      <w:r w:rsidR="00584424" w:rsidRPr="00584424">
        <w:rPr>
          <w:sz w:val="24"/>
          <w:szCs w:val="24"/>
        </w:rPr>
        <w:t>Отходы коммунальные твердые</w:t>
      </w:r>
      <w:r w:rsidRPr="00584424">
        <w:rPr>
          <w:sz w:val="24"/>
          <w:szCs w:val="24"/>
        </w:rPr>
        <w:t xml:space="preserve">" код раздела </w:t>
      </w:r>
      <w:r w:rsidR="00584424" w:rsidRPr="00584424">
        <w:rPr>
          <w:sz w:val="24"/>
          <w:szCs w:val="24"/>
        </w:rPr>
        <w:t>7 31 000 00 00 0</w:t>
      </w:r>
      <w:r w:rsidRPr="00E907DC">
        <w:rPr>
          <w:color w:val="FF0000"/>
          <w:sz w:val="24"/>
          <w:szCs w:val="24"/>
        </w:rPr>
        <w:t>.</w:t>
      </w:r>
      <w:r w:rsidRPr="0067353C">
        <w:rPr>
          <w:sz w:val="24"/>
          <w:szCs w:val="24"/>
        </w:rPr>
        <w:t xml:space="preserve"> Твердые коммунальные отходы относятся к 4 - 5 классам опасности.</w:t>
      </w:r>
    </w:p>
    <w:p w:rsidR="008308EA" w:rsidRPr="0067353C" w:rsidRDefault="008308EA" w:rsidP="0031205A">
      <w:pPr>
        <w:spacing w:line="360" w:lineRule="auto"/>
        <w:ind w:firstLine="851"/>
        <w:jc w:val="both"/>
        <w:rPr>
          <w:sz w:val="24"/>
          <w:szCs w:val="24"/>
        </w:rPr>
      </w:pPr>
      <w:r w:rsidRPr="0067353C">
        <w:rPr>
          <w:sz w:val="24"/>
          <w:szCs w:val="24"/>
        </w:rPr>
        <w:t>К твердым бытовым отходам относятся отходы жизнедеятельности людей, отходы текущего ремонта квартир, смет с дворовых территорий, крупногабаритные отходы, а также отходы культурно-бытовых, образовательных учреждений, торговых предприятий, других предприятий общественного назначения. К жидким бытовым отходам относятся нечистоты, собираемые в не канализованных зданиях.</w:t>
      </w:r>
    </w:p>
    <w:p w:rsidR="008308EA" w:rsidRPr="0067353C" w:rsidRDefault="008308EA" w:rsidP="0031205A">
      <w:pPr>
        <w:spacing w:line="360" w:lineRule="auto"/>
        <w:ind w:firstLine="851"/>
        <w:jc w:val="both"/>
        <w:rPr>
          <w:sz w:val="24"/>
          <w:szCs w:val="24"/>
        </w:rPr>
      </w:pPr>
      <w:r w:rsidRPr="0067353C">
        <w:rPr>
          <w:sz w:val="24"/>
          <w:szCs w:val="24"/>
        </w:rPr>
        <w:t>Исходными данными для планирования количества подлежащих удалению отходов являются нормы накопления бытовых отходов, определяемые для населения, а также для учреждений и предприятий общественного и культурного назначения.</w:t>
      </w:r>
    </w:p>
    <w:p w:rsidR="008308EA" w:rsidRPr="0067353C" w:rsidRDefault="008308EA" w:rsidP="0031205A">
      <w:pPr>
        <w:spacing w:line="360" w:lineRule="auto"/>
        <w:ind w:firstLine="851"/>
        <w:jc w:val="both"/>
        <w:rPr>
          <w:sz w:val="24"/>
          <w:szCs w:val="24"/>
        </w:rPr>
      </w:pPr>
      <w:r w:rsidRPr="0067353C">
        <w:rPr>
          <w:sz w:val="24"/>
          <w:szCs w:val="24"/>
        </w:rPr>
        <w:t xml:space="preserve">Нормы накопления твердых бытовых отходов величина непостоянная,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Значительную долю в общей массе отходов,  составляет использованная упаковка, качество которой за последние несколько лет изменилось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w:t>
      </w:r>
      <w:r w:rsidRPr="0067353C">
        <w:rPr>
          <w:sz w:val="24"/>
          <w:szCs w:val="24"/>
        </w:rPr>
        <w:lastRenderedPageBreak/>
        <w:t>отходов в большую сторону, поэтому каждые 3-5 лет необходим пересмотр норм накопления отходов и определение их по утвержденным методикам.</w:t>
      </w:r>
    </w:p>
    <w:p w:rsidR="008308EA" w:rsidRPr="0067353C" w:rsidRDefault="008308EA" w:rsidP="0031205A">
      <w:pPr>
        <w:spacing w:line="360" w:lineRule="auto"/>
        <w:ind w:firstLine="851"/>
        <w:contextualSpacing/>
        <w:jc w:val="both"/>
        <w:rPr>
          <w:sz w:val="24"/>
          <w:szCs w:val="24"/>
        </w:rPr>
      </w:pPr>
      <w:r w:rsidRPr="0067353C">
        <w:rPr>
          <w:sz w:val="24"/>
          <w:szCs w:val="24"/>
        </w:rPr>
        <w:t>Рост обеспеченности бумагой и другими упаковочными материалами</w:t>
      </w:r>
      <w:r w:rsidR="00240079">
        <w:rPr>
          <w:sz w:val="24"/>
          <w:szCs w:val="24"/>
        </w:rPr>
        <w:t xml:space="preserve"> приводит к увеличению объема ТК</w:t>
      </w:r>
      <w:r w:rsidRPr="0067353C">
        <w:rPr>
          <w:sz w:val="24"/>
          <w:szCs w:val="24"/>
        </w:rPr>
        <w:t>О и снижению плотности отходов. Следует отметить, что сокращение плотности отходов в сельской местности происходить не будет из-за использования части образующихся упаковочных материалов для личного пользования.</w:t>
      </w:r>
    </w:p>
    <w:p w:rsidR="008308EA" w:rsidRPr="00827899" w:rsidRDefault="008308EA" w:rsidP="0031205A">
      <w:pPr>
        <w:spacing w:line="360" w:lineRule="auto"/>
        <w:ind w:firstLine="851"/>
        <w:contextualSpacing/>
        <w:jc w:val="both"/>
        <w:rPr>
          <w:sz w:val="24"/>
          <w:szCs w:val="24"/>
        </w:rPr>
      </w:pPr>
      <w:r w:rsidRPr="0067353C">
        <w:rPr>
          <w:sz w:val="24"/>
          <w:szCs w:val="24"/>
        </w:rPr>
        <w:t xml:space="preserve">Климатические и местные условия оказывают влияние на нормы накопления в связи с различной продолжительностью отопительного сезона, периода подметания дворов и тротуаров, озеленения, а также потребления </w:t>
      </w:r>
      <w:r w:rsidRPr="00827899">
        <w:rPr>
          <w:sz w:val="24"/>
          <w:szCs w:val="24"/>
        </w:rPr>
        <w:t xml:space="preserve">населением овощей и фруктов.   Среднегодовые нормы накопления и образования твердых бытовых отходов, приведенные в Таблице </w:t>
      </w:r>
      <w:r w:rsidR="00827899" w:rsidRPr="00827899">
        <w:rPr>
          <w:sz w:val="24"/>
          <w:szCs w:val="24"/>
        </w:rPr>
        <w:t>2</w:t>
      </w:r>
      <w:r w:rsidRPr="00827899">
        <w:rPr>
          <w:sz w:val="24"/>
          <w:szCs w:val="24"/>
        </w:rPr>
        <w:t>, приняты согласно следующим документам:</w:t>
      </w:r>
    </w:p>
    <w:p w:rsidR="008308EA" w:rsidRPr="0067353C" w:rsidRDefault="008308EA" w:rsidP="0031205A">
      <w:pPr>
        <w:pStyle w:val="aa"/>
        <w:numPr>
          <w:ilvl w:val="0"/>
          <w:numId w:val="2"/>
        </w:numPr>
        <w:spacing w:before="0" w:beforeAutospacing="0" w:after="0" w:afterAutospacing="0" w:line="360" w:lineRule="auto"/>
        <w:ind w:firstLine="851"/>
        <w:contextualSpacing/>
        <w:jc w:val="both"/>
      </w:pPr>
      <w:r w:rsidRPr="00827899">
        <w:t>СНиП 2.07.01-89* «Градостроительство. Планировка и застройка</w:t>
      </w:r>
      <w:r w:rsidRPr="0067353C">
        <w:t xml:space="preserve"> городских и сельских поселений»;</w:t>
      </w:r>
    </w:p>
    <w:p w:rsidR="008308EA" w:rsidRPr="0067353C" w:rsidRDefault="008308EA" w:rsidP="0031205A">
      <w:pPr>
        <w:pStyle w:val="aa"/>
        <w:numPr>
          <w:ilvl w:val="0"/>
          <w:numId w:val="2"/>
        </w:numPr>
        <w:spacing w:before="0" w:beforeAutospacing="0" w:after="0" w:afterAutospacing="0" w:line="360" w:lineRule="auto"/>
        <w:ind w:firstLine="851"/>
        <w:contextualSpacing/>
        <w:jc w:val="both"/>
      </w:pPr>
      <w:r w:rsidRPr="0067353C">
        <w:t>сборнику удельных показателей образования отходов производства и потребления, утвержденному заместителем председателя государственного комитета  Российской Федерации по охране окружающей среды в 1999г.;</w:t>
      </w:r>
    </w:p>
    <w:p w:rsidR="008308EA" w:rsidRPr="00827899" w:rsidRDefault="008308EA" w:rsidP="0031205A">
      <w:pPr>
        <w:pStyle w:val="aa"/>
        <w:numPr>
          <w:ilvl w:val="0"/>
          <w:numId w:val="2"/>
        </w:numPr>
        <w:spacing w:before="0" w:beforeAutospacing="0" w:after="0" w:afterAutospacing="0" w:line="360" w:lineRule="auto"/>
        <w:ind w:firstLine="851"/>
        <w:contextualSpacing/>
        <w:jc w:val="both"/>
      </w:pPr>
      <w:r w:rsidRPr="00827899">
        <w:t xml:space="preserve">сборнику удельных показателей «предельное количество токсичных промышленных отходов, допускаемых для складирования в накопителях», утвержденному </w:t>
      </w:r>
      <w:proofErr w:type="spellStart"/>
      <w:r w:rsidRPr="00827899">
        <w:t>Минжилхозом</w:t>
      </w:r>
      <w:proofErr w:type="spellEnd"/>
      <w:r w:rsidRPr="00827899">
        <w:t xml:space="preserve"> РСФСР 30.05.8 г. № 85-191-1. </w:t>
      </w:r>
    </w:p>
    <w:p w:rsidR="008308EA" w:rsidRPr="0067353C" w:rsidRDefault="008308EA" w:rsidP="003C577B">
      <w:pPr>
        <w:pStyle w:val="aa"/>
        <w:spacing w:before="0" w:beforeAutospacing="0" w:after="0" w:afterAutospacing="0" w:line="360" w:lineRule="auto"/>
        <w:ind w:left="360"/>
        <w:contextualSpacing/>
        <w:jc w:val="both"/>
      </w:pPr>
    </w:p>
    <w:p w:rsidR="003C577B" w:rsidRPr="0067353C" w:rsidRDefault="003C577B" w:rsidP="003C577B">
      <w:pPr>
        <w:pStyle w:val="aa"/>
        <w:spacing w:before="0" w:beforeAutospacing="0" w:after="0" w:afterAutospacing="0" w:line="360" w:lineRule="auto"/>
        <w:contextualSpacing/>
        <w:jc w:val="both"/>
      </w:pPr>
      <w:r w:rsidRPr="00827899">
        <w:t>Таблица</w:t>
      </w:r>
      <w:r w:rsidR="00827899" w:rsidRPr="00827899">
        <w:t xml:space="preserve"> 2</w:t>
      </w:r>
      <w:r w:rsidRPr="00827899">
        <w:t xml:space="preserve"> - Принятые к расчету усредненные нормы накопления </w:t>
      </w:r>
      <w:r w:rsidR="002D340C">
        <w:t>ТКО</w:t>
      </w:r>
      <w:r w:rsidRPr="00827899">
        <w:t xml:space="preserve"> для жилищного фонда и объектов общественного назначения</w:t>
      </w:r>
    </w:p>
    <w:tbl>
      <w:tblPr>
        <w:tblStyle w:val="a8"/>
        <w:tblW w:w="9891" w:type="dxa"/>
        <w:tblLayout w:type="fixed"/>
        <w:tblLook w:val="01E0" w:firstRow="1" w:lastRow="1" w:firstColumn="1" w:lastColumn="1" w:noHBand="0" w:noVBand="0"/>
      </w:tblPr>
      <w:tblGrid>
        <w:gridCol w:w="4962"/>
        <w:gridCol w:w="2268"/>
        <w:gridCol w:w="2661"/>
      </w:tblGrid>
      <w:tr w:rsidR="003C577B" w:rsidRPr="0067353C" w:rsidTr="00875CC8">
        <w:trPr>
          <w:trHeight w:val="462"/>
        </w:trPr>
        <w:tc>
          <w:tcPr>
            <w:tcW w:w="4962" w:type="dxa"/>
          </w:tcPr>
          <w:p w:rsidR="003C577B" w:rsidRPr="0067353C" w:rsidRDefault="003C577B" w:rsidP="001D6FE1">
            <w:pPr>
              <w:ind w:firstLine="87"/>
              <w:jc w:val="center"/>
              <w:rPr>
                <w:sz w:val="24"/>
                <w:szCs w:val="24"/>
              </w:rPr>
            </w:pPr>
            <w:r w:rsidRPr="0067353C">
              <w:rPr>
                <w:sz w:val="24"/>
                <w:szCs w:val="24"/>
              </w:rPr>
              <w:t>Наименование объектов</w:t>
            </w:r>
          </w:p>
        </w:tc>
        <w:tc>
          <w:tcPr>
            <w:tcW w:w="2268" w:type="dxa"/>
          </w:tcPr>
          <w:p w:rsidR="003C577B" w:rsidRPr="0067353C" w:rsidRDefault="003C577B" w:rsidP="001D6FE1">
            <w:pPr>
              <w:jc w:val="center"/>
              <w:rPr>
                <w:sz w:val="24"/>
                <w:szCs w:val="24"/>
              </w:rPr>
            </w:pPr>
            <w:r w:rsidRPr="0067353C">
              <w:rPr>
                <w:sz w:val="24"/>
                <w:szCs w:val="24"/>
              </w:rPr>
              <w:t>Единица измерения</w:t>
            </w:r>
          </w:p>
        </w:tc>
        <w:tc>
          <w:tcPr>
            <w:tcW w:w="2661" w:type="dxa"/>
          </w:tcPr>
          <w:p w:rsidR="003C577B" w:rsidRPr="0067353C" w:rsidRDefault="003C577B" w:rsidP="001D6FE1">
            <w:pPr>
              <w:tabs>
                <w:tab w:val="left" w:pos="9923"/>
                <w:tab w:val="left" w:pos="10206"/>
              </w:tabs>
              <w:jc w:val="center"/>
              <w:rPr>
                <w:bCs/>
                <w:sz w:val="24"/>
                <w:szCs w:val="24"/>
              </w:rPr>
            </w:pPr>
            <w:r w:rsidRPr="0067353C">
              <w:rPr>
                <w:spacing w:val="4"/>
                <w:sz w:val="24"/>
                <w:szCs w:val="24"/>
              </w:rPr>
              <w:t xml:space="preserve">Нормы накопления </w:t>
            </w:r>
            <w:r w:rsidR="002D340C">
              <w:rPr>
                <w:spacing w:val="4"/>
                <w:sz w:val="24"/>
                <w:szCs w:val="24"/>
              </w:rPr>
              <w:t>ТКО</w:t>
            </w:r>
            <w:r w:rsidRPr="0067353C">
              <w:rPr>
                <w:spacing w:val="4"/>
                <w:sz w:val="24"/>
                <w:szCs w:val="24"/>
              </w:rPr>
              <w:t>+КГМ, м</w:t>
            </w:r>
            <w:r w:rsidRPr="0067353C">
              <w:rPr>
                <w:spacing w:val="4"/>
                <w:sz w:val="24"/>
                <w:szCs w:val="24"/>
                <w:vertAlign w:val="superscript"/>
              </w:rPr>
              <w:t>3</w:t>
            </w:r>
            <w:r w:rsidRPr="0067353C">
              <w:rPr>
                <w:spacing w:val="4"/>
                <w:sz w:val="24"/>
                <w:szCs w:val="24"/>
              </w:rPr>
              <w:t>/год</w:t>
            </w:r>
          </w:p>
        </w:tc>
      </w:tr>
      <w:tr w:rsidR="003C577B" w:rsidRPr="0067353C" w:rsidTr="00875CC8">
        <w:trPr>
          <w:trHeight w:hRule="exact" w:val="342"/>
        </w:trPr>
        <w:tc>
          <w:tcPr>
            <w:tcW w:w="4962" w:type="dxa"/>
          </w:tcPr>
          <w:p w:rsidR="003C577B" w:rsidRPr="0067353C" w:rsidRDefault="003C577B" w:rsidP="001D6FE1">
            <w:pPr>
              <w:rPr>
                <w:sz w:val="24"/>
                <w:szCs w:val="24"/>
              </w:rPr>
            </w:pPr>
            <w:r w:rsidRPr="0067353C">
              <w:rPr>
                <w:sz w:val="24"/>
                <w:szCs w:val="24"/>
              </w:rPr>
              <w:t>Жилищный фонд (</w:t>
            </w:r>
            <w:r w:rsidR="002D340C">
              <w:rPr>
                <w:sz w:val="24"/>
                <w:szCs w:val="24"/>
              </w:rPr>
              <w:t>ТКО</w:t>
            </w:r>
            <w:r w:rsidRPr="0067353C">
              <w:rPr>
                <w:sz w:val="24"/>
                <w:szCs w:val="24"/>
              </w:rPr>
              <w:t>)</w:t>
            </w:r>
          </w:p>
        </w:tc>
        <w:tc>
          <w:tcPr>
            <w:tcW w:w="2268" w:type="dxa"/>
          </w:tcPr>
          <w:p w:rsidR="003C577B" w:rsidRPr="0067353C" w:rsidRDefault="003C577B" w:rsidP="001D6FE1">
            <w:pPr>
              <w:rPr>
                <w:sz w:val="24"/>
                <w:szCs w:val="24"/>
              </w:rPr>
            </w:pPr>
            <w:r w:rsidRPr="0067353C">
              <w:rPr>
                <w:sz w:val="24"/>
                <w:szCs w:val="24"/>
              </w:rPr>
              <w:t>1 человек</w:t>
            </w:r>
          </w:p>
        </w:tc>
        <w:tc>
          <w:tcPr>
            <w:tcW w:w="2661" w:type="dxa"/>
          </w:tcPr>
          <w:p w:rsidR="003C577B" w:rsidRPr="0067353C" w:rsidRDefault="003C577B" w:rsidP="001D6FE1">
            <w:pPr>
              <w:jc w:val="center"/>
              <w:rPr>
                <w:sz w:val="24"/>
                <w:szCs w:val="24"/>
              </w:rPr>
            </w:pPr>
            <w:r w:rsidRPr="0067353C">
              <w:rPr>
                <w:sz w:val="24"/>
                <w:szCs w:val="24"/>
              </w:rPr>
              <w:t>0,9</w:t>
            </w:r>
          </w:p>
        </w:tc>
      </w:tr>
      <w:tr w:rsidR="003C577B" w:rsidRPr="0067353C" w:rsidTr="00875CC8">
        <w:trPr>
          <w:trHeight w:val="286"/>
        </w:trPr>
        <w:tc>
          <w:tcPr>
            <w:tcW w:w="4962" w:type="dxa"/>
          </w:tcPr>
          <w:p w:rsidR="003C577B" w:rsidRPr="0067353C" w:rsidRDefault="003C577B" w:rsidP="001D6FE1">
            <w:pPr>
              <w:rPr>
                <w:sz w:val="24"/>
                <w:szCs w:val="24"/>
              </w:rPr>
            </w:pPr>
            <w:r w:rsidRPr="0067353C">
              <w:rPr>
                <w:sz w:val="24"/>
                <w:szCs w:val="24"/>
              </w:rPr>
              <w:t>Жилищный фонд (КГМ)</w:t>
            </w:r>
          </w:p>
        </w:tc>
        <w:tc>
          <w:tcPr>
            <w:tcW w:w="2268" w:type="dxa"/>
          </w:tcPr>
          <w:p w:rsidR="003C577B" w:rsidRPr="0067353C" w:rsidRDefault="003C577B" w:rsidP="001D6FE1">
            <w:pPr>
              <w:rPr>
                <w:sz w:val="24"/>
                <w:szCs w:val="24"/>
              </w:rPr>
            </w:pPr>
            <w:r w:rsidRPr="0067353C">
              <w:rPr>
                <w:sz w:val="24"/>
                <w:szCs w:val="24"/>
              </w:rPr>
              <w:t>1 человек</w:t>
            </w:r>
          </w:p>
        </w:tc>
        <w:tc>
          <w:tcPr>
            <w:tcW w:w="2661" w:type="dxa"/>
          </w:tcPr>
          <w:p w:rsidR="003C577B" w:rsidRPr="0067353C" w:rsidRDefault="003C577B" w:rsidP="001D6FE1">
            <w:pPr>
              <w:jc w:val="center"/>
              <w:rPr>
                <w:sz w:val="24"/>
                <w:szCs w:val="24"/>
              </w:rPr>
            </w:pPr>
            <w:r w:rsidRPr="0067353C">
              <w:rPr>
                <w:sz w:val="24"/>
                <w:szCs w:val="24"/>
              </w:rPr>
              <w:t>0,14</w:t>
            </w:r>
          </w:p>
        </w:tc>
      </w:tr>
      <w:tr w:rsidR="003C577B" w:rsidRPr="0067353C" w:rsidTr="00875CC8">
        <w:trPr>
          <w:trHeight w:val="286"/>
        </w:trPr>
        <w:tc>
          <w:tcPr>
            <w:tcW w:w="4962" w:type="dxa"/>
          </w:tcPr>
          <w:p w:rsidR="003C577B" w:rsidRPr="0067353C" w:rsidRDefault="003C577B" w:rsidP="001D6FE1">
            <w:pPr>
              <w:rPr>
                <w:sz w:val="24"/>
                <w:szCs w:val="24"/>
              </w:rPr>
            </w:pPr>
            <w:r w:rsidRPr="0067353C">
              <w:rPr>
                <w:sz w:val="24"/>
                <w:szCs w:val="24"/>
              </w:rPr>
              <w:t>Больницы (отходы класса А)</w:t>
            </w:r>
          </w:p>
        </w:tc>
        <w:tc>
          <w:tcPr>
            <w:tcW w:w="2268" w:type="dxa"/>
          </w:tcPr>
          <w:p w:rsidR="003C577B" w:rsidRPr="0067353C" w:rsidRDefault="003C577B" w:rsidP="001D6FE1">
            <w:pPr>
              <w:rPr>
                <w:sz w:val="24"/>
                <w:szCs w:val="24"/>
              </w:rPr>
            </w:pPr>
            <w:r w:rsidRPr="0067353C">
              <w:rPr>
                <w:sz w:val="24"/>
                <w:szCs w:val="24"/>
              </w:rPr>
              <w:t>1 койка</w:t>
            </w:r>
          </w:p>
        </w:tc>
        <w:tc>
          <w:tcPr>
            <w:tcW w:w="2661" w:type="dxa"/>
          </w:tcPr>
          <w:p w:rsidR="003C577B" w:rsidRPr="0067353C" w:rsidRDefault="003C577B" w:rsidP="001D6FE1">
            <w:pPr>
              <w:jc w:val="center"/>
              <w:rPr>
                <w:sz w:val="24"/>
                <w:szCs w:val="24"/>
              </w:rPr>
            </w:pPr>
            <w:r w:rsidRPr="0067353C">
              <w:rPr>
                <w:sz w:val="24"/>
                <w:szCs w:val="24"/>
              </w:rPr>
              <w:t>1,01</w:t>
            </w:r>
          </w:p>
        </w:tc>
      </w:tr>
      <w:tr w:rsidR="003C577B" w:rsidRPr="0067353C" w:rsidTr="00875CC8">
        <w:trPr>
          <w:trHeight w:val="286"/>
        </w:trPr>
        <w:tc>
          <w:tcPr>
            <w:tcW w:w="4962" w:type="dxa"/>
          </w:tcPr>
          <w:p w:rsidR="003C577B" w:rsidRPr="0067353C" w:rsidRDefault="003C577B" w:rsidP="001D6FE1">
            <w:pPr>
              <w:ind w:right="-108"/>
              <w:rPr>
                <w:sz w:val="24"/>
                <w:szCs w:val="24"/>
              </w:rPr>
            </w:pPr>
            <w:r w:rsidRPr="0067353C">
              <w:rPr>
                <w:sz w:val="24"/>
                <w:szCs w:val="24"/>
              </w:rPr>
              <w:t>Поликлиники, амбулатории (отходы класса А)</w:t>
            </w:r>
          </w:p>
        </w:tc>
        <w:tc>
          <w:tcPr>
            <w:tcW w:w="2268" w:type="dxa"/>
          </w:tcPr>
          <w:p w:rsidR="003C577B" w:rsidRPr="0067353C" w:rsidRDefault="003C577B" w:rsidP="001D6FE1">
            <w:pPr>
              <w:rPr>
                <w:sz w:val="24"/>
                <w:szCs w:val="24"/>
              </w:rPr>
            </w:pPr>
            <w:r w:rsidRPr="0067353C">
              <w:rPr>
                <w:sz w:val="24"/>
                <w:szCs w:val="24"/>
              </w:rPr>
              <w:t>1 посещение</w:t>
            </w:r>
          </w:p>
        </w:tc>
        <w:tc>
          <w:tcPr>
            <w:tcW w:w="2661" w:type="dxa"/>
          </w:tcPr>
          <w:p w:rsidR="003C577B" w:rsidRPr="0067353C" w:rsidRDefault="003C577B" w:rsidP="001D6FE1">
            <w:pPr>
              <w:jc w:val="center"/>
              <w:rPr>
                <w:sz w:val="24"/>
                <w:szCs w:val="24"/>
              </w:rPr>
            </w:pPr>
            <w:r w:rsidRPr="0067353C">
              <w:rPr>
                <w:sz w:val="24"/>
                <w:szCs w:val="24"/>
              </w:rPr>
              <w:t>0,016</w:t>
            </w:r>
          </w:p>
        </w:tc>
      </w:tr>
      <w:tr w:rsidR="003C577B" w:rsidRPr="0067353C" w:rsidTr="00875CC8">
        <w:trPr>
          <w:trHeight w:val="381"/>
        </w:trPr>
        <w:tc>
          <w:tcPr>
            <w:tcW w:w="4962" w:type="dxa"/>
          </w:tcPr>
          <w:p w:rsidR="003C577B" w:rsidRPr="0067353C" w:rsidRDefault="003C577B" w:rsidP="001D6FE1">
            <w:pPr>
              <w:rPr>
                <w:sz w:val="24"/>
                <w:szCs w:val="24"/>
              </w:rPr>
            </w:pPr>
            <w:r w:rsidRPr="0067353C">
              <w:rPr>
                <w:sz w:val="24"/>
                <w:szCs w:val="24"/>
              </w:rPr>
              <w:t>Учреждения образования</w:t>
            </w:r>
          </w:p>
        </w:tc>
        <w:tc>
          <w:tcPr>
            <w:tcW w:w="2268" w:type="dxa"/>
          </w:tcPr>
          <w:p w:rsidR="003C577B" w:rsidRPr="0067353C" w:rsidRDefault="003C577B" w:rsidP="001D6FE1">
            <w:pPr>
              <w:rPr>
                <w:sz w:val="24"/>
                <w:szCs w:val="24"/>
              </w:rPr>
            </w:pPr>
            <w:r w:rsidRPr="0067353C">
              <w:rPr>
                <w:sz w:val="24"/>
                <w:szCs w:val="24"/>
              </w:rPr>
              <w:t>1 учащийся</w:t>
            </w:r>
          </w:p>
        </w:tc>
        <w:tc>
          <w:tcPr>
            <w:tcW w:w="2661" w:type="dxa"/>
          </w:tcPr>
          <w:p w:rsidR="003C577B" w:rsidRPr="0067353C" w:rsidRDefault="003C577B" w:rsidP="001D6FE1">
            <w:pPr>
              <w:jc w:val="center"/>
              <w:rPr>
                <w:sz w:val="24"/>
                <w:szCs w:val="24"/>
              </w:rPr>
            </w:pPr>
            <w:r w:rsidRPr="0067353C">
              <w:rPr>
                <w:sz w:val="24"/>
                <w:szCs w:val="24"/>
              </w:rPr>
              <w:t>0,15</w:t>
            </w:r>
          </w:p>
        </w:tc>
      </w:tr>
      <w:tr w:rsidR="003C577B" w:rsidRPr="0067353C" w:rsidTr="00875CC8">
        <w:trPr>
          <w:trHeight w:val="286"/>
        </w:trPr>
        <w:tc>
          <w:tcPr>
            <w:tcW w:w="4962" w:type="dxa"/>
          </w:tcPr>
          <w:p w:rsidR="003C577B" w:rsidRPr="0067353C" w:rsidRDefault="003C577B" w:rsidP="001D6FE1">
            <w:pPr>
              <w:rPr>
                <w:sz w:val="24"/>
                <w:szCs w:val="24"/>
              </w:rPr>
            </w:pPr>
            <w:r w:rsidRPr="0067353C">
              <w:rPr>
                <w:sz w:val="24"/>
                <w:szCs w:val="24"/>
              </w:rPr>
              <w:t>Детские сады и ясли</w:t>
            </w:r>
          </w:p>
        </w:tc>
        <w:tc>
          <w:tcPr>
            <w:tcW w:w="2268" w:type="dxa"/>
          </w:tcPr>
          <w:p w:rsidR="003C577B" w:rsidRPr="0067353C" w:rsidRDefault="003C577B" w:rsidP="001D6FE1">
            <w:pPr>
              <w:rPr>
                <w:sz w:val="24"/>
                <w:szCs w:val="24"/>
              </w:rPr>
            </w:pPr>
            <w:r w:rsidRPr="0067353C">
              <w:rPr>
                <w:sz w:val="24"/>
                <w:szCs w:val="24"/>
              </w:rPr>
              <w:t>1 место</w:t>
            </w:r>
          </w:p>
        </w:tc>
        <w:tc>
          <w:tcPr>
            <w:tcW w:w="2661" w:type="dxa"/>
          </w:tcPr>
          <w:p w:rsidR="003C577B" w:rsidRPr="0067353C" w:rsidRDefault="003C577B" w:rsidP="001D6FE1">
            <w:pPr>
              <w:jc w:val="center"/>
              <w:rPr>
                <w:sz w:val="24"/>
                <w:szCs w:val="24"/>
              </w:rPr>
            </w:pPr>
            <w:r w:rsidRPr="0067353C">
              <w:rPr>
                <w:sz w:val="24"/>
                <w:szCs w:val="24"/>
              </w:rPr>
              <w:t>0,4</w:t>
            </w:r>
          </w:p>
        </w:tc>
      </w:tr>
      <w:tr w:rsidR="003C577B" w:rsidRPr="0067353C" w:rsidTr="00875CC8">
        <w:trPr>
          <w:trHeight w:val="286"/>
        </w:trPr>
        <w:tc>
          <w:tcPr>
            <w:tcW w:w="4962" w:type="dxa"/>
          </w:tcPr>
          <w:p w:rsidR="003C577B" w:rsidRPr="0067353C" w:rsidRDefault="003C577B" w:rsidP="001D6FE1">
            <w:pPr>
              <w:rPr>
                <w:sz w:val="24"/>
                <w:szCs w:val="24"/>
              </w:rPr>
            </w:pPr>
            <w:r w:rsidRPr="0067353C">
              <w:rPr>
                <w:sz w:val="24"/>
                <w:szCs w:val="24"/>
              </w:rPr>
              <w:t>Магазины</w:t>
            </w:r>
          </w:p>
        </w:tc>
        <w:tc>
          <w:tcPr>
            <w:tcW w:w="2268" w:type="dxa"/>
          </w:tcPr>
          <w:p w:rsidR="003C577B" w:rsidRPr="0067353C" w:rsidRDefault="003C577B" w:rsidP="001D6FE1">
            <w:pPr>
              <w:rPr>
                <w:sz w:val="24"/>
                <w:szCs w:val="24"/>
              </w:rPr>
            </w:pPr>
            <w:r w:rsidRPr="0067353C">
              <w:rPr>
                <w:sz w:val="24"/>
                <w:szCs w:val="24"/>
              </w:rPr>
              <w:t>1м</w:t>
            </w:r>
            <w:r w:rsidRPr="0067353C">
              <w:rPr>
                <w:sz w:val="24"/>
                <w:szCs w:val="24"/>
                <w:vertAlign w:val="superscript"/>
              </w:rPr>
              <w:t>2</w:t>
            </w:r>
            <w:r w:rsidRPr="0067353C">
              <w:rPr>
                <w:sz w:val="24"/>
                <w:szCs w:val="24"/>
              </w:rPr>
              <w:t xml:space="preserve"> торг. </w:t>
            </w:r>
            <w:proofErr w:type="spellStart"/>
            <w:r w:rsidRPr="0067353C">
              <w:rPr>
                <w:sz w:val="24"/>
                <w:szCs w:val="24"/>
              </w:rPr>
              <w:t>площ</w:t>
            </w:r>
            <w:proofErr w:type="spellEnd"/>
            <w:r w:rsidRPr="0067353C">
              <w:rPr>
                <w:sz w:val="24"/>
                <w:szCs w:val="24"/>
              </w:rPr>
              <w:t>.</w:t>
            </w:r>
          </w:p>
        </w:tc>
        <w:tc>
          <w:tcPr>
            <w:tcW w:w="2661" w:type="dxa"/>
          </w:tcPr>
          <w:p w:rsidR="003C577B" w:rsidRPr="0067353C" w:rsidRDefault="003C577B" w:rsidP="001D6FE1">
            <w:pPr>
              <w:jc w:val="center"/>
              <w:rPr>
                <w:sz w:val="24"/>
                <w:szCs w:val="24"/>
              </w:rPr>
            </w:pPr>
            <w:r w:rsidRPr="0067353C">
              <w:rPr>
                <w:sz w:val="24"/>
                <w:szCs w:val="24"/>
              </w:rPr>
              <w:t>1,49</w:t>
            </w:r>
          </w:p>
        </w:tc>
      </w:tr>
      <w:tr w:rsidR="003C577B" w:rsidRPr="0067353C" w:rsidTr="00875CC8">
        <w:trPr>
          <w:trHeight w:val="286"/>
        </w:trPr>
        <w:tc>
          <w:tcPr>
            <w:tcW w:w="4962" w:type="dxa"/>
          </w:tcPr>
          <w:p w:rsidR="003C577B" w:rsidRPr="0067353C" w:rsidRDefault="003C577B" w:rsidP="001D6FE1">
            <w:pPr>
              <w:rPr>
                <w:sz w:val="24"/>
                <w:szCs w:val="24"/>
              </w:rPr>
            </w:pPr>
            <w:r w:rsidRPr="0067353C">
              <w:rPr>
                <w:sz w:val="24"/>
                <w:szCs w:val="24"/>
              </w:rPr>
              <w:t>Рынки</w:t>
            </w:r>
          </w:p>
        </w:tc>
        <w:tc>
          <w:tcPr>
            <w:tcW w:w="2268" w:type="dxa"/>
          </w:tcPr>
          <w:p w:rsidR="003C577B" w:rsidRPr="0067353C" w:rsidRDefault="003C577B" w:rsidP="001D6FE1">
            <w:pPr>
              <w:rPr>
                <w:sz w:val="24"/>
                <w:szCs w:val="24"/>
              </w:rPr>
            </w:pPr>
            <w:r w:rsidRPr="0067353C">
              <w:rPr>
                <w:sz w:val="24"/>
                <w:szCs w:val="24"/>
              </w:rPr>
              <w:t>1м</w:t>
            </w:r>
            <w:r w:rsidRPr="0067353C">
              <w:rPr>
                <w:sz w:val="24"/>
                <w:szCs w:val="24"/>
                <w:vertAlign w:val="superscript"/>
              </w:rPr>
              <w:t>2</w:t>
            </w:r>
            <w:r w:rsidRPr="0067353C">
              <w:rPr>
                <w:sz w:val="24"/>
                <w:szCs w:val="24"/>
              </w:rPr>
              <w:t xml:space="preserve"> торг. </w:t>
            </w:r>
            <w:proofErr w:type="spellStart"/>
            <w:r w:rsidRPr="0067353C">
              <w:rPr>
                <w:sz w:val="24"/>
                <w:szCs w:val="24"/>
              </w:rPr>
              <w:t>площ</w:t>
            </w:r>
            <w:proofErr w:type="spellEnd"/>
            <w:r w:rsidRPr="0067353C">
              <w:rPr>
                <w:sz w:val="24"/>
                <w:szCs w:val="24"/>
              </w:rPr>
              <w:t>.</w:t>
            </w:r>
          </w:p>
        </w:tc>
        <w:tc>
          <w:tcPr>
            <w:tcW w:w="2661" w:type="dxa"/>
          </w:tcPr>
          <w:p w:rsidR="003C577B" w:rsidRPr="0067353C" w:rsidRDefault="003C577B" w:rsidP="001D6FE1">
            <w:pPr>
              <w:jc w:val="center"/>
              <w:rPr>
                <w:sz w:val="24"/>
                <w:szCs w:val="24"/>
              </w:rPr>
            </w:pPr>
            <w:r w:rsidRPr="0067353C">
              <w:rPr>
                <w:sz w:val="24"/>
                <w:szCs w:val="24"/>
              </w:rPr>
              <w:t>0,8</w:t>
            </w:r>
          </w:p>
        </w:tc>
      </w:tr>
      <w:tr w:rsidR="003C577B" w:rsidRPr="0067353C" w:rsidTr="00875CC8">
        <w:trPr>
          <w:trHeight w:val="286"/>
        </w:trPr>
        <w:tc>
          <w:tcPr>
            <w:tcW w:w="4962" w:type="dxa"/>
          </w:tcPr>
          <w:p w:rsidR="003C577B" w:rsidRPr="0067353C" w:rsidRDefault="003C577B" w:rsidP="001D6FE1">
            <w:pPr>
              <w:rPr>
                <w:sz w:val="24"/>
                <w:szCs w:val="24"/>
              </w:rPr>
            </w:pPr>
            <w:r w:rsidRPr="0067353C">
              <w:rPr>
                <w:sz w:val="24"/>
                <w:szCs w:val="24"/>
              </w:rPr>
              <w:t xml:space="preserve">Кинотеатры, клубы, дома культуры </w:t>
            </w:r>
          </w:p>
        </w:tc>
        <w:tc>
          <w:tcPr>
            <w:tcW w:w="2268" w:type="dxa"/>
          </w:tcPr>
          <w:p w:rsidR="003C577B" w:rsidRPr="0067353C" w:rsidRDefault="003C577B" w:rsidP="001D6FE1">
            <w:pPr>
              <w:rPr>
                <w:sz w:val="24"/>
                <w:szCs w:val="24"/>
              </w:rPr>
            </w:pPr>
            <w:r w:rsidRPr="0067353C">
              <w:rPr>
                <w:sz w:val="24"/>
                <w:szCs w:val="24"/>
              </w:rPr>
              <w:t>1 место</w:t>
            </w:r>
          </w:p>
        </w:tc>
        <w:tc>
          <w:tcPr>
            <w:tcW w:w="2661" w:type="dxa"/>
          </w:tcPr>
          <w:p w:rsidR="003C577B" w:rsidRPr="0067353C" w:rsidRDefault="003C577B" w:rsidP="001D6FE1">
            <w:pPr>
              <w:jc w:val="center"/>
              <w:rPr>
                <w:sz w:val="24"/>
                <w:szCs w:val="24"/>
              </w:rPr>
            </w:pPr>
            <w:r w:rsidRPr="0067353C">
              <w:rPr>
                <w:sz w:val="24"/>
                <w:szCs w:val="24"/>
              </w:rPr>
              <w:t>0,22</w:t>
            </w:r>
          </w:p>
        </w:tc>
      </w:tr>
      <w:tr w:rsidR="003C577B" w:rsidRPr="0067353C" w:rsidTr="00875CC8">
        <w:trPr>
          <w:trHeight w:val="286"/>
        </w:trPr>
        <w:tc>
          <w:tcPr>
            <w:tcW w:w="4962" w:type="dxa"/>
          </w:tcPr>
          <w:p w:rsidR="003C577B" w:rsidRPr="0067353C" w:rsidRDefault="003C577B" w:rsidP="001D6FE1">
            <w:pPr>
              <w:rPr>
                <w:sz w:val="24"/>
                <w:szCs w:val="24"/>
              </w:rPr>
            </w:pPr>
            <w:r w:rsidRPr="0067353C">
              <w:rPr>
                <w:sz w:val="24"/>
                <w:szCs w:val="24"/>
              </w:rPr>
              <w:t>Гостиницы</w:t>
            </w:r>
          </w:p>
        </w:tc>
        <w:tc>
          <w:tcPr>
            <w:tcW w:w="2268" w:type="dxa"/>
          </w:tcPr>
          <w:p w:rsidR="003C577B" w:rsidRPr="0067353C" w:rsidRDefault="003C577B" w:rsidP="001D6FE1">
            <w:pPr>
              <w:rPr>
                <w:sz w:val="24"/>
                <w:szCs w:val="24"/>
              </w:rPr>
            </w:pPr>
            <w:r w:rsidRPr="0067353C">
              <w:rPr>
                <w:sz w:val="24"/>
                <w:szCs w:val="24"/>
              </w:rPr>
              <w:t>1 место</w:t>
            </w:r>
          </w:p>
        </w:tc>
        <w:tc>
          <w:tcPr>
            <w:tcW w:w="2661" w:type="dxa"/>
          </w:tcPr>
          <w:p w:rsidR="003C577B" w:rsidRPr="0067353C" w:rsidRDefault="003C577B" w:rsidP="001D6FE1">
            <w:pPr>
              <w:jc w:val="center"/>
              <w:rPr>
                <w:sz w:val="24"/>
                <w:szCs w:val="24"/>
              </w:rPr>
            </w:pPr>
            <w:r w:rsidRPr="0067353C">
              <w:rPr>
                <w:sz w:val="24"/>
                <w:szCs w:val="24"/>
              </w:rPr>
              <w:t>0,9</w:t>
            </w:r>
          </w:p>
        </w:tc>
      </w:tr>
      <w:tr w:rsidR="003C577B" w:rsidRPr="0067353C" w:rsidTr="00875CC8">
        <w:trPr>
          <w:trHeight w:val="260"/>
        </w:trPr>
        <w:tc>
          <w:tcPr>
            <w:tcW w:w="4962" w:type="dxa"/>
          </w:tcPr>
          <w:p w:rsidR="003C577B" w:rsidRPr="0067353C" w:rsidRDefault="003C577B" w:rsidP="001D6FE1">
            <w:pPr>
              <w:rPr>
                <w:sz w:val="24"/>
                <w:szCs w:val="24"/>
              </w:rPr>
            </w:pPr>
            <w:r w:rsidRPr="0067353C">
              <w:rPr>
                <w:sz w:val="24"/>
                <w:szCs w:val="24"/>
              </w:rPr>
              <w:t xml:space="preserve">Учреждения бытового обслуживания </w:t>
            </w:r>
          </w:p>
        </w:tc>
        <w:tc>
          <w:tcPr>
            <w:tcW w:w="2268" w:type="dxa"/>
          </w:tcPr>
          <w:p w:rsidR="003C577B" w:rsidRPr="0067353C" w:rsidRDefault="003C577B" w:rsidP="001D6FE1">
            <w:pPr>
              <w:rPr>
                <w:sz w:val="24"/>
                <w:szCs w:val="24"/>
              </w:rPr>
            </w:pPr>
            <w:r w:rsidRPr="0067353C">
              <w:rPr>
                <w:sz w:val="24"/>
                <w:szCs w:val="24"/>
              </w:rPr>
              <w:t>1 раб. место</w:t>
            </w:r>
          </w:p>
        </w:tc>
        <w:tc>
          <w:tcPr>
            <w:tcW w:w="2661" w:type="dxa"/>
          </w:tcPr>
          <w:p w:rsidR="003C577B" w:rsidRPr="0067353C" w:rsidRDefault="003C577B" w:rsidP="001D6FE1">
            <w:pPr>
              <w:jc w:val="center"/>
              <w:rPr>
                <w:sz w:val="24"/>
                <w:szCs w:val="24"/>
              </w:rPr>
            </w:pPr>
            <w:r w:rsidRPr="0067353C">
              <w:rPr>
                <w:sz w:val="24"/>
                <w:szCs w:val="24"/>
              </w:rPr>
              <w:t>0,28</w:t>
            </w:r>
          </w:p>
        </w:tc>
      </w:tr>
      <w:tr w:rsidR="003C577B" w:rsidRPr="0067353C" w:rsidTr="00875CC8">
        <w:trPr>
          <w:trHeight w:val="282"/>
        </w:trPr>
        <w:tc>
          <w:tcPr>
            <w:tcW w:w="4962" w:type="dxa"/>
          </w:tcPr>
          <w:p w:rsidR="003C577B" w:rsidRPr="0067353C" w:rsidRDefault="003C577B" w:rsidP="001D6FE1">
            <w:pPr>
              <w:rPr>
                <w:sz w:val="24"/>
                <w:szCs w:val="24"/>
              </w:rPr>
            </w:pPr>
            <w:r w:rsidRPr="0067353C">
              <w:rPr>
                <w:sz w:val="24"/>
                <w:szCs w:val="24"/>
              </w:rPr>
              <w:t xml:space="preserve">Предприятия общественного питания </w:t>
            </w:r>
          </w:p>
        </w:tc>
        <w:tc>
          <w:tcPr>
            <w:tcW w:w="2268" w:type="dxa"/>
          </w:tcPr>
          <w:p w:rsidR="003C577B" w:rsidRPr="0067353C" w:rsidRDefault="003C577B" w:rsidP="001D6FE1">
            <w:pPr>
              <w:rPr>
                <w:sz w:val="24"/>
                <w:szCs w:val="24"/>
              </w:rPr>
            </w:pPr>
            <w:r w:rsidRPr="0067353C">
              <w:rPr>
                <w:sz w:val="24"/>
                <w:szCs w:val="24"/>
              </w:rPr>
              <w:t>1 место</w:t>
            </w:r>
          </w:p>
        </w:tc>
        <w:tc>
          <w:tcPr>
            <w:tcW w:w="2661" w:type="dxa"/>
          </w:tcPr>
          <w:p w:rsidR="003C577B" w:rsidRPr="0067353C" w:rsidRDefault="003C577B" w:rsidP="001D6FE1">
            <w:pPr>
              <w:jc w:val="center"/>
              <w:rPr>
                <w:sz w:val="24"/>
                <w:szCs w:val="24"/>
              </w:rPr>
            </w:pPr>
            <w:r w:rsidRPr="0067353C">
              <w:rPr>
                <w:sz w:val="24"/>
                <w:szCs w:val="24"/>
              </w:rPr>
              <w:t>0,6</w:t>
            </w:r>
          </w:p>
        </w:tc>
      </w:tr>
      <w:tr w:rsidR="003C577B" w:rsidRPr="0067353C" w:rsidTr="00875CC8">
        <w:trPr>
          <w:trHeight w:val="286"/>
        </w:trPr>
        <w:tc>
          <w:tcPr>
            <w:tcW w:w="4962" w:type="dxa"/>
          </w:tcPr>
          <w:p w:rsidR="003C577B" w:rsidRPr="0067353C" w:rsidRDefault="003C577B" w:rsidP="001D6FE1">
            <w:pPr>
              <w:rPr>
                <w:sz w:val="24"/>
                <w:szCs w:val="24"/>
              </w:rPr>
            </w:pPr>
            <w:r w:rsidRPr="0067353C">
              <w:rPr>
                <w:sz w:val="24"/>
                <w:szCs w:val="24"/>
              </w:rPr>
              <w:t>АЗС (</w:t>
            </w:r>
            <w:r w:rsidR="002D340C">
              <w:rPr>
                <w:sz w:val="24"/>
                <w:szCs w:val="24"/>
              </w:rPr>
              <w:t>ТКО</w:t>
            </w:r>
            <w:r w:rsidRPr="0067353C">
              <w:rPr>
                <w:sz w:val="24"/>
                <w:szCs w:val="24"/>
              </w:rPr>
              <w:t>)</w:t>
            </w:r>
          </w:p>
        </w:tc>
        <w:tc>
          <w:tcPr>
            <w:tcW w:w="2268" w:type="dxa"/>
          </w:tcPr>
          <w:p w:rsidR="003C577B" w:rsidRPr="0067353C" w:rsidRDefault="005C4486" w:rsidP="001D6FE1">
            <w:pPr>
              <w:rPr>
                <w:sz w:val="24"/>
                <w:szCs w:val="24"/>
              </w:rPr>
            </w:pPr>
            <w:r>
              <w:rPr>
                <w:sz w:val="24"/>
                <w:szCs w:val="24"/>
              </w:rPr>
              <w:t xml:space="preserve">1 </w:t>
            </w:r>
            <w:proofErr w:type="spellStart"/>
            <w:r>
              <w:rPr>
                <w:sz w:val="24"/>
                <w:szCs w:val="24"/>
              </w:rPr>
              <w:t>машино</w:t>
            </w:r>
            <w:proofErr w:type="spellEnd"/>
            <w:r w:rsidR="003C577B" w:rsidRPr="0067353C">
              <w:rPr>
                <w:sz w:val="24"/>
                <w:szCs w:val="24"/>
              </w:rPr>
              <w:t>–место</w:t>
            </w:r>
          </w:p>
        </w:tc>
        <w:tc>
          <w:tcPr>
            <w:tcW w:w="2661" w:type="dxa"/>
          </w:tcPr>
          <w:p w:rsidR="003C577B" w:rsidRPr="0067353C" w:rsidRDefault="003C577B" w:rsidP="001D6FE1">
            <w:pPr>
              <w:jc w:val="center"/>
              <w:rPr>
                <w:sz w:val="24"/>
                <w:szCs w:val="24"/>
              </w:rPr>
            </w:pPr>
            <w:r w:rsidRPr="0067353C">
              <w:rPr>
                <w:sz w:val="24"/>
                <w:szCs w:val="24"/>
              </w:rPr>
              <w:t>0,11</w:t>
            </w:r>
          </w:p>
        </w:tc>
      </w:tr>
      <w:tr w:rsidR="003C577B" w:rsidRPr="0067353C" w:rsidTr="00875CC8">
        <w:trPr>
          <w:trHeight w:val="286"/>
        </w:trPr>
        <w:tc>
          <w:tcPr>
            <w:tcW w:w="4962" w:type="dxa"/>
          </w:tcPr>
          <w:p w:rsidR="003C577B" w:rsidRPr="0067353C" w:rsidRDefault="003C577B" w:rsidP="001D6FE1">
            <w:pPr>
              <w:rPr>
                <w:sz w:val="24"/>
                <w:szCs w:val="24"/>
              </w:rPr>
            </w:pPr>
            <w:r w:rsidRPr="0067353C">
              <w:rPr>
                <w:sz w:val="24"/>
                <w:szCs w:val="24"/>
              </w:rPr>
              <w:t>Автостоянки и парковки</w:t>
            </w:r>
          </w:p>
        </w:tc>
        <w:tc>
          <w:tcPr>
            <w:tcW w:w="2268" w:type="dxa"/>
          </w:tcPr>
          <w:p w:rsidR="003C577B" w:rsidRPr="0067353C" w:rsidRDefault="005C4486" w:rsidP="001D6FE1">
            <w:pPr>
              <w:rPr>
                <w:sz w:val="24"/>
                <w:szCs w:val="24"/>
              </w:rPr>
            </w:pPr>
            <w:r>
              <w:rPr>
                <w:sz w:val="24"/>
                <w:szCs w:val="24"/>
              </w:rPr>
              <w:t xml:space="preserve">1 </w:t>
            </w:r>
            <w:proofErr w:type="spellStart"/>
            <w:r>
              <w:rPr>
                <w:sz w:val="24"/>
                <w:szCs w:val="24"/>
              </w:rPr>
              <w:t>машино</w:t>
            </w:r>
            <w:proofErr w:type="spellEnd"/>
            <w:r w:rsidR="003C577B" w:rsidRPr="0067353C">
              <w:rPr>
                <w:sz w:val="24"/>
                <w:szCs w:val="24"/>
              </w:rPr>
              <w:t>–место</w:t>
            </w:r>
          </w:p>
        </w:tc>
        <w:tc>
          <w:tcPr>
            <w:tcW w:w="2661" w:type="dxa"/>
          </w:tcPr>
          <w:p w:rsidR="003C577B" w:rsidRPr="0067353C" w:rsidRDefault="003C577B" w:rsidP="001D6FE1">
            <w:pPr>
              <w:jc w:val="center"/>
              <w:rPr>
                <w:sz w:val="24"/>
                <w:szCs w:val="24"/>
              </w:rPr>
            </w:pPr>
            <w:r w:rsidRPr="0067353C">
              <w:rPr>
                <w:sz w:val="24"/>
                <w:szCs w:val="24"/>
              </w:rPr>
              <w:t>0,11</w:t>
            </w:r>
          </w:p>
        </w:tc>
      </w:tr>
      <w:tr w:rsidR="003C577B" w:rsidRPr="0067353C" w:rsidTr="00875CC8">
        <w:trPr>
          <w:trHeight w:val="286"/>
        </w:trPr>
        <w:tc>
          <w:tcPr>
            <w:tcW w:w="4962" w:type="dxa"/>
          </w:tcPr>
          <w:p w:rsidR="003C577B" w:rsidRPr="0067353C" w:rsidRDefault="003C577B" w:rsidP="001D6FE1">
            <w:pPr>
              <w:rPr>
                <w:sz w:val="24"/>
                <w:szCs w:val="24"/>
              </w:rPr>
            </w:pPr>
            <w:r w:rsidRPr="0067353C">
              <w:rPr>
                <w:sz w:val="24"/>
                <w:szCs w:val="24"/>
              </w:rPr>
              <w:t>Гаражи</w:t>
            </w:r>
          </w:p>
        </w:tc>
        <w:tc>
          <w:tcPr>
            <w:tcW w:w="2268" w:type="dxa"/>
          </w:tcPr>
          <w:p w:rsidR="003C577B" w:rsidRPr="0067353C" w:rsidRDefault="005C4486" w:rsidP="001D6FE1">
            <w:pPr>
              <w:rPr>
                <w:sz w:val="24"/>
                <w:szCs w:val="24"/>
              </w:rPr>
            </w:pPr>
            <w:r>
              <w:rPr>
                <w:sz w:val="24"/>
                <w:szCs w:val="24"/>
              </w:rPr>
              <w:t xml:space="preserve">1 </w:t>
            </w:r>
            <w:proofErr w:type="spellStart"/>
            <w:r>
              <w:rPr>
                <w:sz w:val="24"/>
                <w:szCs w:val="24"/>
              </w:rPr>
              <w:t>машино</w:t>
            </w:r>
            <w:proofErr w:type="spellEnd"/>
            <w:r w:rsidR="003C577B" w:rsidRPr="0067353C">
              <w:rPr>
                <w:sz w:val="24"/>
                <w:szCs w:val="24"/>
              </w:rPr>
              <w:t>–место</w:t>
            </w:r>
          </w:p>
        </w:tc>
        <w:tc>
          <w:tcPr>
            <w:tcW w:w="2661" w:type="dxa"/>
          </w:tcPr>
          <w:p w:rsidR="003C577B" w:rsidRPr="0067353C" w:rsidRDefault="003C577B" w:rsidP="001D6FE1">
            <w:pPr>
              <w:jc w:val="center"/>
              <w:rPr>
                <w:sz w:val="24"/>
                <w:szCs w:val="24"/>
              </w:rPr>
            </w:pPr>
            <w:r w:rsidRPr="0067353C">
              <w:rPr>
                <w:sz w:val="24"/>
                <w:szCs w:val="24"/>
              </w:rPr>
              <w:t>0,28</w:t>
            </w:r>
          </w:p>
        </w:tc>
      </w:tr>
      <w:tr w:rsidR="003C577B" w:rsidRPr="0067353C" w:rsidTr="00875CC8">
        <w:trPr>
          <w:trHeight w:val="302"/>
        </w:trPr>
        <w:tc>
          <w:tcPr>
            <w:tcW w:w="4962" w:type="dxa"/>
          </w:tcPr>
          <w:p w:rsidR="003C577B" w:rsidRPr="0067353C" w:rsidRDefault="003C577B" w:rsidP="001D6FE1">
            <w:pPr>
              <w:rPr>
                <w:sz w:val="24"/>
                <w:szCs w:val="24"/>
              </w:rPr>
            </w:pPr>
            <w:r w:rsidRPr="0067353C">
              <w:rPr>
                <w:sz w:val="24"/>
                <w:szCs w:val="24"/>
              </w:rPr>
              <w:t>Административные и др. учреждения</w:t>
            </w:r>
          </w:p>
        </w:tc>
        <w:tc>
          <w:tcPr>
            <w:tcW w:w="2268" w:type="dxa"/>
          </w:tcPr>
          <w:p w:rsidR="003C577B" w:rsidRPr="0067353C" w:rsidRDefault="003C577B" w:rsidP="001D6FE1">
            <w:pPr>
              <w:rPr>
                <w:sz w:val="24"/>
                <w:szCs w:val="24"/>
              </w:rPr>
            </w:pPr>
            <w:r w:rsidRPr="0067353C">
              <w:rPr>
                <w:sz w:val="24"/>
                <w:szCs w:val="24"/>
              </w:rPr>
              <w:t>1 сотрудник</w:t>
            </w:r>
          </w:p>
        </w:tc>
        <w:tc>
          <w:tcPr>
            <w:tcW w:w="2661" w:type="dxa"/>
          </w:tcPr>
          <w:p w:rsidR="003C577B" w:rsidRPr="0067353C" w:rsidRDefault="003C577B" w:rsidP="001D6FE1">
            <w:pPr>
              <w:jc w:val="center"/>
              <w:rPr>
                <w:sz w:val="24"/>
                <w:szCs w:val="24"/>
              </w:rPr>
            </w:pPr>
            <w:r w:rsidRPr="0067353C">
              <w:rPr>
                <w:sz w:val="24"/>
                <w:szCs w:val="24"/>
              </w:rPr>
              <w:t>0,3</w:t>
            </w:r>
          </w:p>
        </w:tc>
      </w:tr>
    </w:tbl>
    <w:p w:rsidR="003C577B" w:rsidRPr="0067353C" w:rsidRDefault="003C577B" w:rsidP="003C577B">
      <w:pPr>
        <w:tabs>
          <w:tab w:val="left" w:pos="10206"/>
        </w:tabs>
        <w:ind w:firstLine="567"/>
        <w:rPr>
          <w:sz w:val="12"/>
          <w:szCs w:val="12"/>
          <w:highlight w:val="cyan"/>
        </w:rPr>
      </w:pPr>
    </w:p>
    <w:p w:rsidR="003C577B" w:rsidRPr="0067353C" w:rsidRDefault="008308EA" w:rsidP="0031205A">
      <w:pPr>
        <w:tabs>
          <w:tab w:val="left" w:pos="10206"/>
        </w:tabs>
        <w:spacing w:line="360" w:lineRule="auto"/>
        <w:ind w:firstLine="851"/>
        <w:jc w:val="both"/>
        <w:rPr>
          <w:sz w:val="24"/>
          <w:szCs w:val="24"/>
        </w:rPr>
      </w:pPr>
      <w:r w:rsidRPr="0067353C">
        <w:rPr>
          <w:sz w:val="24"/>
          <w:szCs w:val="24"/>
        </w:rPr>
        <w:lastRenderedPageBreak/>
        <w:t xml:space="preserve">*в сельском поселении, как правило, в одной торговой точке производится реализация продукции продовольственной и промтоварной группы товаров, с выделением картонной и полиэтиленовой упаковки, в связи с чем возможно сокращение образования отходов от реализации продовольственной и не продовольственной группы товаров на 25%, что составит </w:t>
      </w:r>
      <w:smartTag w:uri="urn:schemas-microsoft-com:office:smarttags" w:element="metricconverter">
        <w:smartTagPr>
          <w:attr w:name="ProductID" w:val="56 кг"/>
        </w:smartTagPr>
        <w:r w:rsidRPr="0067353C">
          <w:rPr>
            <w:sz w:val="24"/>
            <w:szCs w:val="24"/>
          </w:rPr>
          <w:t>56 кг</w:t>
        </w:r>
      </w:smartTag>
      <w:r w:rsidRPr="0067353C">
        <w:rPr>
          <w:sz w:val="24"/>
          <w:szCs w:val="24"/>
        </w:rPr>
        <w:t xml:space="preserve"> на </w:t>
      </w:r>
      <w:smartTag w:uri="urn:schemas-microsoft-com:office:smarttags" w:element="metricconverter">
        <w:smartTagPr>
          <w:attr w:name="ProductID" w:val="1 кв. м"/>
        </w:smartTagPr>
        <w:r w:rsidRPr="0067353C">
          <w:rPr>
            <w:sz w:val="24"/>
            <w:szCs w:val="24"/>
          </w:rPr>
          <w:t>1 кв. м</w:t>
        </w:r>
      </w:smartTag>
      <w:r w:rsidRPr="0067353C">
        <w:rPr>
          <w:sz w:val="24"/>
          <w:szCs w:val="24"/>
        </w:rPr>
        <w:t xml:space="preserve">. торговой площади, а плотность отходов можно принять усредненной - </w:t>
      </w:r>
      <w:smartTag w:uri="urn:schemas-microsoft-com:office:smarttags" w:element="metricconverter">
        <w:smartTagPr>
          <w:attr w:name="ProductID" w:val="0,2 куб. м"/>
        </w:smartTagPr>
        <w:r w:rsidRPr="0067353C">
          <w:rPr>
            <w:sz w:val="24"/>
            <w:szCs w:val="24"/>
          </w:rPr>
          <w:t>0,2 куб. м</w:t>
        </w:r>
      </w:smartTag>
      <w:r w:rsidRPr="0067353C">
        <w:rPr>
          <w:sz w:val="24"/>
          <w:szCs w:val="24"/>
        </w:rPr>
        <w:t xml:space="preserve">. на </w:t>
      </w:r>
      <w:smartTag w:uri="urn:schemas-microsoft-com:office:smarttags" w:element="metricconverter">
        <w:smartTagPr>
          <w:attr w:name="ProductID" w:val="1 кв. м"/>
        </w:smartTagPr>
        <w:r w:rsidRPr="0067353C">
          <w:rPr>
            <w:sz w:val="24"/>
            <w:szCs w:val="24"/>
          </w:rPr>
          <w:t>1 кв. м</w:t>
        </w:r>
      </w:smartTag>
      <w:r w:rsidRPr="0067353C">
        <w:rPr>
          <w:sz w:val="24"/>
          <w:szCs w:val="24"/>
        </w:rPr>
        <w:t>. торговой площади;</w:t>
      </w:r>
    </w:p>
    <w:p w:rsidR="003C577B" w:rsidRPr="0067353C" w:rsidRDefault="008308EA" w:rsidP="0031205A">
      <w:pPr>
        <w:tabs>
          <w:tab w:val="left" w:pos="10206"/>
        </w:tabs>
        <w:spacing w:line="360" w:lineRule="auto"/>
        <w:ind w:firstLine="851"/>
        <w:jc w:val="both"/>
        <w:rPr>
          <w:sz w:val="24"/>
          <w:szCs w:val="24"/>
        </w:rPr>
      </w:pPr>
      <w:r w:rsidRPr="0067353C">
        <w:rPr>
          <w:sz w:val="24"/>
          <w:szCs w:val="24"/>
        </w:rPr>
        <w:t xml:space="preserve"> ** в офисе врача общей практики производится осмотр и консультация пациентов, делаются назначения, в фельдшерско-акушерских пунктах - инъекции, перевязки и другие медицинские манипуляции, объем оказываемых услуг в сельском поселении значительно отличается от медицинских услуг, оказываемых в районных центрах и городах, в связи с чем, предлагается уменьшить норматив образования отходов на 50% (</w:t>
      </w:r>
      <w:smartTag w:uri="urn:schemas-microsoft-com:office:smarttags" w:element="metricconverter">
        <w:smartTagPr>
          <w:attr w:name="ProductID" w:val="60 кг"/>
        </w:smartTagPr>
        <w:r w:rsidRPr="0067353C">
          <w:rPr>
            <w:sz w:val="24"/>
            <w:szCs w:val="24"/>
          </w:rPr>
          <w:t>60 кг</w:t>
        </w:r>
      </w:smartTag>
      <w:r w:rsidRPr="0067353C">
        <w:rPr>
          <w:sz w:val="24"/>
          <w:szCs w:val="24"/>
        </w:rPr>
        <w:t>. на 1 посещение), а плотность отходов, равной плотности отходов, образующихся в учреждениях (</w:t>
      </w:r>
      <w:smartTag w:uri="urn:schemas-microsoft-com:office:smarttags" w:element="metricconverter">
        <w:smartTagPr>
          <w:attr w:name="ProductID" w:val="0,2 куб. м"/>
        </w:smartTagPr>
        <w:r w:rsidRPr="0067353C">
          <w:rPr>
            <w:sz w:val="24"/>
            <w:szCs w:val="24"/>
          </w:rPr>
          <w:t>0,2 куб. м</w:t>
        </w:r>
      </w:smartTag>
      <w:r w:rsidRPr="0067353C">
        <w:rPr>
          <w:sz w:val="24"/>
          <w:szCs w:val="24"/>
        </w:rPr>
        <w:t>. на 1 посещение).</w:t>
      </w:r>
    </w:p>
    <w:p w:rsidR="003C577B" w:rsidRPr="0067353C" w:rsidRDefault="008308EA" w:rsidP="0031205A">
      <w:pPr>
        <w:tabs>
          <w:tab w:val="left" w:pos="10206"/>
        </w:tabs>
        <w:spacing w:line="360" w:lineRule="auto"/>
        <w:ind w:firstLine="851"/>
        <w:jc w:val="both"/>
        <w:rPr>
          <w:sz w:val="24"/>
          <w:szCs w:val="24"/>
        </w:rPr>
      </w:pPr>
      <w:r w:rsidRPr="0067353C">
        <w:rPr>
          <w:sz w:val="24"/>
          <w:szCs w:val="24"/>
        </w:rPr>
        <w:t>Для того чтобы рекомендуемые нормы накопления приобрели законность, их требуется утвердить органами местного самоуправления, этому должны предшествовать соответствующие замеры, учет, контроль за количественным и качественным составом образующихся отходов, т.е., утвержденные нормативы должны быть обоснованными.</w:t>
      </w:r>
    </w:p>
    <w:p w:rsidR="00577C73" w:rsidRDefault="00577C73" w:rsidP="00577C73">
      <w:pPr>
        <w:spacing w:line="360" w:lineRule="auto"/>
        <w:ind w:firstLine="851"/>
        <w:contextualSpacing/>
        <w:jc w:val="both"/>
        <w:rPr>
          <w:rFonts w:eastAsia="Calibri"/>
          <w:sz w:val="24"/>
          <w:szCs w:val="24"/>
        </w:rPr>
      </w:pPr>
      <w:r w:rsidRPr="004642AD">
        <w:rPr>
          <w:rFonts w:eastAsia="Calibri"/>
          <w:sz w:val="24"/>
          <w:szCs w:val="24"/>
        </w:rPr>
        <w:t xml:space="preserve">ОАО </w:t>
      </w:r>
      <w:r>
        <w:rPr>
          <w:rFonts w:eastAsia="Calibri"/>
          <w:sz w:val="24"/>
          <w:szCs w:val="24"/>
        </w:rPr>
        <w:t xml:space="preserve">«Институт развития жилищно-коммунального хозяйства в районах Севера, Сибири и Дальнего Востока» произведен расчет по определению норм накопления твердых коммунальных отходов по сезонам года на территории </w:t>
      </w:r>
      <w:proofErr w:type="spellStart"/>
      <w:r>
        <w:rPr>
          <w:rFonts w:eastAsia="Calibri"/>
          <w:sz w:val="24"/>
          <w:szCs w:val="24"/>
        </w:rPr>
        <w:t>Асиновского</w:t>
      </w:r>
      <w:proofErr w:type="spellEnd"/>
      <w:r>
        <w:rPr>
          <w:rFonts w:eastAsia="Calibri"/>
          <w:sz w:val="24"/>
          <w:szCs w:val="24"/>
        </w:rPr>
        <w:t xml:space="preserve"> городского поселения на 2010 год. </w:t>
      </w:r>
    </w:p>
    <w:p w:rsidR="00577C73" w:rsidRPr="004642AD" w:rsidRDefault="00577C73" w:rsidP="00577C73">
      <w:pPr>
        <w:spacing w:line="360" w:lineRule="auto"/>
        <w:ind w:firstLine="851"/>
        <w:contextualSpacing/>
        <w:jc w:val="both"/>
        <w:rPr>
          <w:rFonts w:eastAsia="Calibri"/>
          <w:sz w:val="24"/>
          <w:szCs w:val="24"/>
        </w:rPr>
      </w:pPr>
      <w:r>
        <w:rPr>
          <w:rFonts w:eastAsia="Calibri"/>
          <w:sz w:val="24"/>
          <w:szCs w:val="24"/>
        </w:rPr>
        <w:t>Фактическая средняя норма накопления твердых коммунальных отходов с учетом крупногабаритных отходов на одного человека в год в благоустроенном жилищном фонде г. Асино составляет 2,98 м</w:t>
      </w:r>
      <w:r>
        <w:rPr>
          <w:rFonts w:eastAsia="Calibri"/>
          <w:sz w:val="24"/>
          <w:szCs w:val="24"/>
          <w:vertAlign w:val="superscript"/>
        </w:rPr>
        <w:t>3</w:t>
      </w:r>
      <w:r>
        <w:rPr>
          <w:rFonts w:eastAsia="Calibri"/>
          <w:sz w:val="24"/>
          <w:szCs w:val="24"/>
        </w:rPr>
        <w:t xml:space="preserve"> в год. </w:t>
      </w:r>
    </w:p>
    <w:p w:rsidR="0067353C" w:rsidRDefault="00451BCC" w:rsidP="0068185A">
      <w:pPr>
        <w:spacing w:line="360" w:lineRule="auto"/>
        <w:ind w:firstLine="851"/>
        <w:contextualSpacing/>
        <w:jc w:val="both"/>
        <w:rPr>
          <w:sz w:val="24"/>
          <w:szCs w:val="24"/>
        </w:rPr>
      </w:pPr>
      <w:r w:rsidRPr="00827899">
        <w:rPr>
          <w:sz w:val="24"/>
          <w:szCs w:val="24"/>
        </w:rPr>
        <w:t>Т</w:t>
      </w:r>
      <w:r w:rsidR="004956DB" w:rsidRPr="00827899">
        <w:rPr>
          <w:sz w:val="24"/>
          <w:szCs w:val="24"/>
        </w:rPr>
        <w:t>аблица</w:t>
      </w:r>
      <w:r w:rsidR="00827899" w:rsidRPr="00827899">
        <w:rPr>
          <w:sz w:val="24"/>
          <w:szCs w:val="24"/>
        </w:rPr>
        <w:t xml:space="preserve"> 3</w:t>
      </w:r>
      <w:r w:rsidR="004956DB" w:rsidRPr="00827899">
        <w:rPr>
          <w:sz w:val="24"/>
          <w:szCs w:val="24"/>
        </w:rPr>
        <w:t xml:space="preserve"> - Объем образования отходов от жилфонда в разрезе  сельских поселений</w:t>
      </w:r>
      <w:bookmarkStart w:id="10" w:name="_Toc328392145"/>
      <w:bookmarkStart w:id="11" w:name="_Toc328394100"/>
    </w:p>
    <w:tbl>
      <w:tblPr>
        <w:tblStyle w:val="a8"/>
        <w:tblW w:w="4948" w:type="pct"/>
        <w:tblLayout w:type="fixed"/>
        <w:tblLook w:val="0000" w:firstRow="0" w:lastRow="0" w:firstColumn="0" w:lastColumn="0" w:noHBand="0" w:noVBand="0"/>
      </w:tblPr>
      <w:tblGrid>
        <w:gridCol w:w="626"/>
        <w:gridCol w:w="3412"/>
        <w:gridCol w:w="2167"/>
        <w:gridCol w:w="1841"/>
        <w:gridCol w:w="2126"/>
      </w:tblGrid>
      <w:tr w:rsidR="00577C73" w:rsidRPr="00AE24C2" w:rsidTr="00577C73">
        <w:trPr>
          <w:trHeight w:val="1290"/>
        </w:trPr>
        <w:tc>
          <w:tcPr>
            <w:tcW w:w="308" w:type="pct"/>
            <w:vAlign w:val="center"/>
          </w:tcPr>
          <w:p w:rsidR="00577C73" w:rsidRPr="00AE24C2" w:rsidRDefault="00577C73" w:rsidP="00577C73">
            <w:pPr>
              <w:shd w:val="clear" w:color="auto" w:fill="FFFFFF"/>
              <w:contextualSpacing/>
              <w:jc w:val="center"/>
              <w:rPr>
                <w:color w:val="000000" w:themeColor="text1"/>
                <w:sz w:val="24"/>
                <w:szCs w:val="24"/>
              </w:rPr>
            </w:pPr>
            <w:r w:rsidRPr="00AE24C2">
              <w:rPr>
                <w:color w:val="000000" w:themeColor="text1"/>
                <w:sz w:val="24"/>
                <w:szCs w:val="24"/>
              </w:rPr>
              <w:t>№ п/п</w:t>
            </w:r>
          </w:p>
        </w:tc>
        <w:tc>
          <w:tcPr>
            <w:tcW w:w="1677" w:type="pct"/>
            <w:vAlign w:val="center"/>
          </w:tcPr>
          <w:p w:rsidR="00577C73" w:rsidRPr="00AE24C2" w:rsidRDefault="00577C73" w:rsidP="00577C73">
            <w:pPr>
              <w:shd w:val="clear" w:color="auto" w:fill="FFFFFF"/>
              <w:contextualSpacing/>
              <w:jc w:val="center"/>
              <w:rPr>
                <w:color w:val="000000" w:themeColor="text1"/>
                <w:sz w:val="24"/>
                <w:szCs w:val="24"/>
              </w:rPr>
            </w:pPr>
            <w:r>
              <w:rPr>
                <w:color w:val="000000" w:themeColor="text1"/>
                <w:sz w:val="24"/>
                <w:szCs w:val="24"/>
              </w:rPr>
              <w:t>Н</w:t>
            </w:r>
            <w:r w:rsidRPr="00AE24C2">
              <w:rPr>
                <w:color w:val="000000" w:themeColor="text1"/>
                <w:sz w:val="24"/>
                <w:szCs w:val="24"/>
              </w:rPr>
              <w:t>аименование населенного пункта</w:t>
            </w:r>
          </w:p>
        </w:tc>
        <w:tc>
          <w:tcPr>
            <w:tcW w:w="1065" w:type="pct"/>
            <w:vAlign w:val="center"/>
          </w:tcPr>
          <w:p w:rsidR="00577C73" w:rsidRPr="00AE24C2" w:rsidRDefault="00577C73" w:rsidP="00577C73">
            <w:pPr>
              <w:shd w:val="clear" w:color="auto" w:fill="FFFFFF"/>
              <w:contextualSpacing/>
              <w:jc w:val="center"/>
              <w:rPr>
                <w:color w:val="000000" w:themeColor="text1"/>
                <w:sz w:val="24"/>
                <w:szCs w:val="24"/>
              </w:rPr>
            </w:pPr>
            <w:r>
              <w:rPr>
                <w:color w:val="000000" w:themeColor="text1"/>
                <w:sz w:val="24"/>
                <w:szCs w:val="24"/>
              </w:rPr>
              <w:t>К</w:t>
            </w:r>
            <w:r w:rsidRPr="00AE24C2">
              <w:rPr>
                <w:color w:val="000000" w:themeColor="text1"/>
                <w:sz w:val="24"/>
                <w:szCs w:val="24"/>
              </w:rPr>
              <w:t>оличество зарегистрированного населения, чел.</w:t>
            </w:r>
          </w:p>
        </w:tc>
        <w:tc>
          <w:tcPr>
            <w:tcW w:w="905" w:type="pct"/>
            <w:vAlign w:val="center"/>
          </w:tcPr>
          <w:p w:rsidR="00577C73" w:rsidRPr="00434267" w:rsidRDefault="00577C73" w:rsidP="00577C73">
            <w:pPr>
              <w:shd w:val="clear" w:color="auto" w:fill="FFFFFF"/>
              <w:contextualSpacing/>
              <w:jc w:val="center"/>
              <w:rPr>
                <w:color w:val="000000" w:themeColor="text1"/>
                <w:sz w:val="24"/>
                <w:szCs w:val="24"/>
                <w:highlight w:val="yellow"/>
              </w:rPr>
            </w:pPr>
            <w:r w:rsidRPr="00434267">
              <w:rPr>
                <w:bCs/>
                <w:color w:val="000000"/>
                <w:sz w:val="24"/>
                <w:szCs w:val="24"/>
              </w:rPr>
              <w:t>Нормы накопления Т</w:t>
            </w:r>
            <w:r>
              <w:rPr>
                <w:bCs/>
                <w:color w:val="000000"/>
                <w:sz w:val="24"/>
                <w:szCs w:val="24"/>
              </w:rPr>
              <w:t>К</w:t>
            </w:r>
            <w:r w:rsidRPr="00434267">
              <w:rPr>
                <w:bCs/>
                <w:color w:val="000000"/>
                <w:sz w:val="24"/>
                <w:szCs w:val="24"/>
              </w:rPr>
              <w:t>О, м</w:t>
            </w:r>
            <w:r w:rsidRPr="00434267">
              <w:rPr>
                <w:bCs/>
                <w:color w:val="000000"/>
                <w:sz w:val="24"/>
                <w:szCs w:val="24"/>
                <w:vertAlign w:val="superscript"/>
              </w:rPr>
              <w:t>3</w:t>
            </w:r>
            <w:r w:rsidRPr="00434267">
              <w:rPr>
                <w:bCs/>
                <w:color w:val="000000"/>
                <w:sz w:val="24"/>
                <w:szCs w:val="24"/>
              </w:rPr>
              <w:t>/год</w:t>
            </w:r>
          </w:p>
        </w:tc>
        <w:tc>
          <w:tcPr>
            <w:tcW w:w="1045" w:type="pct"/>
            <w:vAlign w:val="center"/>
          </w:tcPr>
          <w:p w:rsidR="00577C73" w:rsidRPr="00CD520C" w:rsidRDefault="00577C73" w:rsidP="00577C73">
            <w:pPr>
              <w:shd w:val="clear" w:color="auto" w:fill="FFFFFF"/>
              <w:contextualSpacing/>
              <w:jc w:val="center"/>
              <w:rPr>
                <w:bCs/>
                <w:color w:val="000000"/>
                <w:sz w:val="24"/>
                <w:szCs w:val="24"/>
              </w:rPr>
            </w:pPr>
            <w:r>
              <w:rPr>
                <w:bCs/>
                <w:color w:val="000000"/>
                <w:sz w:val="24"/>
                <w:szCs w:val="24"/>
              </w:rPr>
              <w:t>Объем образования ТК</w:t>
            </w:r>
            <w:r w:rsidRPr="00CD520C">
              <w:rPr>
                <w:bCs/>
                <w:color w:val="000000"/>
                <w:sz w:val="24"/>
                <w:szCs w:val="24"/>
              </w:rPr>
              <w:t>О, м</w:t>
            </w:r>
            <w:r w:rsidRPr="00CD520C">
              <w:rPr>
                <w:bCs/>
                <w:color w:val="000000"/>
                <w:sz w:val="24"/>
                <w:szCs w:val="24"/>
                <w:vertAlign w:val="superscript"/>
              </w:rPr>
              <w:t>3</w:t>
            </w:r>
            <w:r w:rsidRPr="00CD520C">
              <w:rPr>
                <w:bCs/>
                <w:color w:val="000000"/>
                <w:sz w:val="24"/>
                <w:szCs w:val="24"/>
              </w:rPr>
              <w:t>/год</w:t>
            </w:r>
          </w:p>
        </w:tc>
      </w:tr>
      <w:tr w:rsidR="00577C73" w:rsidRPr="00AE24C2" w:rsidTr="00577C73">
        <w:trPr>
          <w:trHeight w:val="603"/>
        </w:trPr>
        <w:tc>
          <w:tcPr>
            <w:tcW w:w="308" w:type="pct"/>
            <w:noWrap/>
            <w:vAlign w:val="center"/>
          </w:tcPr>
          <w:p w:rsidR="00577C73" w:rsidRPr="00AE24C2" w:rsidRDefault="00577C73" w:rsidP="00577C73">
            <w:pPr>
              <w:shd w:val="clear" w:color="auto" w:fill="FFFFFF"/>
              <w:contextualSpacing/>
              <w:jc w:val="center"/>
              <w:rPr>
                <w:color w:val="000000" w:themeColor="text1"/>
                <w:sz w:val="24"/>
                <w:szCs w:val="24"/>
              </w:rPr>
            </w:pPr>
            <w:r w:rsidRPr="00AE24C2">
              <w:rPr>
                <w:color w:val="000000" w:themeColor="text1"/>
                <w:sz w:val="24"/>
                <w:szCs w:val="24"/>
              </w:rPr>
              <w:t>1</w:t>
            </w:r>
          </w:p>
        </w:tc>
        <w:tc>
          <w:tcPr>
            <w:tcW w:w="1677" w:type="pct"/>
            <w:vAlign w:val="center"/>
          </w:tcPr>
          <w:p w:rsidR="00577C73" w:rsidRPr="00AE24C2" w:rsidRDefault="00577C73" w:rsidP="00577C73">
            <w:pPr>
              <w:jc w:val="center"/>
              <w:rPr>
                <w:color w:val="000000" w:themeColor="text1"/>
                <w:sz w:val="24"/>
                <w:szCs w:val="24"/>
              </w:rPr>
            </w:pPr>
            <w:proofErr w:type="spellStart"/>
            <w:r w:rsidRPr="00AE24C2">
              <w:rPr>
                <w:color w:val="000000" w:themeColor="text1"/>
                <w:sz w:val="24"/>
                <w:szCs w:val="24"/>
              </w:rPr>
              <w:t>Асиновское</w:t>
            </w:r>
            <w:proofErr w:type="spellEnd"/>
            <w:r w:rsidRPr="00AE24C2">
              <w:rPr>
                <w:color w:val="000000" w:themeColor="text1"/>
                <w:sz w:val="24"/>
                <w:szCs w:val="24"/>
              </w:rPr>
              <w:t xml:space="preserve"> городское поселение</w:t>
            </w:r>
          </w:p>
        </w:tc>
        <w:tc>
          <w:tcPr>
            <w:tcW w:w="1065" w:type="pct"/>
            <w:vAlign w:val="center"/>
          </w:tcPr>
          <w:p w:rsidR="00577C73" w:rsidRPr="00C20A47" w:rsidRDefault="00577C73" w:rsidP="00577C73">
            <w:pPr>
              <w:jc w:val="center"/>
              <w:rPr>
                <w:color w:val="000000" w:themeColor="text1"/>
                <w:sz w:val="24"/>
                <w:szCs w:val="24"/>
              </w:rPr>
            </w:pPr>
            <w:r w:rsidRPr="00C20A47">
              <w:rPr>
                <w:color w:val="000000" w:themeColor="text1"/>
                <w:sz w:val="24"/>
                <w:szCs w:val="24"/>
              </w:rPr>
              <w:t>24615</w:t>
            </w:r>
          </w:p>
        </w:tc>
        <w:tc>
          <w:tcPr>
            <w:tcW w:w="905" w:type="pct"/>
            <w:vAlign w:val="center"/>
          </w:tcPr>
          <w:p w:rsidR="00577C73" w:rsidRPr="00AE24C2" w:rsidRDefault="00577C73" w:rsidP="00577C73">
            <w:pPr>
              <w:jc w:val="center"/>
              <w:rPr>
                <w:color w:val="000000" w:themeColor="text1"/>
                <w:sz w:val="24"/>
                <w:szCs w:val="24"/>
                <w:highlight w:val="yellow"/>
              </w:rPr>
            </w:pPr>
            <w:r>
              <w:rPr>
                <w:rFonts w:eastAsia="Calibri"/>
                <w:sz w:val="24"/>
                <w:szCs w:val="24"/>
              </w:rPr>
              <w:t>2,98</w:t>
            </w:r>
          </w:p>
        </w:tc>
        <w:tc>
          <w:tcPr>
            <w:tcW w:w="1045" w:type="pct"/>
            <w:vAlign w:val="center"/>
          </w:tcPr>
          <w:p w:rsidR="00577C73" w:rsidRPr="006D5668" w:rsidRDefault="00577C73" w:rsidP="00577C73">
            <w:pPr>
              <w:jc w:val="center"/>
              <w:rPr>
                <w:color w:val="000000" w:themeColor="text1"/>
                <w:sz w:val="24"/>
                <w:szCs w:val="24"/>
              </w:rPr>
            </w:pPr>
            <w:r w:rsidRPr="006D5668">
              <w:rPr>
                <w:color w:val="000000" w:themeColor="text1"/>
                <w:sz w:val="24"/>
                <w:szCs w:val="24"/>
              </w:rPr>
              <w:t>73 352,7</w:t>
            </w:r>
          </w:p>
        </w:tc>
      </w:tr>
      <w:tr w:rsidR="00577C73" w:rsidRPr="00AE24C2" w:rsidTr="00577C73">
        <w:trPr>
          <w:trHeight w:val="567"/>
        </w:trPr>
        <w:tc>
          <w:tcPr>
            <w:tcW w:w="308" w:type="pct"/>
            <w:noWrap/>
            <w:vAlign w:val="center"/>
          </w:tcPr>
          <w:p w:rsidR="00577C73" w:rsidRPr="00AE24C2" w:rsidRDefault="00577C73" w:rsidP="00577C73">
            <w:pPr>
              <w:shd w:val="clear" w:color="auto" w:fill="FFFFFF"/>
              <w:contextualSpacing/>
              <w:jc w:val="center"/>
              <w:rPr>
                <w:color w:val="000000" w:themeColor="text1"/>
                <w:sz w:val="24"/>
                <w:szCs w:val="24"/>
              </w:rPr>
            </w:pPr>
            <w:r w:rsidRPr="00AE24C2">
              <w:rPr>
                <w:color w:val="000000" w:themeColor="text1"/>
                <w:sz w:val="24"/>
                <w:szCs w:val="24"/>
              </w:rPr>
              <w:t>2</w:t>
            </w:r>
          </w:p>
        </w:tc>
        <w:tc>
          <w:tcPr>
            <w:tcW w:w="1677" w:type="pct"/>
            <w:vAlign w:val="center"/>
          </w:tcPr>
          <w:p w:rsidR="00577C73" w:rsidRPr="00AE24C2" w:rsidRDefault="00577C73" w:rsidP="00577C73">
            <w:pPr>
              <w:jc w:val="center"/>
              <w:rPr>
                <w:color w:val="000000" w:themeColor="text1"/>
                <w:sz w:val="24"/>
                <w:szCs w:val="24"/>
              </w:rPr>
            </w:pPr>
            <w:proofErr w:type="spellStart"/>
            <w:r w:rsidRPr="00AE24C2">
              <w:rPr>
                <w:color w:val="000000" w:themeColor="text1"/>
                <w:sz w:val="24"/>
                <w:szCs w:val="24"/>
              </w:rPr>
              <w:t>Батуринское</w:t>
            </w:r>
            <w:proofErr w:type="spellEnd"/>
            <w:r w:rsidRPr="00AE24C2">
              <w:rPr>
                <w:color w:val="000000" w:themeColor="text1"/>
                <w:sz w:val="24"/>
                <w:szCs w:val="24"/>
              </w:rPr>
              <w:t xml:space="preserve"> сельское поселение</w:t>
            </w:r>
          </w:p>
        </w:tc>
        <w:tc>
          <w:tcPr>
            <w:tcW w:w="1065" w:type="pct"/>
            <w:vAlign w:val="center"/>
          </w:tcPr>
          <w:p w:rsidR="00577C73" w:rsidRPr="00C20A47" w:rsidRDefault="00577C73" w:rsidP="00577C73">
            <w:pPr>
              <w:jc w:val="center"/>
              <w:rPr>
                <w:color w:val="000000" w:themeColor="text1"/>
                <w:sz w:val="24"/>
                <w:szCs w:val="24"/>
              </w:rPr>
            </w:pPr>
            <w:r w:rsidRPr="00C20A47">
              <w:rPr>
                <w:sz w:val="24"/>
                <w:szCs w:val="24"/>
              </w:rPr>
              <w:t>1 842</w:t>
            </w:r>
          </w:p>
        </w:tc>
        <w:tc>
          <w:tcPr>
            <w:tcW w:w="905" w:type="pct"/>
            <w:noWrap/>
            <w:vAlign w:val="center"/>
          </w:tcPr>
          <w:p w:rsidR="00577C73" w:rsidRPr="00AE24C2" w:rsidRDefault="00577C73" w:rsidP="00577C73">
            <w:pPr>
              <w:jc w:val="center"/>
              <w:rPr>
                <w:color w:val="000000" w:themeColor="text1"/>
                <w:sz w:val="24"/>
                <w:szCs w:val="24"/>
                <w:highlight w:val="yellow"/>
              </w:rPr>
            </w:pPr>
            <w:r>
              <w:rPr>
                <w:rFonts w:eastAsia="Calibri"/>
                <w:sz w:val="24"/>
                <w:szCs w:val="24"/>
              </w:rPr>
              <w:t>2,98</w:t>
            </w:r>
          </w:p>
        </w:tc>
        <w:tc>
          <w:tcPr>
            <w:tcW w:w="1045" w:type="pct"/>
            <w:vAlign w:val="center"/>
          </w:tcPr>
          <w:p w:rsidR="00577C73" w:rsidRPr="006D5668" w:rsidRDefault="00577C73" w:rsidP="00577C73">
            <w:pPr>
              <w:jc w:val="center"/>
              <w:rPr>
                <w:color w:val="000000" w:themeColor="text1"/>
                <w:sz w:val="24"/>
                <w:szCs w:val="24"/>
              </w:rPr>
            </w:pPr>
            <w:r w:rsidRPr="006D5668">
              <w:rPr>
                <w:color w:val="000000" w:themeColor="text1"/>
                <w:sz w:val="24"/>
                <w:szCs w:val="24"/>
              </w:rPr>
              <w:t>5 489,16</w:t>
            </w:r>
          </w:p>
        </w:tc>
      </w:tr>
      <w:tr w:rsidR="00577C73" w:rsidRPr="00AE24C2" w:rsidTr="00577C73">
        <w:trPr>
          <w:trHeight w:val="284"/>
        </w:trPr>
        <w:tc>
          <w:tcPr>
            <w:tcW w:w="308" w:type="pct"/>
            <w:noWrap/>
            <w:vAlign w:val="center"/>
          </w:tcPr>
          <w:p w:rsidR="00577C73" w:rsidRPr="00AE24C2" w:rsidRDefault="00577C73" w:rsidP="00577C73">
            <w:pPr>
              <w:shd w:val="clear" w:color="auto" w:fill="FFFFFF"/>
              <w:contextualSpacing/>
              <w:jc w:val="center"/>
              <w:rPr>
                <w:color w:val="000000" w:themeColor="text1"/>
                <w:sz w:val="24"/>
                <w:szCs w:val="24"/>
              </w:rPr>
            </w:pPr>
            <w:r w:rsidRPr="00AE24C2">
              <w:rPr>
                <w:color w:val="000000" w:themeColor="text1"/>
                <w:sz w:val="24"/>
                <w:szCs w:val="24"/>
              </w:rPr>
              <w:t>3</w:t>
            </w:r>
          </w:p>
        </w:tc>
        <w:tc>
          <w:tcPr>
            <w:tcW w:w="1677" w:type="pct"/>
            <w:vAlign w:val="center"/>
          </w:tcPr>
          <w:p w:rsidR="00577C73" w:rsidRPr="00AE24C2" w:rsidRDefault="00577C73" w:rsidP="00577C73">
            <w:pPr>
              <w:jc w:val="center"/>
              <w:rPr>
                <w:color w:val="000000" w:themeColor="text1"/>
                <w:sz w:val="24"/>
                <w:szCs w:val="24"/>
              </w:rPr>
            </w:pPr>
            <w:proofErr w:type="spellStart"/>
            <w:r w:rsidRPr="00AE24C2">
              <w:rPr>
                <w:color w:val="000000" w:themeColor="text1"/>
                <w:sz w:val="24"/>
                <w:szCs w:val="24"/>
              </w:rPr>
              <w:t>Большедороховское</w:t>
            </w:r>
            <w:proofErr w:type="spellEnd"/>
            <w:r w:rsidRPr="00AE24C2">
              <w:rPr>
                <w:color w:val="000000" w:themeColor="text1"/>
                <w:sz w:val="24"/>
                <w:szCs w:val="24"/>
              </w:rPr>
              <w:t xml:space="preserve"> сельское поселение</w:t>
            </w:r>
          </w:p>
        </w:tc>
        <w:tc>
          <w:tcPr>
            <w:tcW w:w="1065" w:type="pct"/>
            <w:noWrap/>
            <w:vAlign w:val="center"/>
          </w:tcPr>
          <w:p w:rsidR="00577C73" w:rsidRPr="00C20A47" w:rsidRDefault="00577C73" w:rsidP="00577C73">
            <w:pPr>
              <w:jc w:val="center"/>
              <w:rPr>
                <w:color w:val="000000" w:themeColor="text1"/>
                <w:sz w:val="24"/>
                <w:szCs w:val="24"/>
              </w:rPr>
            </w:pPr>
            <w:r w:rsidRPr="00C20A47">
              <w:rPr>
                <w:sz w:val="24"/>
                <w:szCs w:val="24"/>
              </w:rPr>
              <w:t>950</w:t>
            </w:r>
          </w:p>
        </w:tc>
        <w:tc>
          <w:tcPr>
            <w:tcW w:w="905" w:type="pct"/>
            <w:noWrap/>
            <w:vAlign w:val="center"/>
          </w:tcPr>
          <w:p w:rsidR="00577C73" w:rsidRPr="00AE24C2" w:rsidRDefault="00577C73" w:rsidP="00577C73">
            <w:pPr>
              <w:jc w:val="center"/>
              <w:rPr>
                <w:color w:val="000000" w:themeColor="text1"/>
                <w:sz w:val="24"/>
                <w:szCs w:val="24"/>
                <w:highlight w:val="yellow"/>
              </w:rPr>
            </w:pPr>
            <w:r>
              <w:rPr>
                <w:rFonts w:eastAsia="Calibri"/>
                <w:sz w:val="24"/>
                <w:szCs w:val="24"/>
              </w:rPr>
              <w:t>2,98</w:t>
            </w:r>
          </w:p>
        </w:tc>
        <w:tc>
          <w:tcPr>
            <w:tcW w:w="1045" w:type="pct"/>
            <w:vAlign w:val="center"/>
          </w:tcPr>
          <w:p w:rsidR="00577C73" w:rsidRPr="006D5668" w:rsidRDefault="00577C73" w:rsidP="00577C73">
            <w:pPr>
              <w:jc w:val="center"/>
              <w:rPr>
                <w:color w:val="000000" w:themeColor="text1"/>
                <w:sz w:val="24"/>
                <w:szCs w:val="24"/>
              </w:rPr>
            </w:pPr>
            <w:r w:rsidRPr="006D5668">
              <w:rPr>
                <w:color w:val="000000" w:themeColor="text1"/>
                <w:sz w:val="24"/>
                <w:szCs w:val="24"/>
              </w:rPr>
              <w:t>2 831</w:t>
            </w:r>
          </w:p>
        </w:tc>
      </w:tr>
      <w:tr w:rsidR="00577C73" w:rsidRPr="00AE24C2" w:rsidTr="00577C73">
        <w:trPr>
          <w:trHeight w:val="555"/>
        </w:trPr>
        <w:tc>
          <w:tcPr>
            <w:tcW w:w="308" w:type="pct"/>
            <w:noWrap/>
            <w:vAlign w:val="center"/>
          </w:tcPr>
          <w:p w:rsidR="00577C73" w:rsidRPr="00AE24C2" w:rsidRDefault="00577C73" w:rsidP="00577C73">
            <w:pPr>
              <w:shd w:val="clear" w:color="auto" w:fill="FFFFFF"/>
              <w:contextualSpacing/>
              <w:jc w:val="center"/>
              <w:rPr>
                <w:color w:val="000000" w:themeColor="text1"/>
                <w:sz w:val="24"/>
                <w:szCs w:val="24"/>
              </w:rPr>
            </w:pPr>
            <w:r w:rsidRPr="00AE24C2">
              <w:rPr>
                <w:color w:val="000000" w:themeColor="text1"/>
                <w:sz w:val="24"/>
                <w:szCs w:val="24"/>
              </w:rPr>
              <w:t>4</w:t>
            </w:r>
          </w:p>
        </w:tc>
        <w:tc>
          <w:tcPr>
            <w:tcW w:w="1677" w:type="pct"/>
            <w:noWrap/>
            <w:vAlign w:val="center"/>
          </w:tcPr>
          <w:p w:rsidR="00577C73" w:rsidRPr="00AE24C2" w:rsidRDefault="00577C73" w:rsidP="00577C73">
            <w:pPr>
              <w:jc w:val="center"/>
              <w:rPr>
                <w:color w:val="000000" w:themeColor="text1"/>
                <w:sz w:val="24"/>
                <w:szCs w:val="24"/>
              </w:rPr>
            </w:pPr>
            <w:r w:rsidRPr="00AE24C2">
              <w:rPr>
                <w:color w:val="000000" w:themeColor="text1"/>
                <w:sz w:val="24"/>
                <w:szCs w:val="24"/>
              </w:rPr>
              <w:t>Новиковское сельское поселение</w:t>
            </w:r>
          </w:p>
        </w:tc>
        <w:tc>
          <w:tcPr>
            <w:tcW w:w="1065" w:type="pct"/>
            <w:noWrap/>
            <w:vAlign w:val="center"/>
          </w:tcPr>
          <w:p w:rsidR="00577C73" w:rsidRPr="00C20A47" w:rsidRDefault="00577C73" w:rsidP="00577C73">
            <w:pPr>
              <w:jc w:val="center"/>
              <w:rPr>
                <w:color w:val="000000" w:themeColor="text1"/>
                <w:sz w:val="24"/>
                <w:szCs w:val="24"/>
              </w:rPr>
            </w:pPr>
            <w:r>
              <w:rPr>
                <w:sz w:val="24"/>
                <w:szCs w:val="24"/>
              </w:rPr>
              <w:t xml:space="preserve">1 </w:t>
            </w:r>
            <w:r w:rsidRPr="00C20A47">
              <w:rPr>
                <w:sz w:val="24"/>
                <w:szCs w:val="24"/>
              </w:rPr>
              <w:t>308</w:t>
            </w:r>
          </w:p>
        </w:tc>
        <w:tc>
          <w:tcPr>
            <w:tcW w:w="905" w:type="pct"/>
            <w:noWrap/>
            <w:vAlign w:val="center"/>
          </w:tcPr>
          <w:p w:rsidR="00577C73" w:rsidRPr="00AE24C2" w:rsidRDefault="00577C73" w:rsidP="00577C73">
            <w:pPr>
              <w:jc w:val="center"/>
              <w:rPr>
                <w:color w:val="000000" w:themeColor="text1"/>
                <w:sz w:val="24"/>
                <w:szCs w:val="24"/>
                <w:highlight w:val="yellow"/>
              </w:rPr>
            </w:pPr>
            <w:r>
              <w:rPr>
                <w:rFonts w:eastAsia="Calibri"/>
                <w:sz w:val="24"/>
                <w:szCs w:val="24"/>
              </w:rPr>
              <w:t>2,98</w:t>
            </w:r>
          </w:p>
        </w:tc>
        <w:tc>
          <w:tcPr>
            <w:tcW w:w="1045" w:type="pct"/>
            <w:vAlign w:val="center"/>
          </w:tcPr>
          <w:p w:rsidR="00577C73" w:rsidRPr="006D5668" w:rsidRDefault="00577C73" w:rsidP="00577C73">
            <w:pPr>
              <w:jc w:val="center"/>
              <w:rPr>
                <w:color w:val="000000" w:themeColor="text1"/>
                <w:sz w:val="24"/>
                <w:szCs w:val="24"/>
              </w:rPr>
            </w:pPr>
            <w:r w:rsidRPr="006D5668">
              <w:rPr>
                <w:color w:val="000000" w:themeColor="text1"/>
                <w:sz w:val="24"/>
                <w:szCs w:val="24"/>
              </w:rPr>
              <w:t>3 897,84</w:t>
            </w:r>
          </w:p>
        </w:tc>
      </w:tr>
      <w:tr w:rsidR="00577C73" w:rsidRPr="00AE24C2" w:rsidTr="00577C73">
        <w:trPr>
          <w:trHeight w:val="284"/>
        </w:trPr>
        <w:tc>
          <w:tcPr>
            <w:tcW w:w="308" w:type="pct"/>
            <w:noWrap/>
            <w:vAlign w:val="center"/>
          </w:tcPr>
          <w:p w:rsidR="00577C73" w:rsidRPr="00AE24C2" w:rsidRDefault="00577C73" w:rsidP="00577C73">
            <w:pPr>
              <w:shd w:val="clear" w:color="auto" w:fill="FFFFFF"/>
              <w:contextualSpacing/>
              <w:jc w:val="center"/>
              <w:rPr>
                <w:color w:val="000000" w:themeColor="text1"/>
                <w:sz w:val="24"/>
                <w:szCs w:val="24"/>
              </w:rPr>
            </w:pPr>
            <w:r w:rsidRPr="00AE24C2">
              <w:rPr>
                <w:color w:val="000000" w:themeColor="text1"/>
                <w:sz w:val="24"/>
                <w:szCs w:val="24"/>
              </w:rPr>
              <w:t>5</w:t>
            </w:r>
          </w:p>
        </w:tc>
        <w:tc>
          <w:tcPr>
            <w:tcW w:w="1677" w:type="pct"/>
            <w:noWrap/>
            <w:vAlign w:val="center"/>
          </w:tcPr>
          <w:p w:rsidR="00577C73" w:rsidRPr="00AE24C2" w:rsidRDefault="00577C73" w:rsidP="00577C73">
            <w:pPr>
              <w:jc w:val="center"/>
              <w:rPr>
                <w:color w:val="000000" w:themeColor="text1"/>
                <w:sz w:val="24"/>
                <w:szCs w:val="24"/>
              </w:rPr>
            </w:pPr>
            <w:proofErr w:type="spellStart"/>
            <w:r w:rsidRPr="00AE24C2">
              <w:rPr>
                <w:color w:val="000000" w:themeColor="text1"/>
                <w:sz w:val="24"/>
                <w:szCs w:val="24"/>
              </w:rPr>
              <w:t>Новокусковское</w:t>
            </w:r>
            <w:proofErr w:type="spellEnd"/>
            <w:r w:rsidRPr="00AE24C2">
              <w:rPr>
                <w:color w:val="000000" w:themeColor="text1"/>
                <w:sz w:val="24"/>
                <w:szCs w:val="24"/>
              </w:rPr>
              <w:t xml:space="preserve"> сельское поселение</w:t>
            </w:r>
          </w:p>
        </w:tc>
        <w:tc>
          <w:tcPr>
            <w:tcW w:w="1065" w:type="pct"/>
            <w:noWrap/>
            <w:vAlign w:val="center"/>
          </w:tcPr>
          <w:p w:rsidR="00577C73" w:rsidRPr="00C20A47" w:rsidRDefault="00577C73" w:rsidP="00577C73">
            <w:pPr>
              <w:jc w:val="center"/>
              <w:rPr>
                <w:color w:val="000000" w:themeColor="text1"/>
                <w:sz w:val="24"/>
                <w:szCs w:val="24"/>
              </w:rPr>
            </w:pPr>
            <w:r w:rsidRPr="00C20A47">
              <w:rPr>
                <w:sz w:val="24"/>
                <w:szCs w:val="24"/>
              </w:rPr>
              <w:t>2 117</w:t>
            </w:r>
          </w:p>
        </w:tc>
        <w:tc>
          <w:tcPr>
            <w:tcW w:w="905" w:type="pct"/>
            <w:noWrap/>
            <w:vAlign w:val="center"/>
          </w:tcPr>
          <w:p w:rsidR="00577C73" w:rsidRPr="00AE24C2" w:rsidRDefault="00577C73" w:rsidP="00577C73">
            <w:pPr>
              <w:jc w:val="center"/>
              <w:rPr>
                <w:color w:val="000000" w:themeColor="text1"/>
                <w:sz w:val="24"/>
                <w:szCs w:val="24"/>
                <w:highlight w:val="yellow"/>
              </w:rPr>
            </w:pPr>
            <w:r>
              <w:rPr>
                <w:rFonts w:eastAsia="Calibri"/>
                <w:sz w:val="24"/>
                <w:szCs w:val="24"/>
              </w:rPr>
              <w:t>2,98</w:t>
            </w:r>
          </w:p>
        </w:tc>
        <w:tc>
          <w:tcPr>
            <w:tcW w:w="1045" w:type="pct"/>
            <w:vAlign w:val="center"/>
          </w:tcPr>
          <w:p w:rsidR="00577C73" w:rsidRPr="006D5668" w:rsidRDefault="00577C73" w:rsidP="00577C73">
            <w:pPr>
              <w:jc w:val="center"/>
              <w:rPr>
                <w:color w:val="000000" w:themeColor="text1"/>
                <w:sz w:val="24"/>
                <w:szCs w:val="24"/>
              </w:rPr>
            </w:pPr>
            <w:r w:rsidRPr="006D5668">
              <w:rPr>
                <w:color w:val="000000" w:themeColor="text1"/>
                <w:sz w:val="24"/>
                <w:szCs w:val="24"/>
              </w:rPr>
              <w:t>6 308,66</w:t>
            </w:r>
          </w:p>
        </w:tc>
      </w:tr>
      <w:tr w:rsidR="00577C73" w:rsidRPr="00AE24C2" w:rsidTr="00577C73">
        <w:trPr>
          <w:trHeight w:val="284"/>
        </w:trPr>
        <w:tc>
          <w:tcPr>
            <w:tcW w:w="308" w:type="pct"/>
            <w:noWrap/>
            <w:vAlign w:val="center"/>
          </w:tcPr>
          <w:p w:rsidR="00577C73" w:rsidRPr="00AE24C2" w:rsidRDefault="00577C73" w:rsidP="00577C73">
            <w:pPr>
              <w:shd w:val="clear" w:color="auto" w:fill="FFFFFF"/>
              <w:contextualSpacing/>
              <w:jc w:val="center"/>
              <w:rPr>
                <w:color w:val="000000" w:themeColor="text1"/>
                <w:sz w:val="24"/>
                <w:szCs w:val="24"/>
              </w:rPr>
            </w:pPr>
            <w:r w:rsidRPr="00AE24C2">
              <w:rPr>
                <w:color w:val="000000" w:themeColor="text1"/>
                <w:sz w:val="24"/>
                <w:szCs w:val="24"/>
              </w:rPr>
              <w:t>6</w:t>
            </w:r>
          </w:p>
        </w:tc>
        <w:tc>
          <w:tcPr>
            <w:tcW w:w="1677" w:type="pct"/>
            <w:noWrap/>
            <w:vAlign w:val="center"/>
          </w:tcPr>
          <w:p w:rsidR="00577C73" w:rsidRPr="00AE24C2" w:rsidRDefault="00577C73" w:rsidP="00577C73">
            <w:pPr>
              <w:jc w:val="center"/>
              <w:rPr>
                <w:color w:val="000000" w:themeColor="text1"/>
                <w:sz w:val="24"/>
                <w:szCs w:val="24"/>
              </w:rPr>
            </w:pPr>
            <w:proofErr w:type="spellStart"/>
            <w:r w:rsidRPr="00AE24C2">
              <w:rPr>
                <w:color w:val="000000" w:themeColor="text1"/>
                <w:sz w:val="24"/>
                <w:szCs w:val="24"/>
              </w:rPr>
              <w:t>Новониколаевское</w:t>
            </w:r>
            <w:proofErr w:type="spellEnd"/>
            <w:r w:rsidRPr="00AE24C2">
              <w:rPr>
                <w:color w:val="000000" w:themeColor="text1"/>
                <w:sz w:val="24"/>
                <w:szCs w:val="24"/>
              </w:rPr>
              <w:t xml:space="preserve"> сельское поселение</w:t>
            </w:r>
          </w:p>
        </w:tc>
        <w:tc>
          <w:tcPr>
            <w:tcW w:w="1065" w:type="pct"/>
            <w:noWrap/>
            <w:vAlign w:val="center"/>
          </w:tcPr>
          <w:p w:rsidR="00577C73" w:rsidRPr="00C20A47" w:rsidRDefault="00577C73" w:rsidP="00577C73">
            <w:pPr>
              <w:jc w:val="center"/>
              <w:rPr>
                <w:color w:val="000000" w:themeColor="text1"/>
                <w:sz w:val="24"/>
                <w:szCs w:val="24"/>
              </w:rPr>
            </w:pPr>
            <w:r w:rsidRPr="00C20A47">
              <w:rPr>
                <w:sz w:val="24"/>
                <w:szCs w:val="24"/>
              </w:rPr>
              <w:t>2 261</w:t>
            </w:r>
          </w:p>
        </w:tc>
        <w:tc>
          <w:tcPr>
            <w:tcW w:w="905" w:type="pct"/>
            <w:noWrap/>
            <w:vAlign w:val="center"/>
          </w:tcPr>
          <w:p w:rsidR="00577C73" w:rsidRPr="00AE24C2" w:rsidRDefault="00577C73" w:rsidP="00577C73">
            <w:pPr>
              <w:jc w:val="center"/>
              <w:rPr>
                <w:color w:val="000000" w:themeColor="text1"/>
                <w:sz w:val="24"/>
                <w:szCs w:val="24"/>
                <w:highlight w:val="yellow"/>
              </w:rPr>
            </w:pPr>
            <w:r>
              <w:rPr>
                <w:rFonts w:eastAsia="Calibri"/>
                <w:sz w:val="24"/>
                <w:szCs w:val="24"/>
              </w:rPr>
              <w:t>2,98</w:t>
            </w:r>
          </w:p>
        </w:tc>
        <w:tc>
          <w:tcPr>
            <w:tcW w:w="1045" w:type="pct"/>
            <w:vAlign w:val="center"/>
          </w:tcPr>
          <w:p w:rsidR="00577C73" w:rsidRPr="006D5668" w:rsidRDefault="00577C73" w:rsidP="00577C73">
            <w:pPr>
              <w:jc w:val="center"/>
              <w:rPr>
                <w:color w:val="000000" w:themeColor="text1"/>
                <w:sz w:val="24"/>
                <w:szCs w:val="24"/>
              </w:rPr>
            </w:pPr>
            <w:r w:rsidRPr="006D5668">
              <w:rPr>
                <w:color w:val="000000" w:themeColor="text1"/>
                <w:sz w:val="24"/>
                <w:szCs w:val="24"/>
              </w:rPr>
              <w:t>6 737,78</w:t>
            </w:r>
          </w:p>
        </w:tc>
      </w:tr>
      <w:tr w:rsidR="00577C73" w:rsidRPr="00AE24C2" w:rsidTr="00577C73">
        <w:trPr>
          <w:trHeight w:val="565"/>
        </w:trPr>
        <w:tc>
          <w:tcPr>
            <w:tcW w:w="308" w:type="pct"/>
            <w:noWrap/>
            <w:vAlign w:val="center"/>
          </w:tcPr>
          <w:p w:rsidR="00577C73" w:rsidRPr="00AE24C2" w:rsidRDefault="00577C73" w:rsidP="00577C73">
            <w:pPr>
              <w:shd w:val="clear" w:color="auto" w:fill="FFFFFF"/>
              <w:contextualSpacing/>
              <w:jc w:val="center"/>
              <w:rPr>
                <w:color w:val="000000" w:themeColor="text1"/>
                <w:sz w:val="24"/>
                <w:szCs w:val="24"/>
              </w:rPr>
            </w:pPr>
            <w:r w:rsidRPr="00AE24C2">
              <w:rPr>
                <w:color w:val="000000" w:themeColor="text1"/>
                <w:sz w:val="24"/>
                <w:szCs w:val="24"/>
              </w:rPr>
              <w:lastRenderedPageBreak/>
              <w:t>7</w:t>
            </w:r>
          </w:p>
        </w:tc>
        <w:tc>
          <w:tcPr>
            <w:tcW w:w="1677" w:type="pct"/>
            <w:noWrap/>
            <w:vAlign w:val="center"/>
          </w:tcPr>
          <w:p w:rsidR="00577C73" w:rsidRPr="00AE24C2" w:rsidRDefault="00577C73" w:rsidP="00577C73">
            <w:pPr>
              <w:jc w:val="center"/>
              <w:rPr>
                <w:color w:val="000000" w:themeColor="text1"/>
                <w:sz w:val="24"/>
                <w:szCs w:val="24"/>
              </w:rPr>
            </w:pPr>
            <w:r w:rsidRPr="00AE24C2">
              <w:rPr>
                <w:color w:val="000000" w:themeColor="text1"/>
                <w:sz w:val="24"/>
                <w:szCs w:val="24"/>
              </w:rPr>
              <w:t>Ягодное сельское поселение</w:t>
            </w:r>
          </w:p>
        </w:tc>
        <w:tc>
          <w:tcPr>
            <w:tcW w:w="1065" w:type="pct"/>
            <w:noWrap/>
            <w:vAlign w:val="center"/>
          </w:tcPr>
          <w:p w:rsidR="00577C73" w:rsidRPr="00C20A47" w:rsidRDefault="00577C73" w:rsidP="00577C73">
            <w:pPr>
              <w:jc w:val="center"/>
              <w:rPr>
                <w:color w:val="000000" w:themeColor="text1"/>
                <w:sz w:val="24"/>
                <w:szCs w:val="24"/>
              </w:rPr>
            </w:pPr>
            <w:r w:rsidRPr="00C20A47">
              <w:rPr>
                <w:sz w:val="24"/>
                <w:szCs w:val="24"/>
              </w:rPr>
              <w:t>1 399</w:t>
            </w:r>
          </w:p>
        </w:tc>
        <w:tc>
          <w:tcPr>
            <w:tcW w:w="905" w:type="pct"/>
            <w:noWrap/>
            <w:vAlign w:val="center"/>
          </w:tcPr>
          <w:p w:rsidR="00577C73" w:rsidRPr="00AE24C2" w:rsidRDefault="00577C73" w:rsidP="00577C73">
            <w:pPr>
              <w:jc w:val="center"/>
              <w:rPr>
                <w:color w:val="000000" w:themeColor="text1"/>
                <w:sz w:val="24"/>
                <w:szCs w:val="24"/>
                <w:highlight w:val="yellow"/>
              </w:rPr>
            </w:pPr>
            <w:r>
              <w:rPr>
                <w:rFonts w:eastAsia="Calibri"/>
                <w:sz w:val="24"/>
                <w:szCs w:val="24"/>
              </w:rPr>
              <w:t>2,98</w:t>
            </w:r>
          </w:p>
        </w:tc>
        <w:tc>
          <w:tcPr>
            <w:tcW w:w="1045" w:type="pct"/>
            <w:vAlign w:val="center"/>
          </w:tcPr>
          <w:p w:rsidR="00577C73" w:rsidRPr="006D5668" w:rsidRDefault="00577C73" w:rsidP="00577C73">
            <w:pPr>
              <w:jc w:val="center"/>
              <w:rPr>
                <w:color w:val="000000" w:themeColor="text1"/>
                <w:sz w:val="24"/>
                <w:szCs w:val="24"/>
              </w:rPr>
            </w:pPr>
            <w:r w:rsidRPr="006D5668">
              <w:rPr>
                <w:color w:val="000000" w:themeColor="text1"/>
                <w:sz w:val="24"/>
                <w:szCs w:val="24"/>
              </w:rPr>
              <w:t>4 169,02</w:t>
            </w:r>
          </w:p>
        </w:tc>
      </w:tr>
      <w:tr w:rsidR="00577C73" w:rsidRPr="00AE24C2" w:rsidTr="00577C73">
        <w:trPr>
          <w:trHeight w:val="555"/>
        </w:trPr>
        <w:tc>
          <w:tcPr>
            <w:tcW w:w="308" w:type="pct"/>
            <w:noWrap/>
            <w:vAlign w:val="center"/>
          </w:tcPr>
          <w:p w:rsidR="00577C73" w:rsidRPr="00AE24C2" w:rsidRDefault="00577C73" w:rsidP="00577C73">
            <w:pPr>
              <w:shd w:val="clear" w:color="auto" w:fill="FFFFFF"/>
              <w:contextualSpacing/>
              <w:jc w:val="center"/>
              <w:rPr>
                <w:color w:val="000000" w:themeColor="text1"/>
                <w:sz w:val="24"/>
                <w:szCs w:val="24"/>
              </w:rPr>
            </w:pPr>
          </w:p>
        </w:tc>
        <w:tc>
          <w:tcPr>
            <w:tcW w:w="1677" w:type="pct"/>
            <w:noWrap/>
            <w:vAlign w:val="center"/>
          </w:tcPr>
          <w:p w:rsidR="00577C73" w:rsidRPr="00AE24C2" w:rsidRDefault="00577C73" w:rsidP="00577C73">
            <w:pPr>
              <w:shd w:val="clear" w:color="auto" w:fill="FFFFFF"/>
              <w:contextualSpacing/>
              <w:jc w:val="center"/>
              <w:rPr>
                <w:color w:val="000000" w:themeColor="text1"/>
                <w:sz w:val="24"/>
                <w:szCs w:val="24"/>
                <w:lang w:val="en-US"/>
              </w:rPr>
            </w:pPr>
            <w:r w:rsidRPr="00AE24C2">
              <w:rPr>
                <w:color w:val="000000" w:themeColor="text1"/>
                <w:sz w:val="24"/>
                <w:szCs w:val="24"/>
              </w:rPr>
              <w:t>Итого</w:t>
            </w:r>
          </w:p>
        </w:tc>
        <w:tc>
          <w:tcPr>
            <w:tcW w:w="1065" w:type="pct"/>
            <w:noWrap/>
            <w:vAlign w:val="center"/>
          </w:tcPr>
          <w:p w:rsidR="00577C73" w:rsidRPr="00AE24C2" w:rsidRDefault="00577C73" w:rsidP="00577C73">
            <w:pPr>
              <w:jc w:val="center"/>
              <w:rPr>
                <w:color w:val="000000" w:themeColor="text1"/>
                <w:sz w:val="24"/>
                <w:szCs w:val="24"/>
              </w:rPr>
            </w:pPr>
            <w:r w:rsidRPr="00AE24C2">
              <w:rPr>
                <w:color w:val="000000" w:themeColor="text1"/>
                <w:sz w:val="24"/>
                <w:szCs w:val="24"/>
              </w:rPr>
              <w:t>344</w:t>
            </w:r>
            <w:r>
              <w:rPr>
                <w:color w:val="000000" w:themeColor="text1"/>
                <w:sz w:val="24"/>
                <w:szCs w:val="24"/>
              </w:rPr>
              <w:t>92</w:t>
            </w:r>
          </w:p>
        </w:tc>
        <w:tc>
          <w:tcPr>
            <w:tcW w:w="905" w:type="pct"/>
            <w:noWrap/>
            <w:vAlign w:val="center"/>
          </w:tcPr>
          <w:p w:rsidR="00577C73" w:rsidRPr="00AE24C2" w:rsidRDefault="00577C73" w:rsidP="00577C73">
            <w:pPr>
              <w:jc w:val="center"/>
              <w:rPr>
                <w:color w:val="000000" w:themeColor="text1"/>
                <w:sz w:val="24"/>
                <w:szCs w:val="24"/>
                <w:highlight w:val="yellow"/>
              </w:rPr>
            </w:pPr>
            <w:r>
              <w:rPr>
                <w:color w:val="000000" w:themeColor="text1"/>
                <w:sz w:val="24"/>
                <w:szCs w:val="24"/>
              </w:rPr>
              <w:t>2,98</w:t>
            </w:r>
          </w:p>
        </w:tc>
        <w:tc>
          <w:tcPr>
            <w:tcW w:w="1045" w:type="pct"/>
            <w:vAlign w:val="center"/>
          </w:tcPr>
          <w:p w:rsidR="00577C73" w:rsidRPr="006D5668" w:rsidRDefault="00577C73" w:rsidP="00577C73">
            <w:pPr>
              <w:jc w:val="center"/>
              <w:rPr>
                <w:color w:val="000000" w:themeColor="text1"/>
                <w:sz w:val="24"/>
                <w:szCs w:val="24"/>
              </w:rPr>
            </w:pPr>
            <w:r w:rsidRPr="006D5668">
              <w:rPr>
                <w:color w:val="000000" w:themeColor="text1"/>
                <w:sz w:val="24"/>
                <w:szCs w:val="24"/>
              </w:rPr>
              <w:t>102 786,16</w:t>
            </w:r>
          </w:p>
        </w:tc>
      </w:tr>
    </w:tbl>
    <w:p w:rsidR="0068185A" w:rsidRPr="0067353C" w:rsidRDefault="0068185A" w:rsidP="0068185A">
      <w:pPr>
        <w:spacing w:line="360" w:lineRule="auto"/>
        <w:ind w:firstLine="851"/>
        <w:contextualSpacing/>
        <w:jc w:val="both"/>
        <w:rPr>
          <w:rFonts w:asciiTheme="majorHAnsi" w:eastAsiaTheme="majorEastAsia" w:hAnsiTheme="majorHAnsi" w:cstheme="majorBidi"/>
          <w:b/>
          <w:bCs/>
          <w:sz w:val="26"/>
          <w:szCs w:val="26"/>
        </w:rPr>
      </w:pPr>
    </w:p>
    <w:p w:rsidR="00577C73" w:rsidRDefault="00577C73" w:rsidP="00577C73">
      <w:pPr>
        <w:tabs>
          <w:tab w:val="left" w:pos="10206"/>
        </w:tabs>
        <w:spacing w:line="360" w:lineRule="auto"/>
        <w:ind w:firstLine="851"/>
        <w:jc w:val="both"/>
        <w:rPr>
          <w:sz w:val="24"/>
          <w:szCs w:val="24"/>
        </w:rPr>
      </w:pPr>
      <w:r w:rsidRPr="0067353C">
        <w:rPr>
          <w:sz w:val="24"/>
          <w:szCs w:val="24"/>
        </w:rPr>
        <w:t xml:space="preserve">Вывоз твердых бытовых отходов осуществляется силами коммерческих структур по заключённым </w:t>
      </w:r>
      <w:r>
        <w:rPr>
          <w:sz w:val="24"/>
          <w:szCs w:val="24"/>
        </w:rPr>
        <w:t>договорам. Периодичность вывоза</w:t>
      </w:r>
      <w:r w:rsidRPr="0067353C">
        <w:rPr>
          <w:sz w:val="24"/>
          <w:szCs w:val="24"/>
        </w:rPr>
        <w:t xml:space="preserve"> твердых бытовых отходов будет определяться согласно разрабатываемому графику не реже 1 раза в неделю.</w:t>
      </w:r>
    </w:p>
    <w:p w:rsidR="003911CD" w:rsidRDefault="003911CD" w:rsidP="00451BCC">
      <w:pPr>
        <w:pStyle w:val="af"/>
        <w:spacing w:line="240" w:lineRule="auto"/>
        <w:ind w:firstLine="851"/>
      </w:pPr>
    </w:p>
    <w:p w:rsidR="0067353C" w:rsidRPr="005913D4" w:rsidRDefault="003911CD" w:rsidP="005913D4">
      <w:pPr>
        <w:spacing w:after="200" w:line="276" w:lineRule="auto"/>
        <w:jc w:val="center"/>
        <w:rPr>
          <w:rFonts w:eastAsia="Calibri"/>
          <w:sz w:val="24"/>
          <w:szCs w:val="24"/>
        </w:rPr>
      </w:pPr>
      <w:bookmarkStart w:id="12" w:name="_Toc450201011"/>
      <w:r>
        <w:t>3</w:t>
      </w:r>
      <w:r w:rsidR="005913D4">
        <w:t xml:space="preserve">. </w:t>
      </w:r>
      <w:r>
        <w:t xml:space="preserve"> </w:t>
      </w:r>
      <w:r w:rsidR="0067353C" w:rsidRPr="0067353C">
        <w:t>Характеристики отходов и их утилизация на территории района</w:t>
      </w:r>
      <w:bookmarkEnd w:id="10"/>
      <w:bookmarkEnd w:id="11"/>
      <w:bookmarkEnd w:id="12"/>
    </w:p>
    <w:p w:rsidR="0067353C" w:rsidRPr="0067353C" w:rsidRDefault="0067353C" w:rsidP="0067353C">
      <w:pPr>
        <w:pStyle w:val="af"/>
        <w:spacing w:line="240" w:lineRule="auto"/>
      </w:pPr>
    </w:p>
    <w:p w:rsidR="0067353C" w:rsidRPr="0067353C" w:rsidRDefault="0067353C" w:rsidP="0067353C">
      <w:pPr>
        <w:pStyle w:val="af"/>
        <w:spacing w:line="360" w:lineRule="auto"/>
        <w:ind w:firstLine="851"/>
        <w:contextualSpacing/>
      </w:pPr>
      <w:r w:rsidRPr="0067353C">
        <w:t xml:space="preserve">Качественные характеристики </w:t>
      </w:r>
      <w:r w:rsidR="002D340C">
        <w:t>ТКО</w:t>
      </w:r>
      <w:r w:rsidRPr="0067353C">
        <w:t xml:space="preserve"> представлены в соответствии со справочными характеристиками для  </w:t>
      </w:r>
      <w:r w:rsidR="00967D15">
        <w:t>средней</w:t>
      </w:r>
      <w:r w:rsidRPr="0067353C">
        <w:t xml:space="preserve"> климатической зоны. </w:t>
      </w:r>
    </w:p>
    <w:p w:rsidR="0067353C" w:rsidRPr="0067353C" w:rsidRDefault="0067353C" w:rsidP="0067353C">
      <w:pPr>
        <w:pStyle w:val="af"/>
        <w:spacing w:line="360" w:lineRule="auto"/>
        <w:ind w:firstLine="851"/>
        <w:contextualSpacing/>
      </w:pPr>
      <w:r w:rsidRPr="0067353C">
        <w:t>К качественным характеристикам твердых бытовых отходов относятся:</w:t>
      </w:r>
    </w:p>
    <w:p w:rsidR="0067353C" w:rsidRPr="0067353C" w:rsidRDefault="0067353C" w:rsidP="0067353C">
      <w:pPr>
        <w:pStyle w:val="af"/>
        <w:numPr>
          <w:ilvl w:val="0"/>
          <w:numId w:val="3"/>
        </w:numPr>
        <w:tabs>
          <w:tab w:val="clear" w:pos="1647"/>
          <w:tab w:val="num" w:pos="0"/>
        </w:tabs>
        <w:spacing w:line="360" w:lineRule="auto"/>
        <w:ind w:left="0" w:firstLine="851"/>
        <w:contextualSpacing/>
      </w:pPr>
      <w:r w:rsidRPr="0067353C">
        <w:t>морфологический и фракционный состав;</w:t>
      </w:r>
    </w:p>
    <w:p w:rsidR="0067353C" w:rsidRPr="0067353C" w:rsidRDefault="0067353C" w:rsidP="0067353C">
      <w:pPr>
        <w:pStyle w:val="af"/>
        <w:numPr>
          <w:ilvl w:val="0"/>
          <w:numId w:val="3"/>
        </w:numPr>
        <w:tabs>
          <w:tab w:val="clear" w:pos="1647"/>
          <w:tab w:val="num" w:pos="0"/>
        </w:tabs>
        <w:spacing w:line="360" w:lineRule="auto"/>
        <w:ind w:left="0" w:firstLine="851"/>
        <w:contextualSpacing/>
      </w:pPr>
      <w:r w:rsidRPr="0067353C">
        <w:t>плотность и влажность;</w:t>
      </w:r>
    </w:p>
    <w:p w:rsidR="0067353C" w:rsidRPr="0067353C" w:rsidRDefault="0067353C" w:rsidP="0067353C">
      <w:pPr>
        <w:pStyle w:val="af"/>
        <w:numPr>
          <w:ilvl w:val="0"/>
          <w:numId w:val="3"/>
        </w:numPr>
        <w:tabs>
          <w:tab w:val="clear" w:pos="1647"/>
          <w:tab w:val="num" w:pos="0"/>
        </w:tabs>
        <w:spacing w:line="360" w:lineRule="auto"/>
        <w:ind w:left="0" w:firstLine="851"/>
        <w:contextualSpacing/>
      </w:pPr>
      <w:r w:rsidRPr="0067353C">
        <w:t xml:space="preserve">особые свойства. </w:t>
      </w:r>
    </w:p>
    <w:p w:rsidR="0067353C" w:rsidRPr="0067353C" w:rsidRDefault="0067353C" w:rsidP="0067353C">
      <w:pPr>
        <w:pStyle w:val="af"/>
        <w:spacing w:line="360" w:lineRule="auto"/>
        <w:ind w:firstLine="851"/>
        <w:contextualSpacing/>
      </w:pPr>
      <w:r w:rsidRPr="0067353C">
        <w:t xml:space="preserve">Все эти характеристики необходимы для выбора метода обезвреживания и оценки </w:t>
      </w:r>
      <w:r w:rsidR="002D340C">
        <w:t>ТКО</w:t>
      </w:r>
      <w:r w:rsidRPr="0067353C">
        <w:t xml:space="preserve"> в качестве вторичного сырья, а также для выбора оборудования, предназначенного для обезвреживания и переработки отходов.</w:t>
      </w:r>
    </w:p>
    <w:p w:rsidR="0067353C" w:rsidRDefault="0067353C" w:rsidP="0067353C">
      <w:pPr>
        <w:pStyle w:val="af"/>
        <w:spacing w:line="360" w:lineRule="auto"/>
        <w:ind w:firstLine="851"/>
        <w:contextualSpacing/>
      </w:pPr>
      <w:r w:rsidRPr="0067353C">
        <w:t xml:space="preserve">Морфологический состав твердых бытовых отходов - это содержание их составных частей, выраженное в процентах к общей массе. В соответствии со справочником «Санитарная очистка и уборка населенных мест» морфологический состав различается по климатическим зонам России. Морфологический состав </w:t>
      </w:r>
      <w:r w:rsidR="002D340C">
        <w:t>ТКО</w:t>
      </w:r>
      <w:r w:rsidRPr="0067353C">
        <w:t xml:space="preserve"> определен для территории с</w:t>
      </w:r>
      <w:r w:rsidR="00967D15">
        <w:t>редней</w:t>
      </w:r>
      <w:r w:rsidRPr="0067353C">
        <w:t xml:space="preserve"> климатической зоны России</w:t>
      </w:r>
      <w:r w:rsidR="00B01343">
        <w:t>.</w:t>
      </w:r>
    </w:p>
    <w:p w:rsidR="00E0162F" w:rsidRDefault="00E0162F" w:rsidP="0067353C">
      <w:pPr>
        <w:pStyle w:val="af"/>
        <w:spacing w:line="360" w:lineRule="auto"/>
        <w:ind w:firstLine="851"/>
        <w:contextualSpacing/>
      </w:pPr>
      <w:r w:rsidRPr="00827899">
        <w:t>Таблица</w:t>
      </w:r>
      <w:r w:rsidR="00827899" w:rsidRPr="00827899">
        <w:t xml:space="preserve"> 4 </w:t>
      </w:r>
      <w:r w:rsidRPr="00827899">
        <w:t xml:space="preserve"> – Морфологический состав отходов</w:t>
      </w:r>
    </w:p>
    <w:tbl>
      <w:tblPr>
        <w:tblStyle w:val="a8"/>
        <w:tblW w:w="0" w:type="auto"/>
        <w:tblInd w:w="501" w:type="dxa"/>
        <w:tblLayout w:type="fixed"/>
        <w:tblLook w:val="01E0" w:firstRow="1" w:lastRow="1" w:firstColumn="1" w:lastColumn="1" w:noHBand="0" w:noVBand="0"/>
      </w:tblPr>
      <w:tblGrid>
        <w:gridCol w:w="2372"/>
        <w:gridCol w:w="1801"/>
      </w:tblGrid>
      <w:tr w:rsidR="00E0162F" w:rsidRPr="00E0162F" w:rsidTr="00827899">
        <w:trPr>
          <w:trHeight w:val="470"/>
        </w:trPr>
        <w:tc>
          <w:tcPr>
            <w:tcW w:w="2372" w:type="dxa"/>
          </w:tcPr>
          <w:p w:rsidR="00E0162F" w:rsidRPr="00E0162F" w:rsidRDefault="00E0162F" w:rsidP="001E64F6">
            <w:pPr>
              <w:rPr>
                <w:sz w:val="24"/>
                <w:szCs w:val="24"/>
              </w:rPr>
            </w:pPr>
            <w:r w:rsidRPr="00E0162F">
              <w:rPr>
                <w:sz w:val="24"/>
                <w:szCs w:val="24"/>
              </w:rPr>
              <w:t>Компонент</w:t>
            </w:r>
          </w:p>
        </w:tc>
        <w:tc>
          <w:tcPr>
            <w:tcW w:w="1801" w:type="dxa"/>
          </w:tcPr>
          <w:p w:rsidR="00E0162F" w:rsidRPr="00E0162F" w:rsidRDefault="00E0162F" w:rsidP="00E0162F">
            <w:pPr>
              <w:rPr>
                <w:sz w:val="24"/>
                <w:szCs w:val="24"/>
              </w:rPr>
            </w:pPr>
            <w:r w:rsidRPr="00E0162F">
              <w:rPr>
                <w:sz w:val="24"/>
                <w:szCs w:val="24"/>
              </w:rPr>
              <w:t>Содержание, %</w:t>
            </w:r>
          </w:p>
        </w:tc>
      </w:tr>
      <w:tr w:rsidR="00E0162F" w:rsidRPr="00E0162F" w:rsidTr="00827899">
        <w:trPr>
          <w:trHeight w:val="20"/>
        </w:trPr>
        <w:tc>
          <w:tcPr>
            <w:tcW w:w="2372" w:type="dxa"/>
          </w:tcPr>
          <w:p w:rsidR="00E0162F" w:rsidRPr="00E0162F" w:rsidRDefault="00E0162F" w:rsidP="001E64F6">
            <w:pPr>
              <w:rPr>
                <w:sz w:val="24"/>
                <w:szCs w:val="24"/>
              </w:rPr>
            </w:pPr>
            <w:r w:rsidRPr="00E0162F">
              <w:rPr>
                <w:sz w:val="24"/>
                <w:szCs w:val="24"/>
              </w:rPr>
              <w:t>Пищевые отходы</w:t>
            </w:r>
          </w:p>
        </w:tc>
        <w:tc>
          <w:tcPr>
            <w:tcW w:w="1801" w:type="dxa"/>
          </w:tcPr>
          <w:p w:rsidR="00E0162F" w:rsidRPr="00E0162F" w:rsidRDefault="00E0162F" w:rsidP="001E64F6">
            <w:pPr>
              <w:rPr>
                <w:sz w:val="24"/>
                <w:szCs w:val="24"/>
              </w:rPr>
            </w:pPr>
            <w:r w:rsidRPr="00E0162F">
              <w:rPr>
                <w:sz w:val="24"/>
                <w:szCs w:val="24"/>
              </w:rPr>
              <w:t>35…45</w:t>
            </w:r>
          </w:p>
        </w:tc>
      </w:tr>
      <w:tr w:rsidR="00E0162F" w:rsidRPr="00E0162F" w:rsidTr="00827899">
        <w:trPr>
          <w:trHeight w:val="20"/>
        </w:trPr>
        <w:tc>
          <w:tcPr>
            <w:tcW w:w="2372" w:type="dxa"/>
          </w:tcPr>
          <w:p w:rsidR="00E0162F" w:rsidRPr="00E0162F" w:rsidRDefault="00E0162F" w:rsidP="001E64F6">
            <w:pPr>
              <w:rPr>
                <w:sz w:val="24"/>
                <w:szCs w:val="24"/>
              </w:rPr>
            </w:pPr>
            <w:r w:rsidRPr="00E0162F">
              <w:rPr>
                <w:sz w:val="24"/>
                <w:szCs w:val="24"/>
              </w:rPr>
              <w:t>Бумага, картон</w:t>
            </w:r>
          </w:p>
        </w:tc>
        <w:tc>
          <w:tcPr>
            <w:tcW w:w="1801" w:type="dxa"/>
          </w:tcPr>
          <w:p w:rsidR="00E0162F" w:rsidRPr="00E0162F" w:rsidRDefault="00E0162F" w:rsidP="001E64F6">
            <w:pPr>
              <w:rPr>
                <w:sz w:val="24"/>
                <w:szCs w:val="24"/>
              </w:rPr>
            </w:pPr>
            <w:r w:rsidRPr="00E0162F">
              <w:rPr>
                <w:sz w:val="24"/>
                <w:szCs w:val="24"/>
              </w:rPr>
              <w:t>32…35</w:t>
            </w:r>
          </w:p>
        </w:tc>
      </w:tr>
      <w:tr w:rsidR="00E0162F" w:rsidRPr="00E0162F" w:rsidTr="00827899">
        <w:trPr>
          <w:trHeight w:val="20"/>
        </w:trPr>
        <w:tc>
          <w:tcPr>
            <w:tcW w:w="2372" w:type="dxa"/>
          </w:tcPr>
          <w:p w:rsidR="00E0162F" w:rsidRPr="00E0162F" w:rsidRDefault="00E0162F" w:rsidP="001E64F6">
            <w:pPr>
              <w:rPr>
                <w:sz w:val="24"/>
                <w:szCs w:val="24"/>
              </w:rPr>
            </w:pPr>
            <w:r w:rsidRPr="00E0162F">
              <w:rPr>
                <w:sz w:val="24"/>
                <w:szCs w:val="24"/>
              </w:rPr>
              <w:t>Дерево</w:t>
            </w:r>
          </w:p>
        </w:tc>
        <w:tc>
          <w:tcPr>
            <w:tcW w:w="1801" w:type="dxa"/>
          </w:tcPr>
          <w:p w:rsidR="00E0162F" w:rsidRPr="00E0162F" w:rsidRDefault="00E0162F" w:rsidP="001E64F6">
            <w:pPr>
              <w:rPr>
                <w:sz w:val="24"/>
                <w:szCs w:val="24"/>
              </w:rPr>
            </w:pPr>
            <w:r w:rsidRPr="00E0162F">
              <w:rPr>
                <w:sz w:val="24"/>
                <w:szCs w:val="24"/>
              </w:rPr>
              <w:t>1…2</w:t>
            </w:r>
          </w:p>
        </w:tc>
      </w:tr>
      <w:tr w:rsidR="00E0162F" w:rsidRPr="00E0162F" w:rsidTr="00827899">
        <w:trPr>
          <w:trHeight w:val="20"/>
        </w:trPr>
        <w:tc>
          <w:tcPr>
            <w:tcW w:w="2372" w:type="dxa"/>
          </w:tcPr>
          <w:p w:rsidR="00E0162F" w:rsidRPr="00E0162F" w:rsidRDefault="00E0162F" w:rsidP="001E64F6">
            <w:pPr>
              <w:rPr>
                <w:sz w:val="24"/>
                <w:szCs w:val="24"/>
              </w:rPr>
            </w:pPr>
            <w:r w:rsidRPr="00E0162F">
              <w:rPr>
                <w:sz w:val="24"/>
                <w:szCs w:val="24"/>
              </w:rPr>
              <w:t>Черный металлолом</w:t>
            </w:r>
          </w:p>
        </w:tc>
        <w:tc>
          <w:tcPr>
            <w:tcW w:w="1801" w:type="dxa"/>
          </w:tcPr>
          <w:p w:rsidR="00E0162F" w:rsidRPr="00E0162F" w:rsidRDefault="00E0162F" w:rsidP="001E64F6">
            <w:pPr>
              <w:rPr>
                <w:sz w:val="24"/>
                <w:szCs w:val="24"/>
              </w:rPr>
            </w:pPr>
            <w:r w:rsidRPr="00E0162F">
              <w:rPr>
                <w:sz w:val="24"/>
                <w:szCs w:val="24"/>
              </w:rPr>
              <w:t>3…4</w:t>
            </w:r>
          </w:p>
        </w:tc>
      </w:tr>
      <w:tr w:rsidR="00E0162F" w:rsidRPr="00E0162F" w:rsidTr="00827899">
        <w:trPr>
          <w:trHeight w:val="20"/>
        </w:trPr>
        <w:tc>
          <w:tcPr>
            <w:tcW w:w="2372" w:type="dxa"/>
          </w:tcPr>
          <w:p w:rsidR="00E0162F" w:rsidRPr="00E0162F" w:rsidRDefault="00E0162F" w:rsidP="001E64F6">
            <w:pPr>
              <w:rPr>
                <w:sz w:val="24"/>
                <w:szCs w:val="24"/>
              </w:rPr>
            </w:pPr>
            <w:r w:rsidRPr="00E0162F">
              <w:rPr>
                <w:sz w:val="24"/>
                <w:szCs w:val="24"/>
              </w:rPr>
              <w:t>Цветной металлолом</w:t>
            </w:r>
          </w:p>
        </w:tc>
        <w:tc>
          <w:tcPr>
            <w:tcW w:w="1801" w:type="dxa"/>
          </w:tcPr>
          <w:p w:rsidR="00E0162F" w:rsidRPr="00E0162F" w:rsidRDefault="00E0162F" w:rsidP="001E64F6">
            <w:pPr>
              <w:rPr>
                <w:sz w:val="24"/>
                <w:szCs w:val="24"/>
              </w:rPr>
            </w:pPr>
            <w:r w:rsidRPr="00E0162F">
              <w:rPr>
                <w:sz w:val="24"/>
                <w:szCs w:val="24"/>
              </w:rPr>
              <w:t>0,5…1,5</w:t>
            </w:r>
          </w:p>
        </w:tc>
      </w:tr>
      <w:tr w:rsidR="00E0162F" w:rsidRPr="00E0162F" w:rsidTr="00827899">
        <w:trPr>
          <w:trHeight w:val="20"/>
        </w:trPr>
        <w:tc>
          <w:tcPr>
            <w:tcW w:w="2372" w:type="dxa"/>
          </w:tcPr>
          <w:p w:rsidR="00E0162F" w:rsidRPr="00E0162F" w:rsidRDefault="00E0162F" w:rsidP="001E64F6">
            <w:pPr>
              <w:rPr>
                <w:sz w:val="24"/>
                <w:szCs w:val="24"/>
              </w:rPr>
            </w:pPr>
            <w:r w:rsidRPr="00E0162F">
              <w:rPr>
                <w:sz w:val="24"/>
                <w:szCs w:val="24"/>
              </w:rPr>
              <w:t>Текстиль</w:t>
            </w:r>
          </w:p>
        </w:tc>
        <w:tc>
          <w:tcPr>
            <w:tcW w:w="1801" w:type="dxa"/>
          </w:tcPr>
          <w:p w:rsidR="00E0162F" w:rsidRPr="00E0162F" w:rsidRDefault="00E0162F" w:rsidP="001E64F6">
            <w:pPr>
              <w:rPr>
                <w:sz w:val="24"/>
                <w:szCs w:val="24"/>
              </w:rPr>
            </w:pPr>
            <w:r w:rsidRPr="00E0162F">
              <w:rPr>
                <w:sz w:val="24"/>
                <w:szCs w:val="24"/>
              </w:rPr>
              <w:t>3…5</w:t>
            </w:r>
          </w:p>
        </w:tc>
      </w:tr>
      <w:tr w:rsidR="00E0162F" w:rsidRPr="00E0162F" w:rsidTr="00827899">
        <w:trPr>
          <w:trHeight w:val="20"/>
        </w:trPr>
        <w:tc>
          <w:tcPr>
            <w:tcW w:w="2372" w:type="dxa"/>
          </w:tcPr>
          <w:p w:rsidR="00E0162F" w:rsidRPr="00E0162F" w:rsidRDefault="00E0162F" w:rsidP="001E64F6">
            <w:pPr>
              <w:rPr>
                <w:sz w:val="24"/>
                <w:szCs w:val="24"/>
              </w:rPr>
            </w:pPr>
            <w:r w:rsidRPr="00E0162F">
              <w:rPr>
                <w:sz w:val="24"/>
                <w:szCs w:val="24"/>
              </w:rPr>
              <w:t>Кости</w:t>
            </w:r>
          </w:p>
        </w:tc>
        <w:tc>
          <w:tcPr>
            <w:tcW w:w="1801" w:type="dxa"/>
          </w:tcPr>
          <w:p w:rsidR="00E0162F" w:rsidRPr="00E0162F" w:rsidRDefault="00E0162F" w:rsidP="001E64F6">
            <w:pPr>
              <w:rPr>
                <w:sz w:val="24"/>
                <w:szCs w:val="24"/>
              </w:rPr>
            </w:pPr>
            <w:r w:rsidRPr="00E0162F">
              <w:rPr>
                <w:sz w:val="24"/>
                <w:szCs w:val="24"/>
              </w:rPr>
              <w:t>1…2</w:t>
            </w:r>
          </w:p>
        </w:tc>
      </w:tr>
      <w:tr w:rsidR="00E0162F" w:rsidRPr="00E0162F" w:rsidTr="00827899">
        <w:trPr>
          <w:trHeight w:val="20"/>
        </w:trPr>
        <w:tc>
          <w:tcPr>
            <w:tcW w:w="2372" w:type="dxa"/>
          </w:tcPr>
          <w:p w:rsidR="00E0162F" w:rsidRPr="00E0162F" w:rsidRDefault="00E0162F" w:rsidP="001E64F6">
            <w:pPr>
              <w:rPr>
                <w:sz w:val="24"/>
                <w:szCs w:val="24"/>
              </w:rPr>
            </w:pPr>
            <w:r w:rsidRPr="00E0162F">
              <w:rPr>
                <w:sz w:val="24"/>
                <w:szCs w:val="24"/>
              </w:rPr>
              <w:t>Стекло</w:t>
            </w:r>
          </w:p>
        </w:tc>
        <w:tc>
          <w:tcPr>
            <w:tcW w:w="1801" w:type="dxa"/>
          </w:tcPr>
          <w:p w:rsidR="00E0162F" w:rsidRPr="00E0162F" w:rsidRDefault="00E0162F" w:rsidP="001E64F6">
            <w:pPr>
              <w:rPr>
                <w:sz w:val="24"/>
                <w:szCs w:val="24"/>
              </w:rPr>
            </w:pPr>
            <w:r w:rsidRPr="00E0162F">
              <w:rPr>
                <w:sz w:val="24"/>
                <w:szCs w:val="24"/>
              </w:rPr>
              <w:t>2…3</w:t>
            </w:r>
          </w:p>
        </w:tc>
      </w:tr>
      <w:tr w:rsidR="00E0162F" w:rsidRPr="00E0162F" w:rsidTr="00827899">
        <w:trPr>
          <w:trHeight w:val="20"/>
        </w:trPr>
        <w:tc>
          <w:tcPr>
            <w:tcW w:w="2372" w:type="dxa"/>
          </w:tcPr>
          <w:p w:rsidR="00E0162F" w:rsidRPr="00E0162F" w:rsidRDefault="00E0162F" w:rsidP="001E64F6">
            <w:pPr>
              <w:rPr>
                <w:sz w:val="24"/>
                <w:szCs w:val="24"/>
              </w:rPr>
            </w:pPr>
            <w:r w:rsidRPr="00E0162F">
              <w:rPr>
                <w:sz w:val="24"/>
                <w:szCs w:val="24"/>
              </w:rPr>
              <w:t>Кожа, резина</w:t>
            </w:r>
          </w:p>
        </w:tc>
        <w:tc>
          <w:tcPr>
            <w:tcW w:w="1801" w:type="dxa"/>
          </w:tcPr>
          <w:p w:rsidR="00E0162F" w:rsidRPr="00E0162F" w:rsidRDefault="00E0162F" w:rsidP="001E64F6">
            <w:pPr>
              <w:rPr>
                <w:sz w:val="24"/>
                <w:szCs w:val="24"/>
              </w:rPr>
            </w:pPr>
            <w:r w:rsidRPr="00E0162F">
              <w:rPr>
                <w:sz w:val="24"/>
                <w:szCs w:val="24"/>
              </w:rPr>
              <w:t>0,5…1</w:t>
            </w:r>
          </w:p>
        </w:tc>
      </w:tr>
      <w:tr w:rsidR="00E0162F" w:rsidRPr="00E0162F" w:rsidTr="00827899">
        <w:trPr>
          <w:trHeight w:val="20"/>
        </w:trPr>
        <w:tc>
          <w:tcPr>
            <w:tcW w:w="2372" w:type="dxa"/>
          </w:tcPr>
          <w:p w:rsidR="00E0162F" w:rsidRPr="00E0162F" w:rsidRDefault="00E0162F" w:rsidP="001E64F6">
            <w:pPr>
              <w:rPr>
                <w:sz w:val="24"/>
                <w:szCs w:val="24"/>
              </w:rPr>
            </w:pPr>
            <w:r w:rsidRPr="00E0162F">
              <w:rPr>
                <w:sz w:val="24"/>
                <w:szCs w:val="24"/>
              </w:rPr>
              <w:t>Камни, штукатурка</w:t>
            </w:r>
          </w:p>
        </w:tc>
        <w:tc>
          <w:tcPr>
            <w:tcW w:w="1801" w:type="dxa"/>
          </w:tcPr>
          <w:p w:rsidR="00E0162F" w:rsidRPr="00E0162F" w:rsidRDefault="00E0162F" w:rsidP="001E64F6">
            <w:pPr>
              <w:rPr>
                <w:sz w:val="24"/>
                <w:szCs w:val="24"/>
              </w:rPr>
            </w:pPr>
            <w:r w:rsidRPr="00E0162F">
              <w:rPr>
                <w:sz w:val="24"/>
                <w:szCs w:val="24"/>
              </w:rPr>
              <w:t>0,5…1</w:t>
            </w:r>
          </w:p>
        </w:tc>
      </w:tr>
      <w:tr w:rsidR="00E0162F" w:rsidRPr="00E0162F" w:rsidTr="00827899">
        <w:trPr>
          <w:trHeight w:val="20"/>
        </w:trPr>
        <w:tc>
          <w:tcPr>
            <w:tcW w:w="2372" w:type="dxa"/>
          </w:tcPr>
          <w:p w:rsidR="00E0162F" w:rsidRPr="00E0162F" w:rsidRDefault="00E0162F" w:rsidP="001E64F6">
            <w:pPr>
              <w:rPr>
                <w:sz w:val="24"/>
                <w:szCs w:val="24"/>
              </w:rPr>
            </w:pPr>
            <w:r w:rsidRPr="00E0162F">
              <w:rPr>
                <w:sz w:val="24"/>
                <w:szCs w:val="24"/>
              </w:rPr>
              <w:t>Пластмасса</w:t>
            </w:r>
          </w:p>
        </w:tc>
        <w:tc>
          <w:tcPr>
            <w:tcW w:w="1801" w:type="dxa"/>
          </w:tcPr>
          <w:p w:rsidR="00E0162F" w:rsidRPr="00E0162F" w:rsidRDefault="00E0162F" w:rsidP="001E64F6">
            <w:pPr>
              <w:rPr>
                <w:sz w:val="24"/>
                <w:szCs w:val="24"/>
              </w:rPr>
            </w:pPr>
            <w:r w:rsidRPr="00E0162F">
              <w:rPr>
                <w:sz w:val="24"/>
                <w:szCs w:val="24"/>
              </w:rPr>
              <w:t>3…4</w:t>
            </w:r>
          </w:p>
        </w:tc>
      </w:tr>
      <w:tr w:rsidR="00E0162F" w:rsidRPr="00E0162F" w:rsidTr="00827899">
        <w:trPr>
          <w:trHeight w:val="20"/>
        </w:trPr>
        <w:tc>
          <w:tcPr>
            <w:tcW w:w="2372" w:type="dxa"/>
          </w:tcPr>
          <w:p w:rsidR="00E0162F" w:rsidRPr="00E0162F" w:rsidRDefault="00E0162F" w:rsidP="001E64F6">
            <w:pPr>
              <w:rPr>
                <w:sz w:val="24"/>
                <w:szCs w:val="24"/>
              </w:rPr>
            </w:pPr>
            <w:r w:rsidRPr="00E0162F">
              <w:rPr>
                <w:sz w:val="24"/>
                <w:szCs w:val="24"/>
              </w:rPr>
              <w:t>Прочее</w:t>
            </w:r>
          </w:p>
        </w:tc>
        <w:tc>
          <w:tcPr>
            <w:tcW w:w="1801" w:type="dxa"/>
          </w:tcPr>
          <w:p w:rsidR="00E0162F" w:rsidRPr="00E0162F" w:rsidRDefault="00E0162F" w:rsidP="001E64F6">
            <w:pPr>
              <w:rPr>
                <w:sz w:val="24"/>
                <w:szCs w:val="24"/>
              </w:rPr>
            </w:pPr>
            <w:r w:rsidRPr="00E0162F">
              <w:rPr>
                <w:sz w:val="24"/>
                <w:szCs w:val="24"/>
              </w:rPr>
              <w:t>1…2</w:t>
            </w:r>
          </w:p>
        </w:tc>
      </w:tr>
      <w:tr w:rsidR="00E0162F" w:rsidRPr="00E0162F" w:rsidTr="00827899">
        <w:trPr>
          <w:trHeight w:val="20"/>
        </w:trPr>
        <w:tc>
          <w:tcPr>
            <w:tcW w:w="2372" w:type="dxa"/>
          </w:tcPr>
          <w:p w:rsidR="00E0162F" w:rsidRPr="00E0162F" w:rsidRDefault="00E0162F" w:rsidP="001E64F6">
            <w:pPr>
              <w:rPr>
                <w:sz w:val="24"/>
                <w:szCs w:val="24"/>
              </w:rPr>
            </w:pPr>
            <w:r w:rsidRPr="00E0162F">
              <w:rPr>
                <w:sz w:val="24"/>
                <w:szCs w:val="24"/>
              </w:rPr>
              <w:t xml:space="preserve">Отсев (менее </w:t>
            </w:r>
            <w:smartTag w:uri="urn:schemas-microsoft-com:office:smarttags" w:element="metricconverter">
              <w:smartTagPr>
                <w:attr w:name="ProductID" w:val="15 мм"/>
              </w:smartTagPr>
              <w:r w:rsidRPr="00E0162F">
                <w:rPr>
                  <w:sz w:val="24"/>
                  <w:szCs w:val="24"/>
                </w:rPr>
                <w:t>15 мм</w:t>
              </w:r>
            </w:smartTag>
            <w:r w:rsidRPr="00E0162F">
              <w:rPr>
                <w:sz w:val="24"/>
                <w:szCs w:val="24"/>
              </w:rPr>
              <w:t>)</w:t>
            </w:r>
          </w:p>
        </w:tc>
        <w:tc>
          <w:tcPr>
            <w:tcW w:w="1801" w:type="dxa"/>
          </w:tcPr>
          <w:p w:rsidR="00E0162F" w:rsidRPr="00E0162F" w:rsidRDefault="00E0162F" w:rsidP="001E64F6">
            <w:pPr>
              <w:rPr>
                <w:sz w:val="24"/>
                <w:szCs w:val="24"/>
              </w:rPr>
            </w:pPr>
            <w:r w:rsidRPr="00E0162F">
              <w:rPr>
                <w:sz w:val="24"/>
                <w:szCs w:val="24"/>
              </w:rPr>
              <w:t>5…7</w:t>
            </w:r>
          </w:p>
        </w:tc>
      </w:tr>
    </w:tbl>
    <w:p w:rsidR="0067353C" w:rsidRPr="0067353C" w:rsidRDefault="0067353C" w:rsidP="0067353C">
      <w:pPr>
        <w:spacing w:line="360" w:lineRule="auto"/>
        <w:ind w:firstLine="851"/>
        <w:contextualSpacing/>
        <w:jc w:val="both"/>
        <w:rPr>
          <w:sz w:val="24"/>
          <w:szCs w:val="24"/>
        </w:rPr>
      </w:pPr>
    </w:p>
    <w:p w:rsidR="0067353C" w:rsidRPr="0067353C" w:rsidRDefault="003911CD" w:rsidP="003911CD">
      <w:pPr>
        <w:pStyle w:val="1"/>
        <w:ind w:firstLine="851"/>
      </w:pPr>
      <w:bookmarkStart w:id="13" w:name="_Toc328392146"/>
      <w:bookmarkStart w:id="14" w:name="_Toc328394101"/>
      <w:bookmarkStart w:id="15" w:name="_Toc450201012"/>
      <w:r>
        <w:lastRenderedPageBreak/>
        <w:t xml:space="preserve">3.1 </w:t>
      </w:r>
      <w:r w:rsidR="0067353C" w:rsidRPr="0067353C">
        <w:t>Характеристик</w:t>
      </w:r>
      <w:r w:rsidR="00827899">
        <w:t xml:space="preserve">а </w:t>
      </w:r>
      <w:r w:rsidR="0067353C" w:rsidRPr="0067353C">
        <w:t>строительных отходов</w:t>
      </w:r>
      <w:bookmarkEnd w:id="13"/>
      <w:bookmarkEnd w:id="14"/>
      <w:bookmarkEnd w:id="15"/>
    </w:p>
    <w:p w:rsidR="0067353C" w:rsidRPr="0067353C" w:rsidRDefault="0067353C" w:rsidP="0067353C">
      <w:pPr>
        <w:spacing w:line="360" w:lineRule="auto"/>
        <w:ind w:firstLine="851"/>
        <w:contextualSpacing/>
        <w:jc w:val="both"/>
        <w:rPr>
          <w:sz w:val="24"/>
          <w:szCs w:val="24"/>
        </w:rPr>
      </w:pPr>
    </w:p>
    <w:p w:rsidR="0067353C" w:rsidRPr="0067353C" w:rsidRDefault="0067353C" w:rsidP="0067353C">
      <w:pPr>
        <w:spacing w:line="360" w:lineRule="auto"/>
        <w:ind w:firstLine="851"/>
        <w:contextualSpacing/>
        <w:jc w:val="both"/>
        <w:rPr>
          <w:sz w:val="24"/>
          <w:szCs w:val="24"/>
        </w:rPr>
      </w:pPr>
      <w:r w:rsidRPr="0067353C">
        <w:rPr>
          <w:sz w:val="24"/>
          <w:szCs w:val="24"/>
        </w:rPr>
        <w:t xml:space="preserve">Отходы строительства и сноса (далее – строительные отходы) - это отходы,  образующиеся в процессе сноса, разборки, реконструкции, ремонта (в том числе капитального) или строительства зданий, сооружений, промышленных объектов, дорог, инженерных коммуникаций. </w:t>
      </w:r>
    </w:p>
    <w:p w:rsidR="0067353C" w:rsidRPr="0067353C" w:rsidRDefault="0067353C" w:rsidP="0067353C">
      <w:pPr>
        <w:spacing w:line="360" w:lineRule="auto"/>
        <w:ind w:firstLine="851"/>
        <w:contextualSpacing/>
        <w:jc w:val="both"/>
        <w:rPr>
          <w:sz w:val="24"/>
          <w:szCs w:val="24"/>
        </w:rPr>
      </w:pPr>
      <w:r w:rsidRPr="0067353C">
        <w:rPr>
          <w:sz w:val="24"/>
          <w:szCs w:val="24"/>
        </w:rPr>
        <w:t>Состав строительных отходов разнообразен.</w:t>
      </w:r>
    </w:p>
    <w:p w:rsidR="0067353C" w:rsidRPr="0067353C" w:rsidRDefault="0067353C" w:rsidP="0067353C">
      <w:pPr>
        <w:spacing w:line="360" w:lineRule="auto"/>
        <w:ind w:firstLine="851"/>
        <w:contextualSpacing/>
        <w:jc w:val="both"/>
        <w:outlineLvl w:val="0"/>
        <w:rPr>
          <w:sz w:val="24"/>
          <w:szCs w:val="24"/>
        </w:rPr>
      </w:pPr>
      <w:bookmarkStart w:id="16" w:name="_Toc328392147"/>
      <w:bookmarkStart w:id="17" w:name="_Toc328394102"/>
      <w:bookmarkStart w:id="18" w:name="_Toc450201013"/>
      <w:r w:rsidRPr="0067353C">
        <w:rPr>
          <w:sz w:val="24"/>
          <w:szCs w:val="24"/>
        </w:rPr>
        <w:t>Отходы, образующиеся в результате сноса зданий:</w:t>
      </w:r>
      <w:bookmarkEnd w:id="16"/>
      <w:bookmarkEnd w:id="17"/>
      <w:bookmarkEnd w:id="18"/>
    </w:p>
    <w:p w:rsidR="0067353C" w:rsidRPr="0067353C" w:rsidRDefault="000B1ED9" w:rsidP="0067353C">
      <w:pPr>
        <w:spacing w:line="360" w:lineRule="auto"/>
        <w:ind w:firstLine="851"/>
        <w:contextualSpacing/>
        <w:jc w:val="both"/>
        <w:rPr>
          <w:sz w:val="24"/>
          <w:szCs w:val="24"/>
        </w:rPr>
      </w:pPr>
      <w:r>
        <w:rPr>
          <w:sz w:val="24"/>
          <w:szCs w:val="24"/>
        </w:rPr>
        <w:t>-</w:t>
      </w:r>
      <w:r w:rsidR="0067353C" w:rsidRPr="0067353C">
        <w:rPr>
          <w:sz w:val="24"/>
          <w:szCs w:val="24"/>
        </w:rPr>
        <w:t>63% - бой кирпичной кладки;</w:t>
      </w:r>
    </w:p>
    <w:p w:rsidR="0067353C" w:rsidRPr="0067353C" w:rsidRDefault="000B1ED9" w:rsidP="0067353C">
      <w:pPr>
        <w:spacing w:line="360" w:lineRule="auto"/>
        <w:ind w:firstLine="851"/>
        <w:contextualSpacing/>
        <w:jc w:val="both"/>
        <w:rPr>
          <w:sz w:val="24"/>
          <w:szCs w:val="24"/>
        </w:rPr>
      </w:pPr>
      <w:r>
        <w:rPr>
          <w:sz w:val="24"/>
          <w:szCs w:val="24"/>
        </w:rPr>
        <w:t>-</w:t>
      </w:r>
      <w:r w:rsidR="0067353C" w:rsidRPr="0067353C">
        <w:rPr>
          <w:sz w:val="24"/>
          <w:szCs w:val="24"/>
        </w:rPr>
        <w:t>26% - бой железобетонных изделий;</w:t>
      </w:r>
    </w:p>
    <w:p w:rsidR="0067353C" w:rsidRPr="0067353C" w:rsidRDefault="000B1ED9" w:rsidP="0067353C">
      <w:pPr>
        <w:spacing w:line="360" w:lineRule="auto"/>
        <w:ind w:firstLine="851"/>
        <w:contextualSpacing/>
        <w:jc w:val="both"/>
        <w:rPr>
          <w:sz w:val="24"/>
          <w:szCs w:val="24"/>
        </w:rPr>
      </w:pPr>
      <w:r>
        <w:rPr>
          <w:sz w:val="24"/>
          <w:szCs w:val="24"/>
        </w:rPr>
        <w:t xml:space="preserve">-6% - </w:t>
      </w:r>
      <w:r w:rsidR="0067353C" w:rsidRPr="0067353C">
        <w:rPr>
          <w:sz w:val="24"/>
          <w:szCs w:val="24"/>
        </w:rPr>
        <w:t>строительный мусор;</w:t>
      </w:r>
    </w:p>
    <w:p w:rsidR="0067353C" w:rsidRPr="0067353C" w:rsidRDefault="000B1ED9" w:rsidP="0067353C">
      <w:pPr>
        <w:spacing w:line="360" w:lineRule="auto"/>
        <w:ind w:firstLine="851"/>
        <w:contextualSpacing/>
        <w:jc w:val="both"/>
        <w:rPr>
          <w:sz w:val="24"/>
          <w:szCs w:val="24"/>
        </w:rPr>
      </w:pPr>
      <w:r>
        <w:rPr>
          <w:sz w:val="24"/>
          <w:szCs w:val="24"/>
        </w:rPr>
        <w:t>-4%</w:t>
      </w:r>
      <w:r w:rsidR="0067353C" w:rsidRPr="0067353C">
        <w:rPr>
          <w:sz w:val="24"/>
          <w:szCs w:val="24"/>
        </w:rPr>
        <w:t xml:space="preserve"> - отходы древесины;</w:t>
      </w:r>
    </w:p>
    <w:p w:rsidR="0067353C" w:rsidRPr="0067353C" w:rsidRDefault="000B1ED9" w:rsidP="0067353C">
      <w:pPr>
        <w:spacing w:line="360" w:lineRule="auto"/>
        <w:ind w:firstLine="851"/>
        <w:contextualSpacing/>
        <w:jc w:val="both"/>
        <w:rPr>
          <w:sz w:val="24"/>
          <w:szCs w:val="24"/>
        </w:rPr>
      </w:pPr>
      <w:r>
        <w:rPr>
          <w:sz w:val="24"/>
          <w:szCs w:val="24"/>
        </w:rPr>
        <w:t>-1%</w:t>
      </w:r>
      <w:r w:rsidR="0067353C" w:rsidRPr="0067353C">
        <w:rPr>
          <w:sz w:val="24"/>
          <w:szCs w:val="24"/>
        </w:rPr>
        <w:t xml:space="preserve"> - металлолом.</w:t>
      </w:r>
    </w:p>
    <w:p w:rsidR="0067353C" w:rsidRPr="0067353C" w:rsidRDefault="0067353C" w:rsidP="0067353C">
      <w:pPr>
        <w:spacing w:line="360" w:lineRule="auto"/>
        <w:ind w:firstLine="851"/>
        <w:contextualSpacing/>
        <w:jc w:val="both"/>
        <w:outlineLvl w:val="0"/>
        <w:rPr>
          <w:sz w:val="24"/>
          <w:szCs w:val="24"/>
        </w:rPr>
      </w:pPr>
      <w:bookmarkStart w:id="19" w:name="_Toc328392148"/>
      <w:bookmarkStart w:id="20" w:name="_Toc328394103"/>
      <w:bookmarkStart w:id="21" w:name="_Toc450201014"/>
      <w:r w:rsidRPr="0067353C">
        <w:rPr>
          <w:sz w:val="24"/>
          <w:szCs w:val="24"/>
        </w:rPr>
        <w:t>Отходы, образующиеся при строительстве жилых зданий:</w:t>
      </w:r>
      <w:bookmarkEnd w:id="19"/>
      <w:bookmarkEnd w:id="20"/>
      <w:bookmarkEnd w:id="21"/>
    </w:p>
    <w:p w:rsidR="0067353C" w:rsidRPr="0067353C" w:rsidRDefault="000B1ED9" w:rsidP="0067353C">
      <w:pPr>
        <w:spacing w:line="360" w:lineRule="auto"/>
        <w:ind w:firstLine="851"/>
        <w:contextualSpacing/>
        <w:jc w:val="both"/>
        <w:rPr>
          <w:sz w:val="24"/>
          <w:szCs w:val="24"/>
        </w:rPr>
      </w:pPr>
      <w:r>
        <w:rPr>
          <w:sz w:val="24"/>
          <w:szCs w:val="24"/>
        </w:rPr>
        <w:t>-</w:t>
      </w:r>
      <w:r w:rsidR="0067353C" w:rsidRPr="0067353C">
        <w:rPr>
          <w:sz w:val="24"/>
          <w:szCs w:val="24"/>
        </w:rPr>
        <w:t>92% - грунт, образовавшийся при проведении земляных работ;</w:t>
      </w:r>
    </w:p>
    <w:p w:rsidR="0067353C" w:rsidRPr="0067353C" w:rsidRDefault="000B1ED9" w:rsidP="0067353C">
      <w:pPr>
        <w:spacing w:line="360" w:lineRule="auto"/>
        <w:ind w:firstLine="851"/>
        <w:contextualSpacing/>
        <w:jc w:val="both"/>
        <w:rPr>
          <w:sz w:val="24"/>
          <w:szCs w:val="24"/>
        </w:rPr>
      </w:pPr>
      <w:r>
        <w:rPr>
          <w:sz w:val="24"/>
          <w:szCs w:val="24"/>
        </w:rPr>
        <w:t>-7%</w:t>
      </w:r>
      <w:r w:rsidR="0067353C" w:rsidRPr="0067353C">
        <w:rPr>
          <w:sz w:val="24"/>
          <w:szCs w:val="24"/>
        </w:rPr>
        <w:t xml:space="preserve"> - строительные отходы;</w:t>
      </w:r>
    </w:p>
    <w:p w:rsidR="0067353C" w:rsidRPr="0067353C" w:rsidRDefault="000B1ED9" w:rsidP="0067353C">
      <w:pPr>
        <w:spacing w:line="360" w:lineRule="auto"/>
        <w:ind w:firstLine="851"/>
        <w:contextualSpacing/>
        <w:jc w:val="both"/>
        <w:rPr>
          <w:sz w:val="24"/>
          <w:szCs w:val="24"/>
        </w:rPr>
      </w:pPr>
      <w:r>
        <w:rPr>
          <w:sz w:val="24"/>
          <w:szCs w:val="24"/>
        </w:rPr>
        <w:t>-1%</w:t>
      </w:r>
      <w:r w:rsidR="0067353C" w:rsidRPr="0067353C">
        <w:rPr>
          <w:sz w:val="24"/>
          <w:szCs w:val="24"/>
        </w:rPr>
        <w:t xml:space="preserve"> - прочие отходы (</w:t>
      </w:r>
      <w:r w:rsidR="002D340C">
        <w:rPr>
          <w:sz w:val="24"/>
          <w:szCs w:val="24"/>
        </w:rPr>
        <w:t>ТКО</w:t>
      </w:r>
      <w:r w:rsidR="0067353C" w:rsidRPr="0067353C">
        <w:rPr>
          <w:sz w:val="24"/>
          <w:szCs w:val="24"/>
        </w:rPr>
        <w:t>, отходы благоустройства, упаковки).</w:t>
      </w:r>
    </w:p>
    <w:p w:rsidR="0067353C" w:rsidRPr="0067353C" w:rsidRDefault="0067353C" w:rsidP="0067353C">
      <w:pPr>
        <w:spacing w:line="360" w:lineRule="auto"/>
        <w:ind w:firstLine="851"/>
        <w:contextualSpacing/>
        <w:jc w:val="both"/>
        <w:outlineLvl w:val="0"/>
        <w:rPr>
          <w:sz w:val="24"/>
          <w:szCs w:val="24"/>
        </w:rPr>
      </w:pPr>
      <w:bookmarkStart w:id="22" w:name="_Toc328392149"/>
      <w:bookmarkStart w:id="23" w:name="_Toc328394104"/>
      <w:bookmarkStart w:id="24" w:name="_Toc450201015"/>
      <w:r w:rsidRPr="0067353C">
        <w:rPr>
          <w:sz w:val="24"/>
          <w:szCs w:val="24"/>
        </w:rPr>
        <w:t>Отходы, образующиеся при дорожном строительстве:</w:t>
      </w:r>
      <w:bookmarkEnd w:id="22"/>
      <w:bookmarkEnd w:id="23"/>
      <w:bookmarkEnd w:id="24"/>
    </w:p>
    <w:p w:rsidR="0067353C" w:rsidRPr="0067353C" w:rsidRDefault="000B1ED9" w:rsidP="0067353C">
      <w:pPr>
        <w:spacing w:line="360" w:lineRule="auto"/>
        <w:ind w:firstLine="851"/>
        <w:contextualSpacing/>
        <w:jc w:val="both"/>
        <w:rPr>
          <w:sz w:val="24"/>
          <w:szCs w:val="24"/>
        </w:rPr>
      </w:pPr>
      <w:r>
        <w:rPr>
          <w:sz w:val="24"/>
          <w:szCs w:val="24"/>
        </w:rPr>
        <w:t>-</w:t>
      </w:r>
      <w:r w:rsidR="0067353C" w:rsidRPr="0067353C">
        <w:rPr>
          <w:sz w:val="24"/>
          <w:szCs w:val="24"/>
        </w:rPr>
        <w:t>94% - грунт, образовавшийся при проведении земляных работ;</w:t>
      </w:r>
    </w:p>
    <w:p w:rsidR="0067353C" w:rsidRPr="0067353C" w:rsidRDefault="000B1ED9" w:rsidP="0067353C">
      <w:pPr>
        <w:spacing w:line="360" w:lineRule="auto"/>
        <w:ind w:firstLine="851"/>
        <w:contextualSpacing/>
        <w:jc w:val="both"/>
        <w:rPr>
          <w:sz w:val="24"/>
          <w:szCs w:val="24"/>
        </w:rPr>
      </w:pPr>
      <w:r>
        <w:rPr>
          <w:sz w:val="24"/>
          <w:szCs w:val="24"/>
        </w:rPr>
        <w:t>-5%</w:t>
      </w:r>
      <w:r w:rsidR="0067353C" w:rsidRPr="0067353C">
        <w:rPr>
          <w:sz w:val="24"/>
          <w:szCs w:val="24"/>
        </w:rPr>
        <w:t xml:space="preserve"> - отходы асфальтобетона или смеси в кусковой кладке;</w:t>
      </w:r>
    </w:p>
    <w:p w:rsidR="0067353C" w:rsidRPr="0067353C" w:rsidRDefault="000B1ED9" w:rsidP="0067353C">
      <w:pPr>
        <w:spacing w:line="360" w:lineRule="auto"/>
        <w:ind w:firstLine="851"/>
        <w:contextualSpacing/>
        <w:jc w:val="both"/>
        <w:rPr>
          <w:sz w:val="24"/>
          <w:szCs w:val="24"/>
        </w:rPr>
      </w:pPr>
      <w:r>
        <w:rPr>
          <w:sz w:val="24"/>
          <w:szCs w:val="24"/>
        </w:rPr>
        <w:t>-1%</w:t>
      </w:r>
      <w:r w:rsidR="0067353C" w:rsidRPr="0067353C">
        <w:rPr>
          <w:sz w:val="24"/>
          <w:szCs w:val="24"/>
        </w:rPr>
        <w:t xml:space="preserve"> - прочие отходы.</w:t>
      </w:r>
    </w:p>
    <w:p w:rsidR="0067353C" w:rsidRPr="0067353C" w:rsidRDefault="0067353C" w:rsidP="0067353C">
      <w:pPr>
        <w:spacing w:line="360" w:lineRule="auto"/>
        <w:ind w:firstLine="851"/>
        <w:contextualSpacing/>
        <w:jc w:val="both"/>
        <w:rPr>
          <w:sz w:val="24"/>
          <w:szCs w:val="24"/>
        </w:rPr>
      </w:pPr>
      <w:r w:rsidRPr="0067353C">
        <w:rPr>
          <w:sz w:val="24"/>
          <w:szCs w:val="24"/>
        </w:rPr>
        <w:t xml:space="preserve">Нормативов образования строительных отходов не установлено. Для изменения сложившегося негативного положения, создания прозрачной картины системы учёта,  утилизации и прогнозирования необходимо коренным образом изменить сложившееся положение созданием отдельного документа по обращению со строительными отходами. </w:t>
      </w:r>
    </w:p>
    <w:p w:rsidR="0067353C" w:rsidRPr="0067353C" w:rsidRDefault="0067353C" w:rsidP="0067353C">
      <w:pPr>
        <w:spacing w:line="360" w:lineRule="auto"/>
        <w:ind w:firstLine="851"/>
        <w:contextualSpacing/>
        <w:jc w:val="both"/>
        <w:rPr>
          <w:sz w:val="24"/>
          <w:szCs w:val="24"/>
        </w:rPr>
      </w:pPr>
      <w:r w:rsidRPr="0067353C">
        <w:rPr>
          <w:sz w:val="24"/>
          <w:szCs w:val="24"/>
        </w:rPr>
        <w:t>Современные технологии показывают, что большая часть строительных отходов идёт на вторичное сырье для других строительных материалов.</w:t>
      </w:r>
    </w:p>
    <w:p w:rsidR="0067353C" w:rsidRPr="0067353C" w:rsidRDefault="0067353C" w:rsidP="0067353C">
      <w:pPr>
        <w:spacing w:line="360" w:lineRule="auto"/>
        <w:ind w:firstLine="851"/>
        <w:contextualSpacing/>
        <w:jc w:val="both"/>
        <w:rPr>
          <w:sz w:val="24"/>
          <w:szCs w:val="24"/>
        </w:rPr>
      </w:pPr>
      <w:r w:rsidRPr="0067353C">
        <w:rPr>
          <w:sz w:val="24"/>
          <w:szCs w:val="24"/>
        </w:rPr>
        <w:t>Для вывоза строительного мусора необходима специальная технология, наличие лицензии, соблюдение санитарных норм. Необходимость в быстром вывозе мусора обусловлена тем, что такой мусор на площадках «замораживает» территорию, мешает движению строительной техники и тормозит весь процесс  стройки того или иного объекта.</w:t>
      </w:r>
    </w:p>
    <w:p w:rsidR="0067353C" w:rsidRPr="0067353C" w:rsidRDefault="0067353C" w:rsidP="0067353C">
      <w:pPr>
        <w:spacing w:line="360" w:lineRule="auto"/>
        <w:ind w:firstLine="851"/>
        <w:contextualSpacing/>
        <w:jc w:val="both"/>
        <w:rPr>
          <w:sz w:val="24"/>
          <w:szCs w:val="24"/>
        </w:rPr>
      </w:pPr>
      <w:r w:rsidRPr="0067353C">
        <w:rPr>
          <w:sz w:val="24"/>
          <w:szCs w:val="24"/>
        </w:rPr>
        <w:t xml:space="preserve"> Значительная часть строительных отходов (кроме земли) вывозятся на полигон.</w:t>
      </w:r>
    </w:p>
    <w:p w:rsidR="0067353C" w:rsidRPr="0067353C" w:rsidRDefault="0067353C" w:rsidP="0067353C">
      <w:pPr>
        <w:spacing w:line="360" w:lineRule="auto"/>
        <w:ind w:firstLine="851"/>
        <w:contextualSpacing/>
        <w:jc w:val="both"/>
        <w:rPr>
          <w:sz w:val="24"/>
          <w:szCs w:val="24"/>
        </w:rPr>
      </w:pPr>
      <w:r w:rsidRPr="0067353C">
        <w:rPr>
          <w:sz w:val="24"/>
          <w:szCs w:val="24"/>
        </w:rPr>
        <w:t>При отсутствии системы учета и контроля места размещения неучтенных объемов неизвестны.</w:t>
      </w:r>
    </w:p>
    <w:p w:rsidR="0067353C" w:rsidRPr="0067353C" w:rsidRDefault="0067353C" w:rsidP="0067353C">
      <w:pPr>
        <w:spacing w:line="360" w:lineRule="auto"/>
        <w:ind w:firstLine="851"/>
        <w:contextualSpacing/>
        <w:jc w:val="both"/>
        <w:rPr>
          <w:sz w:val="24"/>
          <w:szCs w:val="24"/>
        </w:rPr>
      </w:pPr>
      <w:r w:rsidRPr="0067353C">
        <w:rPr>
          <w:sz w:val="24"/>
          <w:szCs w:val="24"/>
        </w:rPr>
        <w:t>При формировании системы управления отходами на территории района предлагается:</w:t>
      </w:r>
    </w:p>
    <w:p w:rsidR="0067353C" w:rsidRPr="0067353C" w:rsidRDefault="0067353C" w:rsidP="0067353C">
      <w:pPr>
        <w:tabs>
          <w:tab w:val="num" w:pos="851"/>
        </w:tabs>
        <w:spacing w:line="360" w:lineRule="auto"/>
        <w:ind w:left="360" w:firstLine="851"/>
        <w:contextualSpacing/>
        <w:jc w:val="both"/>
        <w:rPr>
          <w:sz w:val="24"/>
          <w:szCs w:val="24"/>
        </w:rPr>
      </w:pPr>
      <w:r w:rsidRPr="0067353C">
        <w:rPr>
          <w:sz w:val="24"/>
          <w:szCs w:val="24"/>
        </w:rPr>
        <w:lastRenderedPageBreak/>
        <w:t>- установить требования к местам и площадкам, для временного хранения строительных отходов, на объектах их образования и на территории района с учётом осуществления их раздельного сбора и складирования.</w:t>
      </w:r>
    </w:p>
    <w:p w:rsidR="0067353C" w:rsidRPr="0067353C" w:rsidRDefault="005913D4" w:rsidP="005913D4">
      <w:pPr>
        <w:pStyle w:val="1"/>
      </w:pPr>
      <w:bookmarkStart w:id="25" w:name="_Toc328392151"/>
      <w:bookmarkStart w:id="26" w:name="_Toc328394106"/>
      <w:bookmarkStart w:id="27" w:name="_Toc450201016"/>
      <w:r>
        <w:rPr>
          <w:rFonts w:eastAsia="Times New Roman" w:cs="Times New Roman"/>
          <w:bCs w:val="0"/>
          <w:szCs w:val="24"/>
        </w:rPr>
        <w:t xml:space="preserve">             </w:t>
      </w:r>
      <w:r w:rsidR="003911CD">
        <w:t xml:space="preserve">3.2 </w:t>
      </w:r>
      <w:r w:rsidR="0067353C" w:rsidRPr="0067353C">
        <w:t>Характеристик</w:t>
      </w:r>
      <w:r w:rsidR="00827899">
        <w:t>а</w:t>
      </w:r>
      <w:r w:rsidR="0067353C" w:rsidRPr="0067353C">
        <w:t xml:space="preserve"> сельскохозяйственных отходов</w:t>
      </w:r>
      <w:bookmarkEnd w:id="25"/>
      <w:bookmarkEnd w:id="26"/>
      <w:bookmarkEnd w:id="27"/>
    </w:p>
    <w:p w:rsidR="00451BCC" w:rsidRDefault="00451BCC" w:rsidP="0067353C">
      <w:pPr>
        <w:spacing w:line="360" w:lineRule="auto"/>
        <w:ind w:firstLine="851"/>
        <w:contextualSpacing/>
        <w:jc w:val="both"/>
        <w:rPr>
          <w:sz w:val="24"/>
          <w:szCs w:val="24"/>
        </w:rPr>
      </w:pPr>
    </w:p>
    <w:p w:rsidR="0067353C" w:rsidRPr="0067353C" w:rsidRDefault="0067353C" w:rsidP="0067353C">
      <w:pPr>
        <w:spacing w:line="360" w:lineRule="auto"/>
        <w:ind w:firstLine="851"/>
        <w:contextualSpacing/>
        <w:jc w:val="both"/>
        <w:rPr>
          <w:sz w:val="24"/>
          <w:szCs w:val="24"/>
        </w:rPr>
      </w:pPr>
      <w:r w:rsidRPr="0067353C">
        <w:rPr>
          <w:sz w:val="24"/>
          <w:szCs w:val="24"/>
        </w:rPr>
        <w:t>К сельскохозяйственным отходам относят органические отходы животноводства, полеводства и тепличных хозяйств, отходы перерабатывающих сельскохозяйственных производств, а также применяемые в полеводстве удобрения и пестициды.</w:t>
      </w:r>
    </w:p>
    <w:p w:rsidR="0067353C" w:rsidRPr="0067353C" w:rsidRDefault="0067353C" w:rsidP="0067353C">
      <w:pPr>
        <w:spacing w:line="360" w:lineRule="auto"/>
        <w:ind w:firstLine="851"/>
        <w:contextualSpacing/>
        <w:jc w:val="both"/>
        <w:rPr>
          <w:sz w:val="24"/>
          <w:szCs w:val="24"/>
        </w:rPr>
      </w:pPr>
      <w:r w:rsidRPr="0067353C">
        <w:rPr>
          <w:sz w:val="24"/>
          <w:szCs w:val="24"/>
        </w:rPr>
        <w:t>Ежегодно на территории района образуется определённое  количество сельскохозяйственных отходов.</w:t>
      </w:r>
    </w:p>
    <w:p w:rsidR="0067353C" w:rsidRPr="0067353C" w:rsidRDefault="0067353C" w:rsidP="0067353C">
      <w:pPr>
        <w:spacing w:line="360" w:lineRule="auto"/>
        <w:ind w:firstLine="851"/>
        <w:contextualSpacing/>
        <w:jc w:val="both"/>
        <w:rPr>
          <w:sz w:val="24"/>
          <w:szCs w:val="24"/>
        </w:rPr>
      </w:pPr>
      <w:r w:rsidRPr="0067353C">
        <w:rPr>
          <w:sz w:val="24"/>
          <w:szCs w:val="24"/>
        </w:rPr>
        <w:t xml:space="preserve">К числу наиболее распространённых и опасных в экологическом отношении относятся отходы содержания сельскохозяйственных животных и птиц. Основными методами переработки сельскохозяйственных отходов является компостирование помёта животных с торфом и силосование. </w:t>
      </w:r>
    </w:p>
    <w:p w:rsidR="0067353C" w:rsidRPr="0098598D" w:rsidRDefault="0067353C" w:rsidP="0098598D">
      <w:pPr>
        <w:spacing w:line="360" w:lineRule="auto"/>
        <w:ind w:firstLine="851"/>
        <w:contextualSpacing/>
        <w:jc w:val="both"/>
        <w:rPr>
          <w:sz w:val="24"/>
          <w:szCs w:val="24"/>
        </w:rPr>
      </w:pPr>
      <w:r w:rsidRPr="0067353C">
        <w:rPr>
          <w:sz w:val="24"/>
          <w:szCs w:val="24"/>
        </w:rPr>
        <w:t xml:space="preserve">Для формирования системы управления отходами </w:t>
      </w:r>
      <w:proofErr w:type="spellStart"/>
      <w:r w:rsidRPr="0067353C">
        <w:rPr>
          <w:sz w:val="24"/>
          <w:szCs w:val="24"/>
        </w:rPr>
        <w:t>необходимо:разработать</w:t>
      </w:r>
      <w:proofErr w:type="spellEnd"/>
      <w:r w:rsidRPr="0067353C">
        <w:rPr>
          <w:sz w:val="24"/>
          <w:szCs w:val="24"/>
        </w:rPr>
        <w:t xml:space="preserve">  м</w:t>
      </w:r>
      <w:r w:rsidR="0098598D">
        <w:rPr>
          <w:sz w:val="24"/>
          <w:szCs w:val="24"/>
        </w:rPr>
        <w:t>униципальную целевую программу</w:t>
      </w:r>
      <w:r w:rsidRPr="0067353C">
        <w:rPr>
          <w:sz w:val="24"/>
          <w:szCs w:val="24"/>
        </w:rPr>
        <w:t>, направленную на полную переработку сельскохозяйственных отходов, в том числе с развитием альтернативной энергетики.</w:t>
      </w:r>
    </w:p>
    <w:p w:rsidR="0098598D" w:rsidRDefault="0098598D" w:rsidP="0098598D">
      <w:pPr>
        <w:spacing w:line="360" w:lineRule="auto"/>
        <w:ind w:firstLine="851"/>
        <w:contextualSpacing/>
        <w:jc w:val="both"/>
        <w:rPr>
          <w:sz w:val="24"/>
          <w:szCs w:val="24"/>
        </w:rPr>
      </w:pPr>
      <w:bookmarkStart w:id="28" w:name="_Toc328392152"/>
      <w:bookmarkStart w:id="29" w:name="_Toc328394107"/>
    </w:p>
    <w:p w:rsidR="00E67CC0" w:rsidRPr="0067353C" w:rsidRDefault="003911CD" w:rsidP="003911CD">
      <w:pPr>
        <w:pStyle w:val="2"/>
        <w:ind w:firstLine="851"/>
      </w:pPr>
      <w:bookmarkStart w:id="30" w:name="_Toc450201017"/>
      <w:bookmarkEnd w:id="28"/>
      <w:bookmarkEnd w:id="29"/>
      <w:r>
        <w:t xml:space="preserve">3.3 </w:t>
      </w:r>
      <w:r w:rsidR="00E67CC0" w:rsidRPr="0067353C">
        <w:t>Биологические отходы</w:t>
      </w:r>
      <w:bookmarkEnd w:id="30"/>
    </w:p>
    <w:p w:rsidR="00E67CC0" w:rsidRPr="0067353C" w:rsidRDefault="00E67CC0" w:rsidP="0031205A">
      <w:pPr>
        <w:spacing w:line="360" w:lineRule="auto"/>
        <w:ind w:firstLine="851"/>
        <w:jc w:val="both"/>
        <w:rPr>
          <w:sz w:val="24"/>
          <w:szCs w:val="24"/>
        </w:rPr>
      </w:pPr>
    </w:p>
    <w:p w:rsidR="00E67CC0" w:rsidRPr="0067353C" w:rsidRDefault="00E67CC0" w:rsidP="0031205A">
      <w:pPr>
        <w:spacing w:line="360" w:lineRule="auto"/>
        <w:ind w:firstLine="851"/>
        <w:jc w:val="both"/>
        <w:rPr>
          <w:sz w:val="24"/>
          <w:szCs w:val="24"/>
        </w:rPr>
      </w:pPr>
      <w:r w:rsidRPr="0067353C">
        <w:rPr>
          <w:sz w:val="24"/>
          <w:szCs w:val="24"/>
        </w:rPr>
        <w:t xml:space="preserve">В соответствии с Ветеринарно-санитарными правилами сбора, утилизации и уничтожения биологических отходов утверждёнными Минсельхозпродом Российской Федерации 18.07.1995 №13-7-2/135 (в ред. Приказа Минсельхоза РФ от 16.08.2007 №400), под биологическими отходами понимаются трупы животных и птиц, в том числе лабораторных, абортированные и </w:t>
      </w:r>
      <w:proofErr w:type="spellStart"/>
      <w:r w:rsidRPr="0067353C">
        <w:rPr>
          <w:sz w:val="24"/>
          <w:szCs w:val="24"/>
        </w:rPr>
        <w:t>мёртворождённые</w:t>
      </w:r>
      <w:proofErr w:type="spellEnd"/>
      <w:r w:rsidRPr="0067353C">
        <w:rPr>
          <w:sz w:val="24"/>
          <w:szCs w:val="24"/>
        </w:rPr>
        <w:t xml:space="preserve"> плоды, ветеринарные </w:t>
      </w:r>
      <w:proofErr w:type="spellStart"/>
      <w:r w:rsidRPr="0067353C">
        <w:rPr>
          <w:sz w:val="24"/>
          <w:szCs w:val="24"/>
        </w:rPr>
        <w:t>конфискаты</w:t>
      </w:r>
      <w:proofErr w:type="spellEnd"/>
      <w:r w:rsidRPr="0067353C">
        <w:rPr>
          <w:sz w:val="24"/>
          <w:szCs w:val="24"/>
        </w:rPr>
        <w:t xml:space="preserve"> (мясо, рыба, другая продукция животного происхождения), выявленная после ветеринарно-санитарной экспертизы на убойных пунктах, хладобойнях, мясоперерабатывающих организациях, рынках, организациях торговли и других объектах.</w:t>
      </w:r>
    </w:p>
    <w:p w:rsidR="00E67CC0" w:rsidRPr="0067353C" w:rsidRDefault="00E67CC0" w:rsidP="0031205A">
      <w:pPr>
        <w:spacing w:line="360" w:lineRule="auto"/>
        <w:ind w:firstLine="851"/>
        <w:jc w:val="both"/>
        <w:rPr>
          <w:sz w:val="24"/>
          <w:szCs w:val="24"/>
        </w:rPr>
      </w:pPr>
      <w:r w:rsidRPr="0067353C">
        <w:rPr>
          <w:sz w:val="24"/>
          <w:szCs w:val="24"/>
        </w:rPr>
        <w:t>В соответствии с законодательством биологические отходы подлежат утилизации путём переработки на ветеринарно-санитарных утилизационных заводах (цехах), обеззараживания в биотермических  ямах, уничтожения сжиганием или, в исключительных случаях, захоронения в специально отведённых местах.</w:t>
      </w:r>
    </w:p>
    <w:p w:rsidR="0068185A" w:rsidRPr="00E92A86" w:rsidRDefault="00E67CC0" w:rsidP="0068185A">
      <w:pPr>
        <w:spacing w:line="360" w:lineRule="auto"/>
        <w:ind w:firstLine="851"/>
        <w:jc w:val="both"/>
        <w:rPr>
          <w:sz w:val="24"/>
          <w:szCs w:val="24"/>
        </w:rPr>
      </w:pPr>
      <w:r w:rsidRPr="0067353C">
        <w:rPr>
          <w:sz w:val="24"/>
          <w:szCs w:val="24"/>
        </w:rPr>
        <w:t xml:space="preserve">В соответствии с </w:t>
      </w:r>
      <w:r w:rsidR="00827899" w:rsidRPr="00827899">
        <w:rPr>
          <w:sz w:val="24"/>
          <w:szCs w:val="24"/>
        </w:rPr>
        <w:t>законодательством</w:t>
      </w:r>
      <w:r w:rsidRPr="00827899">
        <w:rPr>
          <w:sz w:val="24"/>
          <w:szCs w:val="24"/>
        </w:rPr>
        <w:t xml:space="preserve"> выбор</w:t>
      </w:r>
      <w:r w:rsidRPr="0067353C">
        <w:rPr>
          <w:sz w:val="24"/>
          <w:szCs w:val="24"/>
        </w:rPr>
        <w:t xml:space="preserve"> и отвод земельного участка для строительства скотомогильника или  отдельно стоящей биотермической ямы </w:t>
      </w:r>
      <w:r w:rsidR="00267159">
        <w:rPr>
          <w:sz w:val="24"/>
          <w:szCs w:val="24"/>
        </w:rPr>
        <w:t>осуществляют</w:t>
      </w:r>
      <w:r w:rsidRPr="0067353C">
        <w:rPr>
          <w:sz w:val="24"/>
          <w:szCs w:val="24"/>
        </w:rPr>
        <w:t xml:space="preserve"> органы местного самоуправления и согласуют его с органом </w:t>
      </w:r>
      <w:proofErr w:type="spellStart"/>
      <w:r w:rsidRPr="0067353C">
        <w:rPr>
          <w:sz w:val="24"/>
          <w:szCs w:val="24"/>
        </w:rPr>
        <w:t>Роспотребнадзора</w:t>
      </w:r>
      <w:proofErr w:type="spellEnd"/>
      <w:r w:rsidRPr="0067353C">
        <w:rPr>
          <w:sz w:val="24"/>
          <w:szCs w:val="24"/>
        </w:rPr>
        <w:t xml:space="preserve">. </w:t>
      </w:r>
      <w:r w:rsidRPr="0067353C">
        <w:rPr>
          <w:sz w:val="24"/>
          <w:szCs w:val="24"/>
        </w:rPr>
        <w:lastRenderedPageBreak/>
        <w:t xml:space="preserve">Скотомогильники и биотермические ямы, принадлежащие организациям, эксплуатируются за их счёт, остальные являются объектами муниципальной собственности. Ответственность за устройство, санитарное состояние и оборудование скотомогильника (биотермической ямы), в соответствии с требованиями вышеуказанных санитарных правил, возлагается на органы местного самоуправления, либо на руководителей организаций, в ведении которых они </w:t>
      </w:r>
      <w:r w:rsidRPr="00E92A86">
        <w:rPr>
          <w:sz w:val="24"/>
          <w:szCs w:val="24"/>
        </w:rPr>
        <w:t>находятся.</w:t>
      </w:r>
    </w:p>
    <w:p w:rsidR="001D6FE1" w:rsidRPr="00E92A86" w:rsidRDefault="0068185A" w:rsidP="0068185A">
      <w:pPr>
        <w:spacing w:line="360" w:lineRule="auto"/>
        <w:ind w:firstLine="851"/>
        <w:jc w:val="both"/>
        <w:rPr>
          <w:sz w:val="24"/>
          <w:szCs w:val="24"/>
        </w:rPr>
      </w:pPr>
      <w:r w:rsidRPr="00E92A86">
        <w:rPr>
          <w:sz w:val="24"/>
          <w:szCs w:val="24"/>
        </w:rPr>
        <w:t xml:space="preserve">На территории </w:t>
      </w:r>
      <w:proofErr w:type="spellStart"/>
      <w:r w:rsidRPr="00E92A86">
        <w:rPr>
          <w:sz w:val="24"/>
          <w:szCs w:val="24"/>
        </w:rPr>
        <w:t>Асиновского</w:t>
      </w:r>
      <w:proofErr w:type="spellEnd"/>
      <w:r w:rsidRPr="00E92A86">
        <w:rPr>
          <w:sz w:val="24"/>
          <w:szCs w:val="24"/>
        </w:rPr>
        <w:t xml:space="preserve"> района </w:t>
      </w:r>
      <w:r w:rsidR="00E92A86" w:rsidRPr="00E92A86">
        <w:rPr>
          <w:sz w:val="24"/>
          <w:szCs w:val="24"/>
        </w:rPr>
        <w:t xml:space="preserve">(по данным, предоставленным сельскими поселениями) расположен один земельный участок для обслуживания скотомогильника. Он находится вблизи с. </w:t>
      </w:r>
      <w:proofErr w:type="spellStart"/>
      <w:r w:rsidR="00E92A86" w:rsidRPr="00E92A86">
        <w:rPr>
          <w:sz w:val="24"/>
          <w:szCs w:val="24"/>
        </w:rPr>
        <w:t>Новиковка</w:t>
      </w:r>
      <w:proofErr w:type="spellEnd"/>
      <w:r w:rsidR="00E92A86" w:rsidRPr="00E92A86">
        <w:rPr>
          <w:sz w:val="24"/>
          <w:szCs w:val="24"/>
        </w:rPr>
        <w:t xml:space="preserve">, кадастровый номер 70:02:0200045:317, площадь </w:t>
      </w:r>
      <w:r w:rsidR="00E92A86" w:rsidRPr="00E92A86">
        <w:rPr>
          <w:bCs/>
          <w:sz w:val="24"/>
          <w:szCs w:val="24"/>
        </w:rPr>
        <w:t>2 500.00 кв. м. Для полноправного использования данного объекта необходимо провести работу по оформлению всей документации</w:t>
      </w:r>
      <w:r w:rsidR="00E92A86">
        <w:rPr>
          <w:bCs/>
          <w:sz w:val="24"/>
          <w:szCs w:val="24"/>
        </w:rPr>
        <w:t>.</w:t>
      </w:r>
    </w:p>
    <w:p w:rsidR="003911CD" w:rsidRDefault="003911CD" w:rsidP="003911CD">
      <w:pPr>
        <w:spacing w:after="200" w:line="276" w:lineRule="auto"/>
        <w:rPr>
          <w:sz w:val="24"/>
          <w:szCs w:val="24"/>
        </w:rPr>
      </w:pPr>
      <w:bookmarkStart w:id="31" w:name="_Toc248296496"/>
      <w:bookmarkStart w:id="32" w:name="_Toc290541062"/>
      <w:bookmarkStart w:id="33" w:name="_Toc290560009"/>
      <w:bookmarkStart w:id="34" w:name="_Toc328392160"/>
      <w:bookmarkStart w:id="35" w:name="_Toc328394115"/>
    </w:p>
    <w:p w:rsidR="001D6FE1" w:rsidRPr="001D6FE1" w:rsidRDefault="003911CD" w:rsidP="003911CD">
      <w:pPr>
        <w:pStyle w:val="2"/>
        <w:ind w:firstLine="851"/>
      </w:pPr>
      <w:bookmarkStart w:id="36" w:name="_Toc450201018"/>
      <w:r>
        <w:t xml:space="preserve">3.4 </w:t>
      </w:r>
      <w:r w:rsidR="001D6FE1" w:rsidRPr="001D6FE1">
        <w:t>Обращение с опасными отходами</w:t>
      </w:r>
      <w:bookmarkEnd w:id="31"/>
      <w:bookmarkEnd w:id="32"/>
      <w:bookmarkEnd w:id="33"/>
      <w:bookmarkEnd w:id="34"/>
      <w:bookmarkEnd w:id="35"/>
      <w:bookmarkEnd w:id="36"/>
    </w:p>
    <w:p w:rsidR="001D6FE1" w:rsidRPr="00280355" w:rsidRDefault="001D6FE1" w:rsidP="001D6FE1">
      <w:pPr>
        <w:spacing w:after="240" w:line="360" w:lineRule="auto"/>
        <w:ind w:firstLine="851"/>
        <w:contextualSpacing/>
        <w:jc w:val="center"/>
        <w:outlineLvl w:val="0"/>
        <w:rPr>
          <w:sz w:val="24"/>
          <w:szCs w:val="24"/>
        </w:rPr>
      </w:pPr>
      <w:bookmarkStart w:id="37" w:name="_Toc328392161"/>
      <w:bookmarkStart w:id="38" w:name="_Toc328394116"/>
      <w:bookmarkStart w:id="39" w:name="_Toc248296497"/>
      <w:bookmarkStart w:id="40" w:name="_Toc290541063"/>
      <w:bookmarkStart w:id="41" w:name="_Toc290560010"/>
    </w:p>
    <w:p w:rsidR="001D6FE1" w:rsidRPr="00827899" w:rsidRDefault="001D6FE1" w:rsidP="001D6FE1">
      <w:pPr>
        <w:spacing w:after="240" w:line="360" w:lineRule="auto"/>
        <w:ind w:firstLine="851"/>
        <w:contextualSpacing/>
        <w:jc w:val="both"/>
        <w:outlineLvl w:val="0"/>
        <w:rPr>
          <w:sz w:val="24"/>
          <w:szCs w:val="24"/>
        </w:rPr>
      </w:pPr>
      <w:bookmarkStart w:id="42" w:name="_Toc450201019"/>
      <w:bookmarkEnd w:id="37"/>
      <w:bookmarkEnd w:id="38"/>
      <w:r w:rsidRPr="001D6FE1">
        <w:rPr>
          <w:sz w:val="24"/>
          <w:szCs w:val="24"/>
        </w:rPr>
        <w:t xml:space="preserve">Поступление ртути в окружающую среду происходит и при </w:t>
      </w:r>
      <w:r w:rsidRPr="00827899">
        <w:rPr>
          <w:sz w:val="24"/>
          <w:szCs w:val="24"/>
        </w:rPr>
        <w:t xml:space="preserve">обращении с бытовыми и производственными отходами. Систематизированные сведения об объемах, образуемых в области, ртутьсодержащих отходов в </w:t>
      </w:r>
      <w:proofErr w:type="spellStart"/>
      <w:r w:rsidR="0068185A">
        <w:rPr>
          <w:sz w:val="24"/>
          <w:szCs w:val="24"/>
        </w:rPr>
        <w:t>Асинов</w:t>
      </w:r>
      <w:r w:rsidRPr="00827899">
        <w:rPr>
          <w:sz w:val="24"/>
          <w:szCs w:val="24"/>
        </w:rPr>
        <w:t>ском</w:t>
      </w:r>
      <w:proofErr w:type="spellEnd"/>
      <w:r w:rsidRPr="00827899">
        <w:rPr>
          <w:sz w:val="24"/>
          <w:szCs w:val="24"/>
        </w:rPr>
        <w:t xml:space="preserve"> районе отсутствуют.</w:t>
      </w:r>
      <w:bookmarkEnd w:id="42"/>
      <w:r w:rsidRPr="00827899">
        <w:rPr>
          <w:sz w:val="24"/>
          <w:szCs w:val="24"/>
        </w:rPr>
        <w:t xml:space="preserve"> </w:t>
      </w:r>
    </w:p>
    <w:p w:rsidR="001D6FE1" w:rsidRPr="001D6FE1" w:rsidRDefault="001D6FE1" w:rsidP="001D6FE1">
      <w:pPr>
        <w:autoSpaceDE w:val="0"/>
        <w:autoSpaceDN w:val="0"/>
        <w:adjustRightInd w:val="0"/>
        <w:spacing w:line="360" w:lineRule="auto"/>
        <w:ind w:firstLine="851"/>
        <w:contextualSpacing/>
        <w:jc w:val="both"/>
        <w:rPr>
          <w:sz w:val="24"/>
          <w:szCs w:val="24"/>
        </w:rPr>
      </w:pPr>
      <w:r w:rsidRPr="001D6FE1">
        <w:rPr>
          <w:sz w:val="24"/>
          <w:szCs w:val="24"/>
        </w:rPr>
        <w:t>В структуру отходов, образовывающихся у населения и объектов инфраструктуры,  входят отходы, содержащие ртуть, относящиеся к 1 классу опасности.</w:t>
      </w:r>
    </w:p>
    <w:p w:rsidR="001D6FE1" w:rsidRPr="001D6FE1" w:rsidRDefault="001D6FE1" w:rsidP="001D6FE1">
      <w:pPr>
        <w:autoSpaceDE w:val="0"/>
        <w:autoSpaceDN w:val="0"/>
        <w:adjustRightInd w:val="0"/>
        <w:spacing w:line="360" w:lineRule="auto"/>
        <w:ind w:firstLine="851"/>
        <w:contextualSpacing/>
        <w:jc w:val="both"/>
        <w:rPr>
          <w:sz w:val="24"/>
          <w:szCs w:val="24"/>
        </w:rPr>
      </w:pPr>
      <w:r w:rsidRPr="001D6FE1">
        <w:rPr>
          <w:sz w:val="24"/>
          <w:szCs w:val="24"/>
        </w:rPr>
        <w:t xml:space="preserve"> Источниками ртути в отходах являются:</w:t>
      </w:r>
    </w:p>
    <w:p w:rsidR="001D6FE1" w:rsidRPr="001D6FE1" w:rsidRDefault="001D6FE1" w:rsidP="001D6FE1">
      <w:pPr>
        <w:autoSpaceDE w:val="0"/>
        <w:autoSpaceDN w:val="0"/>
        <w:adjustRightInd w:val="0"/>
        <w:spacing w:line="360" w:lineRule="auto"/>
        <w:ind w:firstLine="851"/>
        <w:contextualSpacing/>
        <w:jc w:val="both"/>
        <w:rPr>
          <w:sz w:val="24"/>
          <w:szCs w:val="24"/>
        </w:rPr>
      </w:pPr>
      <w:r w:rsidRPr="001D6FE1">
        <w:rPr>
          <w:sz w:val="24"/>
          <w:szCs w:val="24"/>
        </w:rPr>
        <w:t>- использованные люминесцентные лампы дневного света;</w:t>
      </w:r>
    </w:p>
    <w:p w:rsidR="001D6FE1" w:rsidRPr="001D6FE1" w:rsidRDefault="001D6FE1" w:rsidP="001D6FE1">
      <w:pPr>
        <w:autoSpaceDE w:val="0"/>
        <w:autoSpaceDN w:val="0"/>
        <w:adjustRightInd w:val="0"/>
        <w:spacing w:line="360" w:lineRule="auto"/>
        <w:ind w:firstLine="851"/>
        <w:contextualSpacing/>
        <w:jc w:val="both"/>
        <w:rPr>
          <w:sz w:val="24"/>
          <w:szCs w:val="24"/>
        </w:rPr>
      </w:pPr>
      <w:r w:rsidRPr="001D6FE1">
        <w:rPr>
          <w:sz w:val="24"/>
          <w:szCs w:val="24"/>
        </w:rPr>
        <w:t>- использованные энергосберегающие лампы;</w:t>
      </w:r>
    </w:p>
    <w:p w:rsidR="001D6FE1" w:rsidRPr="001D6FE1" w:rsidRDefault="001D6FE1" w:rsidP="001D6FE1">
      <w:pPr>
        <w:autoSpaceDE w:val="0"/>
        <w:autoSpaceDN w:val="0"/>
        <w:adjustRightInd w:val="0"/>
        <w:spacing w:line="360" w:lineRule="auto"/>
        <w:ind w:firstLine="851"/>
        <w:contextualSpacing/>
        <w:jc w:val="both"/>
        <w:rPr>
          <w:sz w:val="24"/>
          <w:szCs w:val="24"/>
        </w:rPr>
      </w:pPr>
      <w:r w:rsidRPr="001D6FE1">
        <w:rPr>
          <w:sz w:val="24"/>
          <w:szCs w:val="24"/>
        </w:rPr>
        <w:t>-элементы автономного питания разнообразных устройств (отработанные батарейки) и аккумуляторы (ртутно-цинковые гальванические элементы);</w:t>
      </w:r>
    </w:p>
    <w:p w:rsidR="001D6FE1" w:rsidRPr="001D6FE1" w:rsidRDefault="001D6FE1" w:rsidP="001D6FE1">
      <w:pPr>
        <w:autoSpaceDE w:val="0"/>
        <w:autoSpaceDN w:val="0"/>
        <w:adjustRightInd w:val="0"/>
        <w:spacing w:line="360" w:lineRule="auto"/>
        <w:ind w:firstLine="851"/>
        <w:contextualSpacing/>
        <w:jc w:val="both"/>
        <w:rPr>
          <w:sz w:val="24"/>
          <w:szCs w:val="24"/>
        </w:rPr>
      </w:pPr>
      <w:r w:rsidRPr="001D6FE1">
        <w:rPr>
          <w:sz w:val="24"/>
          <w:szCs w:val="24"/>
        </w:rPr>
        <w:t>- медицинские приборы и препараты (термометры и т.д.).</w:t>
      </w:r>
    </w:p>
    <w:p w:rsidR="001D6FE1" w:rsidRPr="001D6FE1" w:rsidRDefault="001D6FE1" w:rsidP="001D6FE1">
      <w:pPr>
        <w:autoSpaceDE w:val="0"/>
        <w:autoSpaceDN w:val="0"/>
        <w:adjustRightInd w:val="0"/>
        <w:spacing w:line="360" w:lineRule="auto"/>
        <w:ind w:firstLine="851"/>
        <w:contextualSpacing/>
        <w:jc w:val="both"/>
        <w:rPr>
          <w:sz w:val="24"/>
          <w:szCs w:val="24"/>
        </w:rPr>
      </w:pPr>
      <w:r w:rsidRPr="001D6FE1">
        <w:rPr>
          <w:sz w:val="24"/>
          <w:szCs w:val="24"/>
        </w:rPr>
        <w:t xml:space="preserve">Согласно Федеральному закону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предусмотрен переход на  энергосберегающие лампы, которые  содержат ртуть. </w:t>
      </w:r>
    </w:p>
    <w:p w:rsidR="001D6FE1" w:rsidRPr="001D6FE1" w:rsidRDefault="001D6FE1" w:rsidP="001D6FE1">
      <w:pPr>
        <w:spacing w:line="360" w:lineRule="auto"/>
        <w:ind w:firstLine="851"/>
        <w:contextualSpacing/>
        <w:jc w:val="both"/>
        <w:rPr>
          <w:sz w:val="24"/>
          <w:szCs w:val="24"/>
        </w:rPr>
      </w:pPr>
      <w:r w:rsidRPr="001D6FE1">
        <w:rPr>
          <w:sz w:val="24"/>
          <w:szCs w:val="24"/>
        </w:rPr>
        <w:t xml:space="preserve">Законодательством Российской Федерации запрещается вывоз ртути и ее отходов, а также ртутьсодержащих приборов на свалку и другие не согласованные места. Прием от предприятий, организаций, учреждений металлической ртути, неисправных люминесцентных и </w:t>
      </w:r>
      <w:proofErr w:type="spellStart"/>
      <w:r w:rsidRPr="001D6FE1">
        <w:rPr>
          <w:sz w:val="24"/>
          <w:szCs w:val="24"/>
        </w:rPr>
        <w:t>дугоразрядных</w:t>
      </w:r>
      <w:proofErr w:type="spellEnd"/>
      <w:r w:rsidRPr="001D6FE1">
        <w:rPr>
          <w:sz w:val="24"/>
          <w:szCs w:val="24"/>
        </w:rPr>
        <w:t xml:space="preserve"> ламп, других ртутьсодержащих приборов и материалов и их утилизация осуществляется специализированными предприятиями.</w:t>
      </w:r>
    </w:p>
    <w:p w:rsidR="001D6FE1" w:rsidRPr="001D6FE1" w:rsidRDefault="001D6FE1" w:rsidP="001D6FE1">
      <w:pPr>
        <w:spacing w:line="360" w:lineRule="auto"/>
        <w:ind w:firstLine="851"/>
        <w:contextualSpacing/>
        <w:jc w:val="both"/>
        <w:rPr>
          <w:sz w:val="24"/>
          <w:szCs w:val="24"/>
        </w:rPr>
      </w:pPr>
      <w:r w:rsidRPr="001D6FE1">
        <w:rPr>
          <w:sz w:val="24"/>
          <w:szCs w:val="24"/>
        </w:rPr>
        <w:t xml:space="preserve">Токсичное влияние паров ртути на организм человека проявляется как при поступлении значительных их количеств, так и при действии малых доз и концентраций. В организме </w:t>
      </w:r>
      <w:r w:rsidRPr="001D6FE1">
        <w:rPr>
          <w:sz w:val="24"/>
          <w:szCs w:val="24"/>
        </w:rPr>
        <w:lastRenderedPageBreak/>
        <w:t xml:space="preserve">человека удерживается 80% от содержащейся в воздухе ртути, при этом период </w:t>
      </w:r>
      <w:proofErr w:type="spellStart"/>
      <w:r w:rsidRPr="001D6FE1">
        <w:rPr>
          <w:sz w:val="24"/>
          <w:szCs w:val="24"/>
        </w:rPr>
        <w:t>полусуществования</w:t>
      </w:r>
      <w:proofErr w:type="spellEnd"/>
      <w:r w:rsidRPr="001D6FE1">
        <w:rPr>
          <w:sz w:val="24"/>
          <w:szCs w:val="24"/>
        </w:rPr>
        <w:t xml:space="preserve"> её в организме человека составляет 70 дней. В первую очередь это ведёт к поражению центральной нервной системы, расстройству психики, вплоть до безумия, а также сердца, сосудов, желудка, печени, почек, пары ртути задерживаются в дыхательных путях. Опасность паров ртути можно сравнить с радиоактивными загрязнениями.</w:t>
      </w:r>
    </w:p>
    <w:p w:rsidR="001D6FE1" w:rsidRPr="001D6FE1" w:rsidRDefault="001D6FE1" w:rsidP="007A0B36">
      <w:pPr>
        <w:spacing w:line="360" w:lineRule="auto"/>
        <w:ind w:right="-2" w:firstLine="851"/>
        <w:contextualSpacing/>
        <w:jc w:val="both"/>
        <w:rPr>
          <w:sz w:val="24"/>
          <w:szCs w:val="24"/>
        </w:rPr>
      </w:pPr>
      <w:r w:rsidRPr="001D6FE1">
        <w:rPr>
          <w:sz w:val="24"/>
          <w:szCs w:val="24"/>
        </w:rPr>
        <w:t>При полном испарении 60-80 гр. ртути, высвободившейся при нарушении целостности всего 1 тысячи люминесцентных ламп, происходит загрязнение воздуха в объёме 25 млн. м</w:t>
      </w:r>
      <w:r w:rsidRPr="001D6FE1">
        <w:rPr>
          <w:sz w:val="24"/>
          <w:szCs w:val="24"/>
          <w:vertAlign w:val="superscript"/>
        </w:rPr>
        <w:t>3</w:t>
      </w:r>
      <w:r w:rsidRPr="001D6FE1">
        <w:rPr>
          <w:sz w:val="24"/>
          <w:szCs w:val="24"/>
        </w:rPr>
        <w:t xml:space="preserve"> с концентрацией паров ртути, в 10 раз превышающей предельно допустимые нормы–0,0003 мг/м</w:t>
      </w:r>
      <w:r w:rsidRPr="001D6FE1">
        <w:rPr>
          <w:sz w:val="24"/>
          <w:szCs w:val="24"/>
          <w:vertAlign w:val="superscript"/>
        </w:rPr>
        <w:t>3</w:t>
      </w:r>
      <w:r w:rsidRPr="001D6FE1">
        <w:rPr>
          <w:sz w:val="24"/>
          <w:szCs w:val="24"/>
        </w:rPr>
        <w:t xml:space="preserve">. </w:t>
      </w:r>
    </w:p>
    <w:p w:rsidR="001D6FE1" w:rsidRPr="001D6FE1" w:rsidRDefault="001D6FE1" w:rsidP="001D6FE1">
      <w:pPr>
        <w:spacing w:line="360" w:lineRule="auto"/>
        <w:ind w:firstLine="851"/>
        <w:contextualSpacing/>
        <w:jc w:val="both"/>
        <w:rPr>
          <w:sz w:val="24"/>
          <w:szCs w:val="24"/>
        </w:rPr>
      </w:pPr>
      <w:r w:rsidRPr="001D6FE1">
        <w:rPr>
          <w:sz w:val="24"/>
          <w:szCs w:val="24"/>
        </w:rPr>
        <w:t xml:space="preserve">Правила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транспортировка или размещение которых может повлечь за собой причинение вреда жизни, здоровью граждан, вреда животным, растениям, окружающей среде, утверждаются Правительством Российской Федерации. В целях создания организационных, материально-технических, финансовых и иных условий, обеспечивающих реализацию требований к обращению с указанными отходами, Правительством Российской Федерации утверждается государственная программа, которая подлежит реализации с 1 января 2011 года. </w:t>
      </w:r>
    </w:p>
    <w:bookmarkEnd w:id="39"/>
    <w:bookmarkEnd w:id="40"/>
    <w:bookmarkEnd w:id="41"/>
    <w:p w:rsidR="001D6FE1" w:rsidRPr="001D6FE1" w:rsidRDefault="001D6FE1" w:rsidP="001D6FE1">
      <w:pPr>
        <w:spacing w:line="360" w:lineRule="auto"/>
        <w:ind w:firstLine="851"/>
        <w:contextualSpacing/>
        <w:jc w:val="both"/>
        <w:rPr>
          <w:sz w:val="24"/>
          <w:szCs w:val="24"/>
        </w:rPr>
      </w:pPr>
      <w:r w:rsidRPr="001D6FE1">
        <w:rPr>
          <w:sz w:val="24"/>
          <w:szCs w:val="24"/>
        </w:rPr>
        <w:t>Складирование отработанных люминесцентных и энергосберегающих ламп осуществляется в заводской упаковке либо иной другой, исключающей бой ламп, в определенных местах сбора, исключительно в специальные контейнеры или иную приспособленную тару (целые коробки от ламп, картонные коробки, фанерные, деревянные, пластмассовые, металлические ящики, полиэтиленовые и бумажные мешки). Временное накопление отработанных люминесцентных и энергосберегающих ламп осуществляют управляющие компании и ТСЖ в специальные контейнеры в отдельных помещениях, исключающих свободный доступ посторонних лиц и позволяющих предотвратить бой ламп или иное их повреждение.</w:t>
      </w:r>
    </w:p>
    <w:p w:rsidR="001D6FE1" w:rsidRPr="001D6FE1" w:rsidRDefault="001D6FE1" w:rsidP="001D6FE1">
      <w:pPr>
        <w:spacing w:line="360" w:lineRule="auto"/>
        <w:ind w:firstLine="851"/>
        <w:contextualSpacing/>
        <w:jc w:val="both"/>
        <w:rPr>
          <w:sz w:val="24"/>
          <w:szCs w:val="24"/>
        </w:rPr>
      </w:pPr>
    </w:p>
    <w:p w:rsidR="001D6FE1" w:rsidRPr="005913D4" w:rsidRDefault="003911CD" w:rsidP="005913D4">
      <w:pPr>
        <w:spacing w:after="200" w:line="276" w:lineRule="auto"/>
        <w:jc w:val="center"/>
        <w:rPr>
          <w:sz w:val="24"/>
          <w:szCs w:val="24"/>
        </w:rPr>
      </w:pPr>
      <w:bookmarkStart w:id="43" w:name="_Toc328392162"/>
      <w:bookmarkStart w:id="44" w:name="_Toc328394117"/>
      <w:bookmarkStart w:id="45" w:name="_Toc450201020"/>
      <w:r>
        <w:t>4</w:t>
      </w:r>
      <w:r w:rsidR="005913D4">
        <w:t xml:space="preserve">. </w:t>
      </w:r>
      <w:r>
        <w:t xml:space="preserve"> </w:t>
      </w:r>
      <w:r w:rsidR="001D6FE1" w:rsidRPr="001D6FE1">
        <w:t>Организационное обеспечение. Существующая структура управления обращения с отходами</w:t>
      </w:r>
      <w:bookmarkEnd w:id="43"/>
      <w:bookmarkEnd w:id="44"/>
      <w:bookmarkEnd w:id="45"/>
    </w:p>
    <w:p w:rsidR="001D6FE1" w:rsidRPr="001D6FE1" w:rsidRDefault="001D6FE1" w:rsidP="001D6FE1">
      <w:pPr>
        <w:pStyle w:val="af"/>
        <w:spacing w:line="360" w:lineRule="auto"/>
        <w:ind w:firstLine="851"/>
        <w:contextualSpacing/>
        <w:rPr>
          <w:bCs/>
          <w:iCs/>
        </w:rPr>
      </w:pPr>
    </w:p>
    <w:p w:rsidR="001D6FE1" w:rsidRPr="001D6FE1" w:rsidRDefault="001D6FE1" w:rsidP="005B5EDB">
      <w:pPr>
        <w:pStyle w:val="af"/>
        <w:spacing w:line="360" w:lineRule="auto"/>
        <w:contextualSpacing/>
      </w:pPr>
      <w:r w:rsidRPr="001D6FE1">
        <w:t xml:space="preserve">В соответствии с Федеральными законами от 8 августа </w:t>
      </w:r>
      <w:smartTag w:uri="urn:schemas-microsoft-com:office:smarttags" w:element="metricconverter">
        <w:smartTagPr>
          <w:attr w:name="ProductID" w:val="2001 г"/>
        </w:smartTagPr>
        <w:r w:rsidRPr="001D6FE1">
          <w:t>2001 г</w:t>
        </w:r>
      </w:smartTag>
      <w:r w:rsidRPr="001D6FE1">
        <w:t xml:space="preserve">. № 128-ФЗ «О лицензировании отдельных видов деятельности» и от 24 июня </w:t>
      </w:r>
      <w:smartTag w:uri="urn:schemas-microsoft-com:office:smarttags" w:element="metricconverter">
        <w:smartTagPr>
          <w:attr w:name="ProductID" w:val="1998 г"/>
        </w:smartTagPr>
        <w:r w:rsidRPr="001D6FE1">
          <w:t>1998 г</w:t>
        </w:r>
      </w:smartTag>
      <w:r w:rsidRPr="001D6FE1">
        <w:t>. №89-ФЗ «Об отходах производства и потребления», предприятия осуществляющие деятельность по сбору, использованию, обезвреживанию, транспортировке, размещению отходов должны иметь лицензию (по данным из открытых источников в настоящее время лицензию имеет 1 предприятие).</w:t>
      </w:r>
    </w:p>
    <w:p w:rsidR="005B5EDB" w:rsidRDefault="001D6FE1" w:rsidP="005B5EDB">
      <w:pPr>
        <w:spacing w:line="360" w:lineRule="auto"/>
        <w:ind w:firstLine="851"/>
        <w:contextualSpacing/>
        <w:jc w:val="both"/>
        <w:rPr>
          <w:sz w:val="24"/>
          <w:szCs w:val="24"/>
        </w:rPr>
      </w:pPr>
      <w:r w:rsidRPr="001D6FE1">
        <w:rPr>
          <w:sz w:val="24"/>
          <w:szCs w:val="24"/>
        </w:rPr>
        <w:lastRenderedPageBreak/>
        <w:t xml:space="preserve">Организационное обеспечение сбора твердых бытовых отходов на территории </w:t>
      </w:r>
      <w:proofErr w:type="spellStart"/>
      <w:r w:rsidR="0068185A">
        <w:rPr>
          <w:sz w:val="24"/>
          <w:szCs w:val="24"/>
        </w:rPr>
        <w:t>Асинов</w:t>
      </w:r>
      <w:r w:rsidR="00875CC8">
        <w:rPr>
          <w:sz w:val="24"/>
          <w:szCs w:val="24"/>
        </w:rPr>
        <w:t>ского</w:t>
      </w:r>
      <w:proofErr w:type="spellEnd"/>
      <w:r w:rsidR="00875CC8">
        <w:rPr>
          <w:sz w:val="24"/>
          <w:szCs w:val="24"/>
        </w:rPr>
        <w:t xml:space="preserve"> района</w:t>
      </w:r>
      <w:r w:rsidRPr="001D6FE1">
        <w:rPr>
          <w:sz w:val="24"/>
          <w:szCs w:val="24"/>
        </w:rPr>
        <w:t xml:space="preserve"> предполагает наличие планово-регулярной системы обращения с отходами. </w:t>
      </w:r>
    </w:p>
    <w:p w:rsidR="005B5EDB" w:rsidRDefault="001D6FE1" w:rsidP="005B5EDB">
      <w:pPr>
        <w:spacing w:line="360" w:lineRule="auto"/>
        <w:ind w:firstLine="851"/>
        <w:contextualSpacing/>
        <w:jc w:val="both"/>
        <w:rPr>
          <w:sz w:val="24"/>
          <w:szCs w:val="24"/>
        </w:rPr>
      </w:pPr>
      <w:r w:rsidRPr="001D6FE1">
        <w:rPr>
          <w:sz w:val="24"/>
          <w:szCs w:val="24"/>
        </w:rPr>
        <w:t>Плановая система в идеале предполагает комплексное планирование действий по осуществлению работ. Вместе с тем существующая система планирования основана на принципе произвольного увеличения плановых показателей и основывается на технических и финансовых возможностях исполнителей.</w:t>
      </w:r>
    </w:p>
    <w:p w:rsidR="005B5EDB" w:rsidRDefault="001D6FE1" w:rsidP="005B5EDB">
      <w:pPr>
        <w:spacing w:line="360" w:lineRule="auto"/>
        <w:ind w:firstLine="851"/>
        <w:contextualSpacing/>
        <w:jc w:val="both"/>
        <w:rPr>
          <w:sz w:val="24"/>
          <w:szCs w:val="24"/>
        </w:rPr>
      </w:pPr>
      <w:r w:rsidRPr="001D6FE1">
        <w:rPr>
          <w:sz w:val="24"/>
          <w:szCs w:val="24"/>
        </w:rPr>
        <w:t>В целом информации об организации планирования, наличие единых плановых показателей отражающих существующее положение в системе обращения с отхо</w:t>
      </w:r>
      <w:r w:rsidR="005B5EDB">
        <w:rPr>
          <w:sz w:val="24"/>
          <w:szCs w:val="24"/>
        </w:rPr>
        <w:t>дами нет.</w:t>
      </w:r>
    </w:p>
    <w:p w:rsidR="005B5EDB" w:rsidRDefault="001D6FE1" w:rsidP="005B5EDB">
      <w:pPr>
        <w:spacing w:line="360" w:lineRule="auto"/>
        <w:ind w:firstLine="851"/>
        <w:contextualSpacing/>
        <w:jc w:val="both"/>
        <w:rPr>
          <w:sz w:val="24"/>
          <w:szCs w:val="24"/>
        </w:rPr>
      </w:pPr>
      <w:r w:rsidRPr="001D6FE1">
        <w:rPr>
          <w:sz w:val="24"/>
          <w:szCs w:val="24"/>
        </w:rPr>
        <w:t>Контейнерные площадки, расположен</w:t>
      </w:r>
      <w:r w:rsidR="000F520F">
        <w:rPr>
          <w:sz w:val="24"/>
          <w:szCs w:val="24"/>
        </w:rPr>
        <w:t xml:space="preserve">ные в районе жилых комплексов, </w:t>
      </w:r>
      <w:r w:rsidRPr="001D6FE1">
        <w:rPr>
          <w:sz w:val="24"/>
          <w:szCs w:val="24"/>
        </w:rPr>
        <w:t>находятся на балансе у органов местного самоуправления. Часть контейнерных площадок расположен</w:t>
      </w:r>
      <w:r w:rsidR="000F520F">
        <w:rPr>
          <w:sz w:val="24"/>
          <w:szCs w:val="24"/>
        </w:rPr>
        <w:t>а непосредственно на территории</w:t>
      </w:r>
      <w:r w:rsidRPr="001D6FE1">
        <w:rPr>
          <w:sz w:val="24"/>
          <w:szCs w:val="24"/>
        </w:rPr>
        <w:t xml:space="preserve"> организаций и предприятий, пользующихся ими. Бремя по содержанию этих площадок лежит на их собственниках</w:t>
      </w:r>
      <w:r w:rsidR="000F520F">
        <w:rPr>
          <w:sz w:val="24"/>
          <w:szCs w:val="24"/>
        </w:rPr>
        <w:t>.</w:t>
      </w:r>
    </w:p>
    <w:p w:rsidR="005B5EDB" w:rsidRDefault="001D6FE1" w:rsidP="005B5EDB">
      <w:pPr>
        <w:spacing w:line="360" w:lineRule="auto"/>
        <w:ind w:firstLine="851"/>
        <w:contextualSpacing/>
        <w:jc w:val="both"/>
        <w:rPr>
          <w:sz w:val="24"/>
          <w:szCs w:val="24"/>
        </w:rPr>
      </w:pPr>
      <w:r w:rsidRPr="001D6FE1">
        <w:rPr>
          <w:sz w:val="24"/>
          <w:szCs w:val="24"/>
        </w:rPr>
        <w:t xml:space="preserve">Ремонтом и санитарной обработкой мусоросборников занимается их собственник, имеющий специализированную площадку для данных работ. </w:t>
      </w:r>
    </w:p>
    <w:p w:rsidR="00E92A86" w:rsidRPr="00E92A86" w:rsidRDefault="001D6FE1" w:rsidP="00E92A86">
      <w:pPr>
        <w:spacing w:line="360" w:lineRule="auto"/>
        <w:ind w:firstLine="709"/>
        <w:jc w:val="both"/>
        <w:rPr>
          <w:sz w:val="24"/>
          <w:szCs w:val="24"/>
        </w:rPr>
      </w:pPr>
      <w:r w:rsidRPr="001D6FE1">
        <w:rPr>
          <w:sz w:val="24"/>
          <w:szCs w:val="24"/>
        </w:rPr>
        <w:t xml:space="preserve">Организацией сбора </w:t>
      </w:r>
      <w:r w:rsidR="002D340C">
        <w:rPr>
          <w:sz w:val="24"/>
          <w:szCs w:val="24"/>
        </w:rPr>
        <w:t>ТКО</w:t>
      </w:r>
      <w:r w:rsidRPr="001D6FE1">
        <w:rPr>
          <w:sz w:val="24"/>
          <w:szCs w:val="24"/>
        </w:rPr>
        <w:t xml:space="preserve"> и КГО, образующегося в результате жизнедеятельности населения</w:t>
      </w:r>
      <w:r w:rsidR="000F520F">
        <w:rPr>
          <w:sz w:val="24"/>
          <w:szCs w:val="24"/>
        </w:rPr>
        <w:t>, проживающего в частных домах,</w:t>
      </w:r>
      <w:r w:rsidRPr="001D6FE1">
        <w:rPr>
          <w:sz w:val="24"/>
          <w:szCs w:val="24"/>
        </w:rPr>
        <w:t xml:space="preserve"> занимаются органы местного самоуправления совместно с </w:t>
      </w:r>
      <w:r w:rsidR="00E92A86" w:rsidRPr="00E92A86">
        <w:rPr>
          <w:sz w:val="24"/>
          <w:szCs w:val="24"/>
        </w:rPr>
        <w:t>МУП "</w:t>
      </w:r>
      <w:proofErr w:type="spellStart"/>
      <w:r w:rsidR="00E92A86" w:rsidRPr="00E92A86">
        <w:rPr>
          <w:sz w:val="24"/>
          <w:szCs w:val="24"/>
        </w:rPr>
        <w:t>Спецавтохозяйство</w:t>
      </w:r>
      <w:proofErr w:type="spellEnd"/>
      <w:r w:rsidR="00E92A86" w:rsidRPr="00E92A86">
        <w:rPr>
          <w:sz w:val="24"/>
          <w:szCs w:val="24"/>
        </w:rPr>
        <w:t>", а так же иными предприятиями, расположенными на территории района</w:t>
      </w:r>
    </w:p>
    <w:p w:rsidR="005B5EDB" w:rsidRDefault="001D6FE1" w:rsidP="005B5EDB">
      <w:pPr>
        <w:spacing w:line="360" w:lineRule="auto"/>
        <w:ind w:firstLine="851"/>
        <w:contextualSpacing/>
        <w:jc w:val="both"/>
        <w:rPr>
          <w:sz w:val="24"/>
          <w:szCs w:val="24"/>
        </w:rPr>
      </w:pPr>
      <w:r w:rsidRPr="001D6FE1">
        <w:rPr>
          <w:sz w:val="24"/>
          <w:szCs w:val="24"/>
        </w:rPr>
        <w:t xml:space="preserve">Все административные и образовательные учреждения, поликлиники, больницы, магазины, предприятия бытового обслуживания, общепита и другие предприятия, независимо от формы собственности, осуществляющие свою деятельность на территории </w:t>
      </w:r>
      <w:proofErr w:type="spellStart"/>
      <w:r w:rsidR="0068185A">
        <w:rPr>
          <w:sz w:val="24"/>
          <w:szCs w:val="24"/>
        </w:rPr>
        <w:t>Асинов</w:t>
      </w:r>
      <w:r w:rsidR="00875CC8">
        <w:rPr>
          <w:sz w:val="24"/>
          <w:szCs w:val="24"/>
        </w:rPr>
        <w:t>ского</w:t>
      </w:r>
      <w:proofErr w:type="spellEnd"/>
      <w:r w:rsidR="00875CC8">
        <w:rPr>
          <w:sz w:val="24"/>
          <w:szCs w:val="24"/>
        </w:rPr>
        <w:t xml:space="preserve"> района</w:t>
      </w:r>
      <w:r w:rsidR="000F520F">
        <w:rPr>
          <w:sz w:val="24"/>
          <w:szCs w:val="24"/>
        </w:rPr>
        <w:t xml:space="preserve">, </w:t>
      </w:r>
      <w:r w:rsidRPr="001D6FE1">
        <w:rPr>
          <w:sz w:val="24"/>
          <w:szCs w:val="24"/>
        </w:rPr>
        <w:t xml:space="preserve">должны заключать договоры с организацией, осуществляющей сбор и вывоз отходов либо только на размещение, если осуществляют вывоз самостоятельно. В данном случае, они организуют собственную контейнерную площадку или складирует отходы на общие контейнерные площадки в населенном пункте. </w:t>
      </w:r>
    </w:p>
    <w:p w:rsidR="001D6FE1" w:rsidRPr="001D6FE1" w:rsidRDefault="001D6FE1" w:rsidP="005B5EDB">
      <w:pPr>
        <w:spacing w:line="360" w:lineRule="auto"/>
        <w:ind w:firstLine="851"/>
        <w:contextualSpacing/>
        <w:jc w:val="both"/>
        <w:rPr>
          <w:sz w:val="24"/>
          <w:szCs w:val="24"/>
        </w:rPr>
      </w:pPr>
      <w:r w:rsidRPr="001D6FE1">
        <w:rPr>
          <w:sz w:val="24"/>
          <w:szCs w:val="24"/>
        </w:rPr>
        <w:t xml:space="preserve">В настоящее время на территории </w:t>
      </w:r>
      <w:proofErr w:type="spellStart"/>
      <w:r w:rsidR="0068185A">
        <w:rPr>
          <w:sz w:val="24"/>
          <w:szCs w:val="24"/>
        </w:rPr>
        <w:t>Асинов</w:t>
      </w:r>
      <w:r w:rsidR="00875CC8">
        <w:rPr>
          <w:sz w:val="24"/>
          <w:szCs w:val="24"/>
        </w:rPr>
        <w:t>ского</w:t>
      </w:r>
      <w:proofErr w:type="spellEnd"/>
      <w:r w:rsidR="00875CC8">
        <w:rPr>
          <w:sz w:val="24"/>
          <w:szCs w:val="24"/>
        </w:rPr>
        <w:t xml:space="preserve"> района</w:t>
      </w:r>
      <w:r w:rsidRPr="001D6FE1">
        <w:rPr>
          <w:sz w:val="24"/>
          <w:szCs w:val="24"/>
        </w:rPr>
        <w:t xml:space="preserve"> не все собственники частного жилого фонда заключают договоры с организацией, осуществляющей сбор и вывоз </w:t>
      </w:r>
      <w:r w:rsidR="002D340C">
        <w:rPr>
          <w:sz w:val="24"/>
          <w:szCs w:val="24"/>
        </w:rPr>
        <w:t>ТКО</w:t>
      </w:r>
      <w:r w:rsidRPr="001D6FE1">
        <w:rPr>
          <w:sz w:val="24"/>
          <w:szCs w:val="24"/>
        </w:rPr>
        <w:t xml:space="preserve">. Практически не охвачены договорами на сбор и вывоз </w:t>
      </w:r>
      <w:r w:rsidR="002D340C">
        <w:rPr>
          <w:sz w:val="24"/>
          <w:szCs w:val="24"/>
        </w:rPr>
        <w:t>ТКО</w:t>
      </w:r>
      <w:r w:rsidRPr="001D6FE1">
        <w:rPr>
          <w:sz w:val="24"/>
          <w:szCs w:val="24"/>
        </w:rPr>
        <w:t xml:space="preserve"> организации бытового обслуживания, мелкие торговые предприятия.</w:t>
      </w:r>
    </w:p>
    <w:p w:rsidR="005B5EDB" w:rsidRDefault="005B5EDB">
      <w:pPr>
        <w:spacing w:after="200" w:line="276" w:lineRule="auto"/>
        <w:rPr>
          <w:sz w:val="24"/>
          <w:szCs w:val="24"/>
        </w:rPr>
      </w:pPr>
      <w:r>
        <w:rPr>
          <w:sz w:val="24"/>
          <w:szCs w:val="24"/>
        </w:rPr>
        <w:br w:type="page"/>
      </w:r>
    </w:p>
    <w:p w:rsidR="0027381F" w:rsidRDefault="0027381F" w:rsidP="005B5EDB">
      <w:pPr>
        <w:spacing w:before="240" w:after="240"/>
        <w:jc w:val="center"/>
        <w:outlineLvl w:val="0"/>
        <w:rPr>
          <w:b/>
          <w:sz w:val="24"/>
          <w:szCs w:val="24"/>
        </w:rPr>
        <w:sectPr w:rsidR="0027381F" w:rsidSect="00D65844">
          <w:footerReference w:type="default" r:id="rId27"/>
          <w:pgSz w:w="11906" w:h="16838" w:code="9"/>
          <w:pgMar w:top="567" w:right="709" w:bottom="1134" w:left="1134" w:header="709" w:footer="357" w:gutter="0"/>
          <w:cols w:space="708"/>
          <w:titlePg/>
          <w:docGrid w:linePitch="381"/>
        </w:sectPr>
      </w:pPr>
      <w:bookmarkStart w:id="46" w:name="_Toc328392164"/>
      <w:bookmarkStart w:id="47" w:name="_Toc328394119"/>
    </w:p>
    <w:p w:rsidR="005B5EDB" w:rsidRPr="00875CC8" w:rsidRDefault="005B5EDB" w:rsidP="005B5EDB">
      <w:pPr>
        <w:spacing w:before="240" w:after="240"/>
        <w:jc w:val="center"/>
        <w:outlineLvl w:val="0"/>
        <w:rPr>
          <w:sz w:val="24"/>
          <w:szCs w:val="24"/>
        </w:rPr>
      </w:pPr>
      <w:bookmarkStart w:id="48" w:name="_Toc450201021"/>
      <w:r w:rsidRPr="00875CC8">
        <w:rPr>
          <w:sz w:val="24"/>
          <w:szCs w:val="24"/>
        </w:rPr>
        <w:lastRenderedPageBreak/>
        <w:t xml:space="preserve">Существующая схема движения отходов производства и потребления на территории </w:t>
      </w:r>
      <w:proofErr w:type="spellStart"/>
      <w:r w:rsidR="0068185A">
        <w:rPr>
          <w:sz w:val="24"/>
          <w:szCs w:val="24"/>
        </w:rPr>
        <w:t>Асинов</w:t>
      </w:r>
      <w:r w:rsidRPr="00875CC8">
        <w:rPr>
          <w:sz w:val="24"/>
          <w:szCs w:val="24"/>
        </w:rPr>
        <w:t>ского</w:t>
      </w:r>
      <w:proofErr w:type="spellEnd"/>
      <w:r w:rsidRPr="00875CC8">
        <w:rPr>
          <w:sz w:val="24"/>
          <w:szCs w:val="24"/>
        </w:rPr>
        <w:t xml:space="preserve"> района</w:t>
      </w:r>
      <w:bookmarkEnd w:id="46"/>
      <w:bookmarkEnd w:id="47"/>
      <w:bookmarkEnd w:id="48"/>
    </w:p>
    <w:p w:rsidR="005B5EDB" w:rsidRPr="009D4883" w:rsidRDefault="005B5EDB" w:rsidP="005B5EDB">
      <w:pPr>
        <w:rPr>
          <w:sz w:val="24"/>
          <w:szCs w:val="24"/>
        </w:rPr>
      </w:pPr>
    </w:p>
    <w:tbl>
      <w:tblPr>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10"/>
        <w:gridCol w:w="244"/>
        <w:gridCol w:w="1330"/>
        <w:gridCol w:w="244"/>
        <w:gridCol w:w="2541"/>
        <w:gridCol w:w="222"/>
        <w:gridCol w:w="1716"/>
        <w:gridCol w:w="222"/>
        <w:gridCol w:w="2545"/>
        <w:gridCol w:w="222"/>
        <w:gridCol w:w="1930"/>
        <w:gridCol w:w="222"/>
        <w:gridCol w:w="1847"/>
      </w:tblGrid>
      <w:tr w:rsidR="005B5EDB" w:rsidRPr="005B5EDB" w:rsidTr="001F6E6B">
        <w:tc>
          <w:tcPr>
            <w:tcW w:w="14694" w:type="dxa"/>
            <w:gridSpan w:val="13"/>
            <w:shd w:val="clear" w:color="auto" w:fill="C00000"/>
            <w:vAlign w:val="center"/>
          </w:tcPr>
          <w:p w:rsidR="005B5EDB" w:rsidRPr="005B5EDB" w:rsidRDefault="005B5EDB" w:rsidP="001F6E6B">
            <w:pPr>
              <w:jc w:val="center"/>
              <w:rPr>
                <w:sz w:val="24"/>
                <w:szCs w:val="24"/>
              </w:rPr>
            </w:pPr>
            <w:r w:rsidRPr="005B5EDB">
              <w:rPr>
                <w:b/>
                <w:sz w:val="24"/>
                <w:szCs w:val="24"/>
              </w:rPr>
              <w:t>Источники образования отходов</w:t>
            </w:r>
          </w:p>
        </w:tc>
      </w:tr>
      <w:tr w:rsidR="005B5EDB" w:rsidRPr="005B5EDB" w:rsidTr="001F6E6B">
        <w:tc>
          <w:tcPr>
            <w:tcW w:w="1435" w:type="dxa"/>
            <w:shd w:val="clear" w:color="auto" w:fill="E5DFEC"/>
            <w:vAlign w:val="center"/>
          </w:tcPr>
          <w:p w:rsidR="005B5EDB" w:rsidRPr="005B5EDB" w:rsidRDefault="005B5EDB" w:rsidP="001F6E6B">
            <w:pPr>
              <w:jc w:val="center"/>
              <w:rPr>
                <w:sz w:val="24"/>
                <w:szCs w:val="24"/>
              </w:rPr>
            </w:pPr>
            <w:r w:rsidRPr="005B5EDB">
              <w:rPr>
                <w:sz w:val="24"/>
                <w:szCs w:val="24"/>
              </w:rPr>
              <w:t>Отходы связанные с уборкой территорий</w:t>
            </w:r>
          </w:p>
        </w:tc>
        <w:tc>
          <w:tcPr>
            <w:tcW w:w="283" w:type="dxa"/>
            <w:tcBorders>
              <w:top w:val="nil"/>
              <w:bottom w:val="nil"/>
            </w:tcBorders>
            <w:shd w:val="clear" w:color="auto" w:fill="E5DFEC"/>
            <w:vAlign w:val="center"/>
          </w:tcPr>
          <w:p w:rsidR="005B5EDB" w:rsidRPr="005B5EDB" w:rsidRDefault="005B5EDB" w:rsidP="001F6E6B">
            <w:pPr>
              <w:jc w:val="center"/>
              <w:rPr>
                <w:sz w:val="24"/>
                <w:szCs w:val="24"/>
              </w:rPr>
            </w:pPr>
          </w:p>
        </w:tc>
        <w:tc>
          <w:tcPr>
            <w:tcW w:w="1985" w:type="dxa"/>
            <w:shd w:val="clear" w:color="auto" w:fill="E5DFEC"/>
            <w:vAlign w:val="center"/>
          </w:tcPr>
          <w:p w:rsidR="005B5EDB" w:rsidRPr="005B5EDB" w:rsidRDefault="002D340C" w:rsidP="001F6E6B">
            <w:pPr>
              <w:jc w:val="center"/>
              <w:rPr>
                <w:sz w:val="24"/>
                <w:szCs w:val="24"/>
              </w:rPr>
            </w:pPr>
            <w:r>
              <w:rPr>
                <w:sz w:val="24"/>
                <w:szCs w:val="24"/>
              </w:rPr>
              <w:t>ТКО</w:t>
            </w:r>
            <w:r w:rsidR="005B5EDB" w:rsidRPr="005B5EDB">
              <w:rPr>
                <w:sz w:val="24"/>
                <w:szCs w:val="24"/>
              </w:rPr>
              <w:t xml:space="preserve"> от жилого фонда</w:t>
            </w:r>
          </w:p>
          <w:p w:rsidR="005B5EDB" w:rsidRPr="005B5EDB" w:rsidRDefault="005B5EDB" w:rsidP="001F6E6B">
            <w:pPr>
              <w:jc w:val="center"/>
              <w:rPr>
                <w:sz w:val="24"/>
                <w:szCs w:val="24"/>
              </w:rPr>
            </w:pPr>
          </w:p>
        </w:tc>
        <w:tc>
          <w:tcPr>
            <w:tcW w:w="283" w:type="dxa"/>
            <w:tcBorders>
              <w:top w:val="nil"/>
              <w:bottom w:val="nil"/>
            </w:tcBorders>
            <w:shd w:val="clear" w:color="auto" w:fill="E5DFEC"/>
            <w:vAlign w:val="center"/>
          </w:tcPr>
          <w:p w:rsidR="005B5EDB" w:rsidRPr="005B5EDB" w:rsidRDefault="005B5EDB" w:rsidP="001F6E6B">
            <w:pPr>
              <w:jc w:val="center"/>
              <w:rPr>
                <w:sz w:val="24"/>
                <w:szCs w:val="24"/>
              </w:rPr>
            </w:pPr>
          </w:p>
        </w:tc>
        <w:tc>
          <w:tcPr>
            <w:tcW w:w="2380" w:type="dxa"/>
            <w:shd w:val="clear" w:color="auto" w:fill="E5DFEC"/>
            <w:vAlign w:val="center"/>
          </w:tcPr>
          <w:p w:rsidR="005B5EDB" w:rsidRPr="005B5EDB" w:rsidRDefault="002D340C" w:rsidP="001F6E6B">
            <w:pPr>
              <w:jc w:val="center"/>
              <w:rPr>
                <w:sz w:val="24"/>
                <w:szCs w:val="24"/>
              </w:rPr>
            </w:pPr>
            <w:r>
              <w:rPr>
                <w:sz w:val="24"/>
                <w:szCs w:val="24"/>
              </w:rPr>
              <w:t>ТКО</w:t>
            </w:r>
            <w:r w:rsidR="005B5EDB" w:rsidRPr="005B5EDB">
              <w:rPr>
                <w:sz w:val="24"/>
                <w:szCs w:val="24"/>
              </w:rPr>
              <w:t xml:space="preserve"> образующиеся  на территориях несанкционированных свалок</w:t>
            </w:r>
          </w:p>
        </w:tc>
        <w:tc>
          <w:tcPr>
            <w:tcW w:w="222" w:type="dxa"/>
            <w:tcBorders>
              <w:top w:val="nil"/>
              <w:bottom w:val="nil"/>
            </w:tcBorders>
            <w:shd w:val="clear" w:color="auto" w:fill="E5DFEC"/>
            <w:vAlign w:val="center"/>
          </w:tcPr>
          <w:p w:rsidR="005B5EDB" w:rsidRPr="005B5EDB" w:rsidRDefault="005B5EDB" w:rsidP="001F6E6B">
            <w:pPr>
              <w:jc w:val="center"/>
              <w:rPr>
                <w:sz w:val="24"/>
                <w:szCs w:val="24"/>
              </w:rPr>
            </w:pPr>
          </w:p>
        </w:tc>
        <w:tc>
          <w:tcPr>
            <w:tcW w:w="1591" w:type="dxa"/>
            <w:shd w:val="clear" w:color="auto" w:fill="E5DFEC"/>
            <w:vAlign w:val="center"/>
          </w:tcPr>
          <w:p w:rsidR="005B5EDB" w:rsidRPr="005B5EDB" w:rsidRDefault="002D340C" w:rsidP="001F6E6B">
            <w:pPr>
              <w:jc w:val="center"/>
              <w:rPr>
                <w:sz w:val="24"/>
                <w:szCs w:val="24"/>
              </w:rPr>
            </w:pPr>
            <w:r>
              <w:rPr>
                <w:sz w:val="24"/>
                <w:szCs w:val="24"/>
              </w:rPr>
              <w:t>ТКО</w:t>
            </w:r>
            <w:r w:rsidR="005B5EDB" w:rsidRPr="005B5EDB">
              <w:rPr>
                <w:sz w:val="24"/>
                <w:szCs w:val="24"/>
              </w:rPr>
              <w:t xml:space="preserve"> образующиеся  на иных территориях</w:t>
            </w:r>
          </w:p>
          <w:p w:rsidR="005B5EDB" w:rsidRPr="005B5EDB" w:rsidRDefault="005B5EDB" w:rsidP="001F6E6B">
            <w:pPr>
              <w:jc w:val="center"/>
              <w:rPr>
                <w:sz w:val="24"/>
                <w:szCs w:val="24"/>
              </w:rPr>
            </w:pPr>
            <w:r w:rsidRPr="005B5EDB">
              <w:rPr>
                <w:sz w:val="24"/>
                <w:szCs w:val="24"/>
              </w:rPr>
              <w:t>(кладбища)</w:t>
            </w:r>
          </w:p>
        </w:tc>
        <w:tc>
          <w:tcPr>
            <w:tcW w:w="222" w:type="dxa"/>
            <w:tcBorders>
              <w:top w:val="nil"/>
              <w:bottom w:val="nil"/>
            </w:tcBorders>
            <w:shd w:val="clear" w:color="auto" w:fill="E5DFEC"/>
            <w:vAlign w:val="center"/>
          </w:tcPr>
          <w:p w:rsidR="005B5EDB" w:rsidRPr="005B5EDB" w:rsidRDefault="005B5EDB" w:rsidP="001F6E6B">
            <w:pPr>
              <w:jc w:val="center"/>
              <w:rPr>
                <w:sz w:val="24"/>
                <w:szCs w:val="24"/>
              </w:rPr>
            </w:pPr>
          </w:p>
        </w:tc>
        <w:tc>
          <w:tcPr>
            <w:tcW w:w="2351" w:type="dxa"/>
            <w:shd w:val="clear" w:color="auto" w:fill="E5DFEC"/>
            <w:vAlign w:val="center"/>
          </w:tcPr>
          <w:p w:rsidR="005B5EDB" w:rsidRPr="005B5EDB" w:rsidRDefault="002D340C" w:rsidP="001F6E6B">
            <w:pPr>
              <w:jc w:val="center"/>
              <w:rPr>
                <w:sz w:val="24"/>
                <w:szCs w:val="24"/>
              </w:rPr>
            </w:pPr>
            <w:r>
              <w:rPr>
                <w:sz w:val="24"/>
                <w:szCs w:val="24"/>
              </w:rPr>
              <w:t>ТКО</w:t>
            </w:r>
            <w:r w:rsidR="005B5EDB" w:rsidRPr="005B5EDB">
              <w:rPr>
                <w:sz w:val="24"/>
                <w:szCs w:val="24"/>
              </w:rPr>
              <w:t xml:space="preserve"> от сельскохозяйственных</w:t>
            </w:r>
          </w:p>
          <w:p w:rsidR="005B5EDB" w:rsidRPr="005B5EDB" w:rsidRDefault="005B5EDB" w:rsidP="001F6E6B">
            <w:pPr>
              <w:jc w:val="center"/>
              <w:rPr>
                <w:sz w:val="24"/>
                <w:szCs w:val="24"/>
              </w:rPr>
            </w:pPr>
            <w:r w:rsidRPr="005B5EDB">
              <w:rPr>
                <w:sz w:val="24"/>
                <w:szCs w:val="24"/>
              </w:rPr>
              <w:t>предприятий</w:t>
            </w:r>
          </w:p>
        </w:tc>
        <w:tc>
          <w:tcPr>
            <w:tcW w:w="222" w:type="dxa"/>
            <w:tcBorders>
              <w:top w:val="nil"/>
              <w:bottom w:val="nil"/>
            </w:tcBorders>
            <w:shd w:val="clear" w:color="auto" w:fill="E5DFEC"/>
            <w:vAlign w:val="center"/>
          </w:tcPr>
          <w:p w:rsidR="005B5EDB" w:rsidRPr="005B5EDB" w:rsidRDefault="005B5EDB" w:rsidP="001F6E6B">
            <w:pPr>
              <w:jc w:val="center"/>
              <w:rPr>
                <w:sz w:val="24"/>
                <w:szCs w:val="24"/>
              </w:rPr>
            </w:pPr>
          </w:p>
        </w:tc>
        <w:tc>
          <w:tcPr>
            <w:tcW w:w="1787" w:type="dxa"/>
            <w:shd w:val="clear" w:color="auto" w:fill="E5DFEC"/>
            <w:vAlign w:val="center"/>
          </w:tcPr>
          <w:p w:rsidR="005B5EDB" w:rsidRPr="005B5EDB" w:rsidRDefault="002D340C" w:rsidP="001F6E6B">
            <w:pPr>
              <w:jc w:val="center"/>
              <w:rPr>
                <w:sz w:val="24"/>
                <w:szCs w:val="24"/>
              </w:rPr>
            </w:pPr>
            <w:r>
              <w:rPr>
                <w:sz w:val="24"/>
                <w:szCs w:val="24"/>
              </w:rPr>
              <w:t>ТКО</w:t>
            </w:r>
            <w:r w:rsidR="005B5EDB" w:rsidRPr="005B5EDB">
              <w:rPr>
                <w:sz w:val="24"/>
                <w:szCs w:val="24"/>
              </w:rPr>
              <w:t xml:space="preserve"> от объектов инфраструктуры</w:t>
            </w:r>
          </w:p>
        </w:tc>
        <w:tc>
          <w:tcPr>
            <w:tcW w:w="222" w:type="dxa"/>
            <w:tcBorders>
              <w:top w:val="nil"/>
              <w:bottom w:val="nil"/>
            </w:tcBorders>
            <w:shd w:val="clear" w:color="auto" w:fill="E5DFEC"/>
            <w:vAlign w:val="center"/>
          </w:tcPr>
          <w:p w:rsidR="005B5EDB" w:rsidRPr="005B5EDB" w:rsidRDefault="005B5EDB" w:rsidP="001F6E6B">
            <w:pPr>
              <w:jc w:val="center"/>
              <w:rPr>
                <w:sz w:val="24"/>
                <w:szCs w:val="24"/>
              </w:rPr>
            </w:pPr>
          </w:p>
        </w:tc>
        <w:tc>
          <w:tcPr>
            <w:tcW w:w="1711" w:type="dxa"/>
            <w:shd w:val="clear" w:color="auto" w:fill="E5DFEC"/>
            <w:vAlign w:val="center"/>
          </w:tcPr>
          <w:p w:rsidR="005B5EDB" w:rsidRPr="005B5EDB" w:rsidRDefault="005B5EDB" w:rsidP="001F6E6B">
            <w:pPr>
              <w:jc w:val="center"/>
              <w:rPr>
                <w:sz w:val="24"/>
                <w:szCs w:val="24"/>
              </w:rPr>
            </w:pPr>
            <w:r w:rsidRPr="005B5EDB">
              <w:rPr>
                <w:sz w:val="24"/>
                <w:szCs w:val="24"/>
              </w:rPr>
              <w:t>Отходы промышленных предприятий</w:t>
            </w:r>
          </w:p>
        </w:tc>
      </w:tr>
    </w:tbl>
    <w:p w:rsidR="005B5EDB" w:rsidRPr="009D4883" w:rsidRDefault="002F7041" w:rsidP="005B5EDB">
      <w:pPr>
        <w:rPr>
          <w:sz w:val="24"/>
          <w:szCs w:val="24"/>
        </w:rPr>
      </w:pPr>
      <w:r>
        <w:rPr>
          <w:noProof/>
          <w:sz w:val="24"/>
          <w:szCs w:val="24"/>
        </w:rPr>
        <w:pict>
          <v:shapetype id="_x0000_t32" coordsize="21600,21600" o:spt="32" o:oned="t" path="m,l21600,21600e" filled="f">
            <v:path arrowok="t" fillok="f" o:connecttype="none"/>
            <o:lock v:ext="edit" shapetype="t"/>
          </v:shapetype>
          <v:shape id="AutoShape 15" o:spid="_x0000_s1026" type="#_x0000_t32" style="position:absolute;margin-left:246.85pt;margin-top:.35pt;width:0;height:42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ZoRNAIAAF4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">
            <v:stroke endarrow="block"/>
          </v:shape>
        </w:pict>
      </w:r>
      <w:r>
        <w:rPr>
          <w:noProof/>
          <w:sz w:val="24"/>
          <w:szCs w:val="24"/>
        </w:rPr>
        <w:pict>
          <v:shape id="AutoShape 16" o:spid="_x0000_s1063" type="#_x0000_t32" style="position:absolute;margin-left:366.85pt;margin-top:.35pt;width:0;height:42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3eXNAIAAF4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">
            <v:stroke endarrow="block"/>
          </v:shape>
        </w:pict>
      </w:r>
      <w:r>
        <w:rPr>
          <w:b/>
          <w:noProof/>
          <w:sz w:val="24"/>
          <w:szCs w:val="24"/>
        </w:rPr>
        <w:pict>
          <v:shape id="AutoShape 28" o:spid="_x0000_s1062" type="#_x0000_t32" style="position:absolute;margin-left:555.1pt;margin-top:-.35pt;width:124.8pt;height:42.5pt;flip:x;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">
            <v:stroke endarrow="block"/>
          </v:shape>
        </w:pict>
      </w:r>
      <w:r>
        <w:rPr>
          <w:noProof/>
          <w:sz w:val="24"/>
          <w:szCs w:val="24"/>
        </w:rPr>
        <w:pict>
          <v:shape id="AutoShape 18" o:spid="_x0000_s1061" type="#_x0000_t32" style="position:absolute;margin-left:541.65pt;margin-top:.35pt;width:61pt;height:41.3pt;flip:x;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">
            <v:stroke endarrow="block"/>
          </v:shape>
        </w:pict>
      </w:r>
      <w:r>
        <w:rPr>
          <w:noProof/>
          <w:sz w:val="24"/>
          <w:szCs w:val="24"/>
        </w:rPr>
        <w:pict>
          <v:shape id="AutoShape 27" o:spid="_x0000_s1060" type="#_x0000_t32" style="position:absolute;margin-left:157.45pt;margin-top:.35pt;width:33.65pt;height:42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">
            <v:stroke endarrow="block"/>
          </v:shape>
        </w:pict>
      </w:r>
      <w:r>
        <w:rPr>
          <w:noProof/>
          <w:sz w:val="24"/>
          <w:szCs w:val="24"/>
        </w:rPr>
        <w:pict>
          <v:shape id="AutoShape 20" o:spid="_x0000_s1059" type="#_x0000_t32" style="position:absolute;margin-left:75.4pt;margin-top:-.35pt;width:75.3pt;height:42.7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">
            <v:stroke endarrow="block"/>
          </v:shape>
        </w:pict>
      </w:r>
      <w:r>
        <w:rPr>
          <w:noProof/>
          <w:sz w:val="24"/>
          <w:szCs w:val="24"/>
        </w:rPr>
        <w:pict>
          <v:shape id="AutoShape 17" o:spid="_x0000_s1058" type="#_x0000_t32" style="position:absolute;margin-left:497.05pt;margin-top:.35pt;width:0;height:42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abNQIAAF4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">
            <v:stroke endarrow="block"/>
          </v:shape>
        </w:pict>
      </w:r>
    </w:p>
    <w:p w:rsidR="005B5EDB" w:rsidRPr="009D4883" w:rsidRDefault="005B5EDB" w:rsidP="005B5EDB">
      <w:pPr>
        <w:rPr>
          <w:sz w:val="24"/>
          <w:szCs w:val="24"/>
        </w:rPr>
      </w:pPr>
    </w:p>
    <w:p w:rsidR="005B5EDB" w:rsidRPr="009D4883" w:rsidRDefault="005B5EDB" w:rsidP="005B5EDB">
      <w:pPr>
        <w:rPr>
          <w:sz w:val="24"/>
          <w:szCs w:val="24"/>
        </w:rPr>
      </w:pPr>
    </w:p>
    <w:tbl>
      <w:tblPr>
        <w:tblStyle w:val="a8"/>
        <w:tblW w:w="0" w:type="auto"/>
        <w:tblLook w:val="01E0" w:firstRow="1" w:lastRow="1" w:firstColumn="1" w:lastColumn="1" w:noHBand="0" w:noVBand="0"/>
      </w:tblPr>
      <w:tblGrid>
        <w:gridCol w:w="2279"/>
        <w:gridCol w:w="8360"/>
      </w:tblGrid>
      <w:tr w:rsidR="004904D9" w:rsidRPr="0070699A" w:rsidTr="001F474C">
        <w:trPr>
          <w:trHeight w:val="792"/>
        </w:trPr>
        <w:tc>
          <w:tcPr>
            <w:tcW w:w="2279" w:type="dxa"/>
            <w:vMerge w:val="restart"/>
            <w:tcBorders>
              <w:top w:val="nil"/>
              <w:left w:val="nil"/>
            </w:tcBorders>
          </w:tcPr>
          <w:p w:rsidR="004904D9" w:rsidRPr="0070699A" w:rsidRDefault="004904D9" w:rsidP="004904D9">
            <w:pPr>
              <w:jc w:val="center"/>
              <w:rPr>
                <w:sz w:val="24"/>
                <w:szCs w:val="24"/>
              </w:rPr>
            </w:pPr>
          </w:p>
        </w:tc>
        <w:tc>
          <w:tcPr>
            <w:tcW w:w="8360" w:type="dxa"/>
          </w:tcPr>
          <w:p w:rsidR="004904D9" w:rsidRPr="0070699A" w:rsidRDefault="004904D9" w:rsidP="001F6E6B">
            <w:pPr>
              <w:jc w:val="center"/>
              <w:rPr>
                <w:sz w:val="24"/>
                <w:szCs w:val="24"/>
              </w:rPr>
            </w:pPr>
            <w:r>
              <w:rPr>
                <w:b/>
                <w:sz w:val="24"/>
                <w:szCs w:val="24"/>
              </w:rPr>
              <w:t xml:space="preserve">Сбор и доставка отходов </w:t>
            </w:r>
            <w:r w:rsidRPr="0070699A">
              <w:rPr>
                <w:b/>
                <w:sz w:val="24"/>
                <w:szCs w:val="24"/>
              </w:rPr>
              <w:t xml:space="preserve">для захоронения на полигон ТБО </w:t>
            </w:r>
          </w:p>
        </w:tc>
      </w:tr>
      <w:tr w:rsidR="004904D9" w:rsidRPr="0070699A" w:rsidTr="004904D9">
        <w:trPr>
          <w:trHeight w:val="790"/>
        </w:trPr>
        <w:tc>
          <w:tcPr>
            <w:tcW w:w="2279" w:type="dxa"/>
            <w:vMerge/>
            <w:tcBorders>
              <w:left w:val="nil"/>
              <w:bottom w:val="nil"/>
            </w:tcBorders>
          </w:tcPr>
          <w:p w:rsidR="004904D9" w:rsidRPr="0070699A" w:rsidRDefault="004904D9" w:rsidP="001F6E6B">
            <w:pPr>
              <w:jc w:val="center"/>
              <w:rPr>
                <w:sz w:val="24"/>
                <w:szCs w:val="24"/>
              </w:rPr>
            </w:pPr>
          </w:p>
        </w:tc>
        <w:tc>
          <w:tcPr>
            <w:tcW w:w="8360" w:type="dxa"/>
          </w:tcPr>
          <w:p w:rsidR="004904D9" w:rsidRDefault="004904D9" w:rsidP="001F6E6B">
            <w:pPr>
              <w:jc w:val="center"/>
              <w:rPr>
                <w:b/>
                <w:sz w:val="24"/>
                <w:szCs w:val="24"/>
              </w:rPr>
            </w:pPr>
          </w:p>
          <w:p w:rsidR="004904D9" w:rsidRPr="00D66407" w:rsidRDefault="004904D9" w:rsidP="001F6E6B">
            <w:pPr>
              <w:jc w:val="center"/>
              <w:rPr>
                <w:b/>
                <w:sz w:val="24"/>
                <w:szCs w:val="24"/>
              </w:rPr>
            </w:pPr>
            <w:r w:rsidRPr="00D66407">
              <w:rPr>
                <w:b/>
                <w:sz w:val="24"/>
                <w:szCs w:val="24"/>
              </w:rPr>
              <w:t xml:space="preserve">Полигон твердых бытовых отходов в районе </w:t>
            </w:r>
            <w:r w:rsidR="0068185A">
              <w:rPr>
                <w:b/>
                <w:sz w:val="24"/>
                <w:szCs w:val="24"/>
              </w:rPr>
              <w:t>г</w:t>
            </w:r>
            <w:r>
              <w:rPr>
                <w:b/>
                <w:sz w:val="24"/>
                <w:szCs w:val="24"/>
              </w:rPr>
              <w:t xml:space="preserve">. </w:t>
            </w:r>
            <w:r w:rsidR="0068185A">
              <w:rPr>
                <w:b/>
                <w:sz w:val="24"/>
                <w:szCs w:val="24"/>
              </w:rPr>
              <w:t>Асино</w:t>
            </w:r>
          </w:p>
          <w:p w:rsidR="004904D9" w:rsidRPr="00E92A86" w:rsidRDefault="00E92A86" w:rsidP="00E92A86">
            <w:pPr>
              <w:jc w:val="center"/>
              <w:rPr>
                <w:color w:val="000000"/>
                <w:sz w:val="20"/>
              </w:rPr>
            </w:pPr>
            <w:r w:rsidRPr="00E92A86">
              <w:rPr>
                <w:color w:val="000000"/>
                <w:sz w:val="24"/>
              </w:rPr>
              <w:t>МУП "</w:t>
            </w:r>
            <w:proofErr w:type="spellStart"/>
            <w:r w:rsidRPr="00E92A86">
              <w:rPr>
                <w:color w:val="000000"/>
                <w:sz w:val="24"/>
              </w:rPr>
              <w:t>Спецавтохозяйство</w:t>
            </w:r>
            <w:proofErr w:type="spellEnd"/>
            <w:r w:rsidRPr="00E92A86">
              <w:rPr>
                <w:color w:val="000000"/>
                <w:sz w:val="24"/>
              </w:rPr>
              <w:t>"</w:t>
            </w:r>
          </w:p>
        </w:tc>
      </w:tr>
    </w:tbl>
    <w:p w:rsidR="005B5EDB" w:rsidRPr="009D4883" w:rsidRDefault="005B5EDB" w:rsidP="005B5EDB">
      <w:pPr>
        <w:jc w:val="center"/>
        <w:rPr>
          <w:sz w:val="24"/>
          <w:szCs w:val="24"/>
        </w:rPr>
      </w:pPr>
    </w:p>
    <w:p w:rsidR="005B5EDB" w:rsidRPr="008858DF" w:rsidRDefault="005B5EDB" w:rsidP="005B5EDB">
      <w:pPr>
        <w:pStyle w:val="af"/>
        <w:spacing w:line="240" w:lineRule="auto"/>
        <w:ind w:left="1429" w:firstLine="0"/>
      </w:pPr>
    </w:p>
    <w:p w:rsidR="0027381F" w:rsidRDefault="0027381F" w:rsidP="0027381F">
      <w:pPr>
        <w:pStyle w:val="af"/>
        <w:spacing w:line="240" w:lineRule="auto"/>
        <w:sectPr w:rsidR="0027381F" w:rsidSect="0027381F">
          <w:pgSz w:w="16838" w:h="11906" w:orient="landscape" w:code="9"/>
          <w:pgMar w:top="709" w:right="1134" w:bottom="1134" w:left="567" w:header="709" w:footer="1038" w:gutter="0"/>
          <w:cols w:space="708"/>
          <w:titlePg/>
          <w:docGrid w:linePitch="360"/>
        </w:sectPr>
      </w:pPr>
    </w:p>
    <w:p w:rsidR="000A07F9" w:rsidRPr="000A07F9" w:rsidRDefault="003911CD" w:rsidP="003911CD">
      <w:pPr>
        <w:pStyle w:val="2"/>
        <w:ind w:firstLine="851"/>
      </w:pPr>
      <w:bookmarkStart w:id="49" w:name="_Toc328392178"/>
      <w:bookmarkStart w:id="50" w:name="_Toc328394133"/>
      <w:bookmarkStart w:id="51" w:name="_Toc450201022"/>
      <w:r>
        <w:lastRenderedPageBreak/>
        <w:t xml:space="preserve">4.1 </w:t>
      </w:r>
      <w:r w:rsidR="000A07F9" w:rsidRPr="000A07F9">
        <w:t>Транспортировка отходов</w:t>
      </w:r>
      <w:bookmarkEnd w:id="49"/>
      <w:bookmarkEnd w:id="50"/>
      <w:bookmarkEnd w:id="51"/>
    </w:p>
    <w:p w:rsidR="000A07F9" w:rsidRPr="000A07F9" w:rsidRDefault="000A07F9" w:rsidP="000A07F9">
      <w:pPr>
        <w:pStyle w:val="af"/>
        <w:spacing w:line="360" w:lineRule="auto"/>
        <w:ind w:firstLine="851"/>
        <w:contextualSpacing/>
      </w:pPr>
    </w:p>
    <w:p w:rsidR="000A07F9" w:rsidRPr="000A07F9" w:rsidRDefault="000A07F9" w:rsidP="000A07F9">
      <w:pPr>
        <w:pStyle w:val="af"/>
        <w:spacing w:line="360" w:lineRule="auto"/>
        <w:ind w:firstLine="851"/>
        <w:contextualSpacing/>
      </w:pPr>
      <w:r w:rsidRPr="000A07F9">
        <w:t xml:space="preserve">Транспортировка отходов производится </w:t>
      </w:r>
      <w:r w:rsidR="00E92A86" w:rsidRPr="00E92A86">
        <w:t>МУП "</w:t>
      </w:r>
      <w:proofErr w:type="spellStart"/>
      <w:r w:rsidR="00E92A86" w:rsidRPr="00E92A86">
        <w:t>Спецавтохозяйство"</w:t>
      </w:r>
      <w:r w:rsidR="0035309B">
        <w:t>по</w:t>
      </w:r>
      <w:proofErr w:type="spellEnd"/>
      <w:r w:rsidR="0035309B">
        <w:t xml:space="preserve"> договорам </w:t>
      </w:r>
      <w:r w:rsidRPr="000A07F9">
        <w:t>при наличии оформленных в установленном порядке паспортов отходов.</w:t>
      </w:r>
    </w:p>
    <w:p w:rsidR="000A07F9" w:rsidRPr="000A07F9" w:rsidRDefault="000A07F9" w:rsidP="000A07F9">
      <w:pPr>
        <w:pStyle w:val="af"/>
        <w:spacing w:line="360" w:lineRule="auto"/>
        <w:ind w:firstLine="851"/>
        <w:contextualSpacing/>
      </w:pPr>
      <w:r w:rsidRPr="000A07F9">
        <w:t>Транспортировка отходов должна осуществляться способами, исключающими возможность их потери при перевозке, создания аварийной ситуации, причинение транспортируемыми отходами вреда здоровью людей и окружающей среде. Перевозка отходов без сопровождающих документов запрещена.</w:t>
      </w:r>
    </w:p>
    <w:p w:rsidR="000A07F9" w:rsidRPr="000A07F9" w:rsidRDefault="003911CD" w:rsidP="003911CD">
      <w:pPr>
        <w:pStyle w:val="2"/>
        <w:ind w:firstLine="851"/>
      </w:pPr>
      <w:bookmarkStart w:id="52" w:name="_Toc290541096"/>
      <w:bookmarkStart w:id="53" w:name="_Toc298159487"/>
      <w:bookmarkStart w:id="54" w:name="_Toc328392179"/>
      <w:bookmarkStart w:id="55" w:name="_Toc328394134"/>
      <w:bookmarkStart w:id="56" w:name="_Toc450201023"/>
      <w:r>
        <w:t xml:space="preserve">4.2 </w:t>
      </w:r>
      <w:r w:rsidR="000A07F9" w:rsidRPr="000A07F9">
        <w:t>Логистика движения отходов в муниципальном районе и её совершенствование.</w:t>
      </w:r>
      <w:bookmarkEnd w:id="52"/>
      <w:bookmarkEnd w:id="53"/>
      <w:bookmarkEnd w:id="54"/>
      <w:bookmarkEnd w:id="55"/>
      <w:bookmarkEnd w:id="56"/>
    </w:p>
    <w:p w:rsidR="00875CC8" w:rsidRDefault="00875CC8" w:rsidP="000A07F9">
      <w:pPr>
        <w:pStyle w:val="a9"/>
        <w:spacing w:line="360" w:lineRule="auto"/>
        <w:ind w:left="0" w:firstLine="851"/>
        <w:jc w:val="both"/>
        <w:rPr>
          <w:sz w:val="24"/>
          <w:szCs w:val="24"/>
        </w:rPr>
      </w:pPr>
    </w:p>
    <w:p w:rsidR="000A07F9" w:rsidRPr="000A07F9" w:rsidRDefault="000A07F9" w:rsidP="000A07F9">
      <w:pPr>
        <w:pStyle w:val="a9"/>
        <w:spacing w:line="360" w:lineRule="auto"/>
        <w:ind w:left="0" w:firstLine="851"/>
        <w:jc w:val="both"/>
        <w:rPr>
          <w:sz w:val="24"/>
          <w:szCs w:val="24"/>
        </w:rPr>
      </w:pPr>
      <w:r w:rsidRPr="000A07F9">
        <w:rPr>
          <w:sz w:val="24"/>
          <w:szCs w:val="24"/>
        </w:rPr>
        <w:t>Логистика это организация рационального процесса продвижения товаров и услуг от производителей к потребителям.</w:t>
      </w:r>
    </w:p>
    <w:p w:rsidR="000A07F9" w:rsidRPr="000A07F9" w:rsidRDefault="000A07F9" w:rsidP="000A07F9">
      <w:pPr>
        <w:pStyle w:val="a9"/>
        <w:spacing w:line="360" w:lineRule="auto"/>
        <w:ind w:left="0" w:firstLine="851"/>
        <w:jc w:val="both"/>
        <w:rPr>
          <w:sz w:val="24"/>
          <w:szCs w:val="24"/>
        </w:rPr>
      </w:pPr>
      <w:r>
        <w:rPr>
          <w:sz w:val="24"/>
          <w:szCs w:val="24"/>
        </w:rPr>
        <w:t xml:space="preserve">Вывоз </w:t>
      </w:r>
      <w:r w:rsidR="002D340C">
        <w:rPr>
          <w:sz w:val="24"/>
          <w:szCs w:val="24"/>
        </w:rPr>
        <w:t>ТКО</w:t>
      </w:r>
      <w:r w:rsidRPr="000A07F9">
        <w:rPr>
          <w:sz w:val="24"/>
          <w:szCs w:val="24"/>
        </w:rPr>
        <w:t xml:space="preserve"> из мест их образования должен осуществляться по оптимальным транспортным схемам и маршрутам. </w:t>
      </w:r>
    </w:p>
    <w:p w:rsidR="000A07F9" w:rsidRPr="000A07F9" w:rsidRDefault="000A07F9" w:rsidP="000A07F9">
      <w:pPr>
        <w:pStyle w:val="a9"/>
        <w:spacing w:line="360" w:lineRule="auto"/>
        <w:ind w:left="0" w:firstLine="851"/>
        <w:jc w:val="both"/>
        <w:rPr>
          <w:sz w:val="24"/>
          <w:szCs w:val="24"/>
        </w:rPr>
      </w:pPr>
      <w:r w:rsidRPr="000A07F9">
        <w:rPr>
          <w:sz w:val="24"/>
          <w:szCs w:val="24"/>
        </w:rPr>
        <w:t xml:space="preserve">Маршрутные карты и маршрутные графики разрабатываются подрядчиками, осуществляющими сбор и вывоз </w:t>
      </w:r>
      <w:r w:rsidR="002D340C">
        <w:rPr>
          <w:sz w:val="24"/>
          <w:szCs w:val="24"/>
        </w:rPr>
        <w:t>ТКО</w:t>
      </w:r>
      <w:r w:rsidRPr="000A07F9">
        <w:rPr>
          <w:sz w:val="24"/>
          <w:szCs w:val="24"/>
        </w:rPr>
        <w:t xml:space="preserve"> и КГМ. </w:t>
      </w:r>
    </w:p>
    <w:p w:rsidR="000A07F9" w:rsidRPr="000A07F9" w:rsidRDefault="000A07F9" w:rsidP="000A07F9">
      <w:pPr>
        <w:pStyle w:val="a9"/>
        <w:spacing w:line="360" w:lineRule="auto"/>
        <w:ind w:left="0" w:firstLine="851"/>
        <w:jc w:val="both"/>
        <w:rPr>
          <w:sz w:val="24"/>
          <w:szCs w:val="24"/>
        </w:rPr>
      </w:pPr>
      <w:r w:rsidRPr="000A07F9">
        <w:rPr>
          <w:sz w:val="24"/>
          <w:szCs w:val="24"/>
        </w:rPr>
        <w:t xml:space="preserve">Маршрутизация движения собирающего </w:t>
      </w:r>
      <w:proofErr w:type="spellStart"/>
      <w:r w:rsidRPr="000A07F9">
        <w:rPr>
          <w:sz w:val="24"/>
          <w:szCs w:val="24"/>
        </w:rPr>
        <w:t>мусоровозного</w:t>
      </w:r>
      <w:proofErr w:type="spellEnd"/>
      <w:r w:rsidRPr="000A07F9">
        <w:rPr>
          <w:sz w:val="24"/>
          <w:szCs w:val="24"/>
        </w:rPr>
        <w:t xml:space="preserve"> транспорта осуществляется для всех объектов, подлежащих регулярному обслуживанию. За маршрут сбора отходов принимается участок движения собирающего мусоровоза по обслуживаемому району от начала до полной загрузки машины.</w:t>
      </w:r>
    </w:p>
    <w:p w:rsidR="000A07F9" w:rsidRPr="000A07F9" w:rsidRDefault="000A07F9" w:rsidP="000A07F9">
      <w:pPr>
        <w:pStyle w:val="a9"/>
        <w:spacing w:line="360" w:lineRule="auto"/>
        <w:ind w:left="0" w:firstLine="851"/>
        <w:jc w:val="both"/>
        <w:rPr>
          <w:sz w:val="24"/>
          <w:szCs w:val="24"/>
        </w:rPr>
      </w:pPr>
      <w:r w:rsidRPr="000A07F9">
        <w:rPr>
          <w:sz w:val="24"/>
          <w:szCs w:val="24"/>
        </w:rPr>
        <w:t xml:space="preserve">Все маршруты разрабатывают в графической и текстовой формах. Графическая форма маршрутов сбора </w:t>
      </w:r>
      <w:r w:rsidR="002D340C">
        <w:rPr>
          <w:sz w:val="24"/>
          <w:szCs w:val="24"/>
        </w:rPr>
        <w:t>ТКО</w:t>
      </w:r>
      <w:r w:rsidRPr="000A07F9">
        <w:rPr>
          <w:sz w:val="24"/>
          <w:szCs w:val="24"/>
        </w:rPr>
        <w:t xml:space="preserve"> - это нанесенные на план района линии движения соответствующих мусоровозов, с указанием начального и конечного пунктов сбора, а также направления движения. Текстовая форма маршрута сбора </w:t>
      </w:r>
      <w:r w:rsidR="002D340C">
        <w:rPr>
          <w:sz w:val="24"/>
          <w:szCs w:val="24"/>
        </w:rPr>
        <w:t>ТКО</w:t>
      </w:r>
      <w:r w:rsidRPr="000A07F9">
        <w:rPr>
          <w:sz w:val="24"/>
          <w:szCs w:val="24"/>
        </w:rPr>
        <w:t xml:space="preserve"> - это последовательное перечисление адресов домовладений, обслуживаемых за один рейс мусоровоза до его максимального заполнения. В маршрутных картах должны быть установлены наиболее рациональное направление движения машин, дистанция нулевых (от места стоянки машин до места работы) и холостых пробегов. </w:t>
      </w:r>
    </w:p>
    <w:p w:rsidR="000A07F9" w:rsidRPr="000A07F9" w:rsidRDefault="000A07F9" w:rsidP="000A07F9">
      <w:pPr>
        <w:pStyle w:val="a9"/>
        <w:spacing w:line="360" w:lineRule="auto"/>
        <w:ind w:left="0" w:firstLine="851"/>
        <w:jc w:val="both"/>
        <w:rPr>
          <w:sz w:val="24"/>
          <w:szCs w:val="24"/>
        </w:rPr>
      </w:pPr>
      <w:r w:rsidRPr="000A07F9">
        <w:rPr>
          <w:sz w:val="24"/>
          <w:szCs w:val="24"/>
        </w:rPr>
        <w:t xml:space="preserve">В соответствии с маршрутными картами разрабатывают маршрутные графики, за каждым из которых закрепляют определенное число машин. </w:t>
      </w:r>
    </w:p>
    <w:p w:rsidR="000A07F9" w:rsidRPr="000A07F9" w:rsidRDefault="000A07F9" w:rsidP="000A07F9">
      <w:pPr>
        <w:pStyle w:val="a9"/>
        <w:spacing w:line="360" w:lineRule="auto"/>
        <w:ind w:left="0" w:firstLine="851"/>
        <w:jc w:val="both"/>
        <w:rPr>
          <w:sz w:val="24"/>
          <w:szCs w:val="24"/>
        </w:rPr>
      </w:pPr>
      <w:r w:rsidRPr="000A07F9">
        <w:rPr>
          <w:sz w:val="24"/>
          <w:szCs w:val="24"/>
        </w:rPr>
        <w:t xml:space="preserve">В дополнение к маршрутам движения мусоровозов разрабатывают подробный график (расписание) движения, который позволяет в любое время определить, где находится </w:t>
      </w:r>
      <w:proofErr w:type="spellStart"/>
      <w:r w:rsidRPr="000A07F9">
        <w:rPr>
          <w:sz w:val="24"/>
          <w:szCs w:val="24"/>
        </w:rPr>
        <w:t>мусоровозная</w:t>
      </w:r>
      <w:proofErr w:type="spellEnd"/>
      <w:r w:rsidRPr="000A07F9">
        <w:rPr>
          <w:sz w:val="24"/>
          <w:szCs w:val="24"/>
        </w:rPr>
        <w:t xml:space="preserve"> машина, какой объект  она обслуживает, когда должна прибыть </w:t>
      </w:r>
      <w:r w:rsidRPr="000A07F9">
        <w:rPr>
          <w:sz w:val="24"/>
          <w:szCs w:val="24"/>
        </w:rPr>
        <w:lastRenderedPageBreak/>
        <w:t>на конечный пункт маршрута или к месту разгрузки, когда приступит к следующему маршруту.</w:t>
      </w:r>
    </w:p>
    <w:p w:rsidR="000A07F9" w:rsidRPr="000A07F9" w:rsidRDefault="000A07F9" w:rsidP="000A07F9">
      <w:pPr>
        <w:pStyle w:val="a9"/>
        <w:spacing w:line="360" w:lineRule="auto"/>
        <w:ind w:left="0" w:firstLine="851"/>
        <w:jc w:val="both"/>
        <w:rPr>
          <w:sz w:val="24"/>
          <w:szCs w:val="24"/>
        </w:rPr>
      </w:pPr>
      <w:r w:rsidRPr="000A07F9">
        <w:rPr>
          <w:sz w:val="24"/>
          <w:szCs w:val="24"/>
        </w:rPr>
        <w:t>Графики работы, утвержденные руководителем предприятия, выдаются водителям.</w:t>
      </w:r>
    </w:p>
    <w:p w:rsidR="000A07F9" w:rsidRPr="000A07F9" w:rsidRDefault="000F520F" w:rsidP="000A07F9">
      <w:pPr>
        <w:pStyle w:val="a9"/>
        <w:spacing w:line="360" w:lineRule="auto"/>
        <w:ind w:left="0" w:firstLine="851"/>
        <w:jc w:val="both"/>
        <w:rPr>
          <w:sz w:val="24"/>
          <w:szCs w:val="24"/>
        </w:rPr>
      </w:pPr>
      <w:r>
        <w:rPr>
          <w:sz w:val="24"/>
          <w:szCs w:val="24"/>
        </w:rPr>
        <w:t xml:space="preserve">Маршрутные графики должны </w:t>
      </w:r>
      <w:r w:rsidR="000A07F9" w:rsidRPr="000A07F9">
        <w:rPr>
          <w:sz w:val="24"/>
          <w:szCs w:val="24"/>
        </w:rPr>
        <w:t>предусматривать последовательный п</w:t>
      </w:r>
      <w:r>
        <w:rPr>
          <w:sz w:val="24"/>
          <w:szCs w:val="24"/>
        </w:rPr>
        <w:t>орядок передвижения спецмашин и</w:t>
      </w:r>
      <w:r w:rsidR="000A07F9" w:rsidRPr="000A07F9">
        <w:rPr>
          <w:sz w:val="24"/>
          <w:szCs w:val="24"/>
        </w:rPr>
        <w:t xml:space="preserve"> наибольшую их загрузку. Маршруты составляют таким образом, чтобы свести к минимуму холостые пробеги машин. </w:t>
      </w:r>
    </w:p>
    <w:p w:rsidR="000A07F9" w:rsidRPr="000A07F9" w:rsidRDefault="000A07F9" w:rsidP="000A07F9">
      <w:pPr>
        <w:pStyle w:val="a9"/>
        <w:spacing w:line="360" w:lineRule="auto"/>
        <w:ind w:left="0" w:firstLine="851"/>
        <w:jc w:val="both"/>
        <w:rPr>
          <w:sz w:val="24"/>
          <w:szCs w:val="24"/>
        </w:rPr>
      </w:pPr>
      <w:r w:rsidRPr="000A07F9">
        <w:rPr>
          <w:sz w:val="24"/>
          <w:szCs w:val="24"/>
        </w:rPr>
        <w:t xml:space="preserve">Разработка маршрутов сбора </w:t>
      </w:r>
      <w:r w:rsidR="002D340C">
        <w:rPr>
          <w:sz w:val="24"/>
          <w:szCs w:val="24"/>
        </w:rPr>
        <w:t>ТКО</w:t>
      </w:r>
      <w:r w:rsidRPr="000A07F9">
        <w:rPr>
          <w:sz w:val="24"/>
          <w:szCs w:val="24"/>
        </w:rPr>
        <w:t xml:space="preserve"> может производиться специалистами на основе опыта и определенных правил (эвристический способ) или с применением математического моделирования процесса сбора </w:t>
      </w:r>
      <w:r w:rsidR="002D340C">
        <w:rPr>
          <w:sz w:val="24"/>
          <w:szCs w:val="24"/>
        </w:rPr>
        <w:t>ТКО</w:t>
      </w:r>
      <w:r w:rsidRPr="000A07F9">
        <w:rPr>
          <w:sz w:val="24"/>
          <w:szCs w:val="24"/>
        </w:rPr>
        <w:t>.</w:t>
      </w:r>
    </w:p>
    <w:p w:rsidR="000A07F9" w:rsidRPr="000A07F9" w:rsidRDefault="000A07F9" w:rsidP="000A07F9">
      <w:pPr>
        <w:pStyle w:val="a9"/>
        <w:spacing w:line="360" w:lineRule="auto"/>
        <w:ind w:left="0" w:firstLine="851"/>
        <w:jc w:val="both"/>
        <w:rPr>
          <w:sz w:val="24"/>
          <w:szCs w:val="24"/>
        </w:rPr>
      </w:pPr>
      <w:r w:rsidRPr="000A07F9">
        <w:rPr>
          <w:sz w:val="24"/>
          <w:szCs w:val="24"/>
        </w:rPr>
        <w:t>При эвристическом способе маршрутизации необходимо учитывать следующее:</w:t>
      </w:r>
    </w:p>
    <w:p w:rsidR="000A07F9" w:rsidRPr="000A07F9" w:rsidRDefault="000A07F9" w:rsidP="000A07F9">
      <w:pPr>
        <w:pStyle w:val="a9"/>
        <w:spacing w:line="360" w:lineRule="auto"/>
        <w:ind w:left="0" w:firstLine="851"/>
        <w:jc w:val="both"/>
        <w:rPr>
          <w:sz w:val="24"/>
          <w:szCs w:val="24"/>
        </w:rPr>
      </w:pPr>
      <w:r w:rsidRPr="000A07F9">
        <w:rPr>
          <w:sz w:val="24"/>
          <w:szCs w:val="24"/>
        </w:rPr>
        <w:t>- маршрут сбора должен быть компактным и непрерывным, причем, повторные пробеги мусоровозов по одним и тем же улицам следует сводить к минимуму;</w:t>
      </w:r>
    </w:p>
    <w:p w:rsidR="000A07F9" w:rsidRPr="000A07F9" w:rsidRDefault="000A07F9" w:rsidP="000A07F9">
      <w:pPr>
        <w:pStyle w:val="a9"/>
        <w:spacing w:line="360" w:lineRule="auto"/>
        <w:ind w:left="0" w:firstLine="851"/>
        <w:jc w:val="both"/>
        <w:rPr>
          <w:sz w:val="24"/>
          <w:szCs w:val="24"/>
        </w:rPr>
      </w:pPr>
      <w:r w:rsidRPr="000A07F9">
        <w:rPr>
          <w:sz w:val="24"/>
          <w:szCs w:val="24"/>
        </w:rPr>
        <w:t xml:space="preserve">- начальный пункт маршрута сбора следует располагать ближе к </w:t>
      </w:r>
      <w:proofErr w:type="spellStart"/>
      <w:r w:rsidRPr="000A07F9">
        <w:rPr>
          <w:sz w:val="24"/>
          <w:szCs w:val="24"/>
        </w:rPr>
        <w:t>спецавтохозяйству</w:t>
      </w:r>
      <w:proofErr w:type="spellEnd"/>
      <w:r w:rsidRPr="000A07F9">
        <w:rPr>
          <w:sz w:val="24"/>
          <w:szCs w:val="24"/>
        </w:rPr>
        <w:t>, если рабочий день начинается на этом маршруте;</w:t>
      </w:r>
    </w:p>
    <w:p w:rsidR="000A07F9" w:rsidRPr="000A07F9" w:rsidRDefault="000A07F9" w:rsidP="000A07F9">
      <w:pPr>
        <w:pStyle w:val="a9"/>
        <w:spacing w:line="360" w:lineRule="auto"/>
        <w:ind w:left="0" w:firstLine="851"/>
        <w:jc w:val="both"/>
        <w:rPr>
          <w:sz w:val="24"/>
          <w:szCs w:val="24"/>
        </w:rPr>
      </w:pPr>
      <w:r w:rsidRPr="000A07F9">
        <w:rPr>
          <w:sz w:val="24"/>
          <w:szCs w:val="24"/>
        </w:rPr>
        <w:t xml:space="preserve">- маршрут сбора должен проходить по направлению к месту обезвреживания </w:t>
      </w:r>
      <w:r w:rsidR="002D340C">
        <w:rPr>
          <w:sz w:val="24"/>
          <w:szCs w:val="24"/>
        </w:rPr>
        <w:t>ТКО</w:t>
      </w:r>
      <w:r w:rsidRPr="000A07F9">
        <w:rPr>
          <w:sz w:val="24"/>
          <w:szCs w:val="24"/>
        </w:rPr>
        <w:t>;</w:t>
      </w:r>
    </w:p>
    <w:p w:rsidR="000A07F9" w:rsidRPr="000A07F9" w:rsidRDefault="000A07F9" w:rsidP="000A07F9">
      <w:pPr>
        <w:pStyle w:val="a9"/>
        <w:spacing w:line="360" w:lineRule="auto"/>
        <w:ind w:left="0" w:firstLine="851"/>
        <w:jc w:val="both"/>
        <w:rPr>
          <w:sz w:val="24"/>
          <w:szCs w:val="24"/>
        </w:rPr>
      </w:pPr>
      <w:r w:rsidRPr="000A07F9">
        <w:rPr>
          <w:sz w:val="24"/>
          <w:szCs w:val="24"/>
        </w:rPr>
        <w:t>- на улицах с большим уклоном (более 12-15 %) процесс сбора должен идти под уклон;</w:t>
      </w:r>
    </w:p>
    <w:p w:rsidR="000A07F9" w:rsidRPr="000A07F9" w:rsidRDefault="000A07F9" w:rsidP="000A07F9">
      <w:pPr>
        <w:pStyle w:val="a9"/>
        <w:spacing w:line="360" w:lineRule="auto"/>
        <w:ind w:left="0" w:firstLine="851"/>
        <w:jc w:val="both"/>
        <w:rPr>
          <w:sz w:val="24"/>
          <w:szCs w:val="24"/>
        </w:rPr>
      </w:pPr>
      <w:r w:rsidRPr="000A07F9">
        <w:rPr>
          <w:sz w:val="24"/>
          <w:szCs w:val="24"/>
        </w:rPr>
        <w:t>- «правые» повороты в квартальных проездах используют по возможности (с целью исключения пересечений с встречным потоком транспорта и маневрирования на перекрестках);</w:t>
      </w:r>
    </w:p>
    <w:p w:rsidR="000A07F9" w:rsidRPr="000A07F9" w:rsidRDefault="000A07F9" w:rsidP="000A07F9">
      <w:pPr>
        <w:pStyle w:val="a9"/>
        <w:spacing w:line="360" w:lineRule="auto"/>
        <w:ind w:left="0" w:firstLine="851"/>
        <w:jc w:val="both"/>
        <w:rPr>
          <w:sz w:val="24"/>
          <w:szCs w:val="24"/>
        </w:rPr>
      </w:pPr>
      <w:r w:rsidRPr="000A07F9">
        <w:rPr>
          <w:sz w:val="24"/>
          <w:szCs w:val="24"/>
        </w:rPr>
        <w:t>- тупиковые улицы следует обслуживать таким образом, чтобы въезд на них осуществлялся «правым» поворотом; маршрут сбора должен предусматривать наличие резервных участков для заполнения мусоровоза в случае его недогрузки на основном маршруте.</w:t>
      </w:r>
    </w:p>
    <w:p w:rsidR="000A07F9" w:rsidRPr="000A07F9" w:rsidRDefault="000A07F9" w:rsidP="000A07F9">
      <w:pPr>
        <w:pStyle w:val="a9"/>
        <w:spacing w:line="360" w:lineRule="auto"/>
        <w:ind w:left="0" w:firstLine="851"/>
        <w:jc w:val="both"/>
        <w:rPr>
          <w:sz w:val="24"/>
          <w:szCs w:val="24"/>
        </w:rPr>
      </w:pPr>
      <w:r w:rsidRPr="000A07F9">
        <w:rPr>
          <w:sz w:val="24"/>
          <w:szCs w:val="24"/>
        </w:rPr>
        <w:t xml:space="preserve">Определив </w:t>
      </w:r>
      <w:proofErr w:type="spellStart"/>
      <w:r w:rsidRPr="000A07F9">
        <w:rPr>
          <w:sz w:val="24"/>
          <w:szCs w:val="24"/>
        </w:rPr>
        <w:t>хронометражом</w:t>
      </w:r>
      <w:proofErr w:type="spellEnd"/>
      <w:r w:rsidRPr="000A07F9">
        <w:rPr>
          <w:sz w:val="24"/>
          <w:szCs w:val="24"/>
        </w:rPr>
        <w:t xml:space="preserve"> продолжительность загрузки мусоровоза на каждом маршруте и время, необходимое для вывоза мусора на предприятия по сортировке (переработке) </w:t>
      </w:r>
      <w:r w:rsidR="002D340C">
        <w:rPr>
          <w:sz w:val="24"/>
          <w:szCs w:val="24"/>
        </w:rPr>
        <w:t>ТКО</w:t>
      </w:r>
      <w:r w:rsidRPr="000A07F9">
        <w:rPr>
          <w:sz w:val="24"/>
          <w:szCs w:val="24"/>
        </w:rPr>
        <w:t xml:space="preserve"> и возвращения со следующего места загрузки (или базы), составляют маршрутный график работы мусоровоза на весь рабочий день. При составлении графиков следует учитывать затраты времени на подготовительно-заключительные операции и на нулевые пробеги (от гаража до участка работы и в гараж по окончании работы). Если невозможно установить нормы затрат времени на погрузку, пробег и разгрузку на каждом маршруте путем хронометража, то при введении планово-регулярной уборки или вводе в эксплуатацию новых мусоровозов графики составляют по нормативам. </w:t>
      </w:r>
    </w:p>
    <w:p w:rsidR="000A07F9" w:rsidRPr="000A07F9" w:rsidRDefault="000A07F9" w:rsidP="000A07F9">
      <w:pPr>
        <w:pStyle w:val="a9"/>
        <w:spacing w:line="360" w:lineRule="auto"/>
        <w:ind w:left="0" w:firstLine="851"/>
        <w:jc w:val="both"/>
        <w:rPr>
          <w:sz w:val="24"/>
          <w:szCs w:val="24"/>
        </w:rPr>
      </w:pPr>
      <w:r w:rsidRPr="000A07F9">
        <w:rPr>
          <w:sz w:val="24"/>
          <w:szCs w:val="24"/>
        </w:rPr>
        <w:lastRenderedPageBreak/>
        <w:t xml:space="preserve">В маршрутных графиках указывается время вывоза и договорный объем вывоза (в куб. м или количество контейнеров) по объектам. </w:t>
      </w:r>
    </w:p>
    <w:p w:rsidR="000A07F9" w:rsidRPr="000A07F9" w:rsidRDefault="000F520F" w:rsidP="000A07F9">
      <w:pPr>
        <w:pStyle w:val="a9"/>
        <w:spacing w:line="360" w:lineRule="auto"/>
        <w:ind w:left="0" w:firstLine="851"/>
        <w:jc w:val="both"/>
        <w:rPr>
          <w:sz w:val="24"/>
          <w:szCs w:val="24"/>
        </w:rPr>
      </w:pPr>
      <w:r>
        <w:rPr>
          <w:sz w:val="24"/>
          <w:szCs w:val="24"/>
        </w:rPr>
        <w:t xml:space="preserve">Периодически организовываются </w:t>
      </w:r>
      <w:r w:rsidR="000A07F9" w:rsidRPr="000A07F9">
        <w:rPr>
          <w:sz w:val="24"/>
          <w:szCs w:val="24"/>
        </w:rPr>
        <w:t xml:space="preserve">проверочные обкатки маршрутов, осуществляется контроль исполнения графиков, в процессе работы. Каждый график 1—2 раза в год проверяют и корректируют. </w:t>
      </w:r>
    </w:p>
    <w:p w:rsidR="000A07F9" w:rsidRPr="000A07F9" w:rsidRDefault="000A07F9" w:rsidP="000A07F9">
      <w:pPr>
        <w:pStyle w:val="a9"/>
        <w:spacing w:line="360" w:lineRule="auto"/>
        <w:ind w:left="0" w:firstLine="851"/>
        <w:jc w:val="both"/>
        <w:rPr>
          <w:sz w:val="24"/>
          <w:szCs w:val="24"/>
        </w:rPr>
      </w:pPr>
      <w:r w:rsidRPr="000A07F9">
        <w:rPr>
          <w:sz w:val="24"/>
          <w:szCs w:val="24"/>
        </w:rPr>
        <w:t>При изменении местных условий (устройство дополнительных конте</w:t>
      </w:r>
      <w:r w:rsidR="000F520F">
        <w:rPr>
          <w:sz w:val="24"/>
          <w:szCs w:val="24"/>
        </w:rPr>
        <w:t xml:space="preserve">йнерных площадок, контейнеров, </w:t>
      </w:r>
      <w:r w:rsidRPr="000A07F9">
        <w:rPr>
          <w:sz w:val="24"/>
          <w:szCs w:val="24"/>
        </w:rPr>
        <w:t>ремонт дорожных покрытий на одной из улиц и т.д.) маршруты корректируют.</w:t>
      </w:r>
    </w:p>
    <w:p w:rsidR="00841517" w:rsidRDefault="000A07F9" w:rsidP="00841517">
      <w:pPr>
        <w:pStyle w:val="a9"/>
        <w:spacing w:line="360" w:lineRule="auto"/>
        <w:ind w:left="0" w:firstLine="851"/>
        <w:jc w:val="both"/>
        <w:rPr>
          <w:sz w:val="24"/>
          <w:szCs w:val="24"/>
        </w:rPr>
      </w:pPr>
      <w:r w:rsidRPr="000A07F9">
        <w:rPr>
          <w:sz w:val="24"/>
          <w:szCs w:val="24"/>
        </w:rPr>
        <w:t>Один экземпляр маршрутов движения спецмашин находится у диспетчера, другой - у водителя. Водителей машин закрепляют за определенными маршрутами, что повышает ответственность каждого исполнителя за сроки и качество работ.</w:t>
      </w:r>
      <w:bookmarkStart w:id="57" w:name="_Toc328392181"/>
      <w:bookmarkStart w:id="58" w:name="_Toc328394136"/>
    </w:p>
    <w:p w:rsidR="00841517" w:rsidRDefault="00841517" w:rsidP="00841517">
      <w:pPr>
        <w:pStyle w:val="a9"/>
        <w:spacing w:line="360" w:lineRule="auto"/>
        <w:ind w:left="0" w:firstLine="851"/>
        <w:jc w:val="both"/>
        <w:rPr>
          <w:sz w:val="24"/>
          <w:szCs w:val="24"/>
        </w:rPr>
      </w:pPr>
    </w:p>
    <w:p w:rsidR="00E92A86" w:rsidRPr="0018305C" w:rsidRDefault="003911CD" w:rsidP="003911CD">
      <w:pPr>
        <w:pStyle w:val="2"/>
        <w:ind w:firstLine="851"/>
      </w:pPr>
      <w:bookmarkStart w:id="59" w:name="_Toc450201024"/>
      <w:bookmarkEnd w:id="57"/>
      <w:bookmarkEnd w:id="58"/>
      <w:r>
        <w:t xml:space="preserve">4.3 </w:t>
      </w:r>
      <w:r w:rsidR="00E92A86" w:rsidRPr="0018305C">
        <w:t xml:space="preserve">Расчет необходимого количества </w:t>
      </w:r>
      <w:proofErr w:type="spellStart"/>
      <w:r w:rsidR="00E92A86" w:rsidRPr="0018305C">
        <w:t>мусоровозного</w:t>
      </w:r>
      <w:proofErr w:type="spellEnd"/>
      <w:r w:rsidR="00E92A86" w:rsidRPr="0018305C">
        <w:t xml:space="preserve"> транспорта</w:t>
      </w:r>
      <w:bookmarkEnd w:id="59"/>
    </w:p>
    <w:p w:rsidR="003911CD" w:rsidRDefault="003911CD" w:rsidP="00577C73">
      <w:pPr>
        <w:spacing w:line="360" w:lineRule="auto"/>
        <w:ind w:left="40" w:firstLine="811"/>
        <w:contextualSpacing/>
        <w:jc w:val="both"/>
        <w:rPr>
          <w:color w:val="000000" w:themeColor="text1"/>
          <w:sz w:val="24"/>
          <w:szCs w:val="24"/>
        </w:rPr>
      </w:pPr>
    </w:p>
    <w:p w:rsidR="00577C73" w:rsidRPr="009E142E" w:rsidRDefault="00577C73" w:rsidP="00577C73">
      <w:pPr>
        <w:spacing w:line="360" w:lineRule="auto"/>
        <w:ind w:left="40" w:firstLine="811"/>
        <w:contextualSpacing/>
        <w:jc w:val="both"/>
        <w:rPr>
          <w:color w:val="000000" w:themeColor="text1"/>
          <w:sz w:val="24"/>
          <w:szCs w:val="24"/>
        </w:rPr>
      </w:pPr>
      <w:r w:rsidRPr="009E142E">
        <w:rPr>
          <w:color w:val="000000" w:themeColor="text1"/>
          <w:sz w:val="24"/>
          <w:szCs w:val="24"/>
        </w:rPr>
        <w:t>Необходимое количество мусоровозов при системе несменяемых сборников и контейнерных машин при сменяемых контейнерах (n) рассчитывают по формуле:</w:t>
      </w:r>
    </w:p>
    <w:p w:rsidR="00577C73" w:rsidRPr="008311AB" w:rsidRDefault="00577C73" w:rsidP="00577C73">
      <w:pPr>
        <w:autoSpaceDE w:val="0"/>
        <w:autoSpaceDN w:val="0"/>
        <w:adjustRightInd w:val="0"/>
        <w:spacing w:line="360" w:lineRule="auto"/>
        <w:ind w:firstLine="851"/>
        <w:contextualSpacing/>
        <w:jc w:val="center"/>
        <w:rPr>
          <w:color w:val="000000" w:themeColor="text1"/>
          <w:sz w:val="24"/>
          <w:szCs w:val="24"/>
        </w:rPr>
      </w:pPr>
      <w:r w:rsidRPr="008311AB">
        <w:rPr>
          <w:color w:val="000000" w:themeColor="text1"/>
          <w:sz w:val="24"/>
          <w:szCs w:val="24"/>
        </w:rPr>
        <w:t xml:space="preserve">n = </w:t>
      </w:r>
      <w:proofErr w:type="spellStart"/>
      <w:r w:rsidRPr="008311AB">
        <w:rPr>
          <w:color w:val="000000" w:themeColor="text1"/>
          <w:sz w:val="24"/>
          <w:szCs w:val="24"/>
        </w:rPr>
        <w:t>Qс</w:t>
      </w:r>
      <w:proofErr w:type="spellEnd"/>
      <w:r w:rsidRPr="008311AB">
        <w:rPr>
          <w:color w:val="000000" w:themeColor="text1"/>
          <w:sz w:val="24"/>
          <w:szCs w:val="24"/>
        </w:rPr>
        <w:t>/</w:t>
      </w:r>
      <w:proofErr w:type="spellStart"/>
      <w:r w:rsidRPr="008311AB">
        <w:rPr>
          <w:color w:val="000000" w:themeColor="text1"/>
          <w:sz w:val="24"/>
          <w:szCs w:val="24"/>
        </w:rPr>
        <w:t>Bk</w:t>
      </w:r>
      <w:r w:rsidRPr="00A27254">
        <w:rPr>
          <w:color w:val="000000" w:themeColor="text1"/>
          <w:sz w:val="24"/>
          <w:szCs w:val="24"/>
          <w:vertAlign w:val="subscript"/>
        </w:rPr>
        <w:t>исп</w:t>
      </w:r>
      <w:proofErr w:type="spellEnd"/>
    </w:p>
    <w:p w:rsidR="00577C73" w:rsidRPr="008311AB" w:rsidRDefault="00577C73" w:rsidP="00577C73">
      <w:pPr>
        <w:autoSpaceDE w:val="0"/>
        <w:autoSpaceDN w:val="0"/>
        <w:adjustRightInd w:val="0"/>
        <w:spacing w:line="360" w:lineRule="auto"/>
        <w:ind w:firstLine="851"/>
        <w:contextualSpacing/>
        <w:jc w:val="both"/>
        <w:rPr>
          <w:color w:val="000000" w:themeColor="text1"/>
          <w:sz w:val="24"/>
          <w:szCs w:val="24"/>
        </w:rPr>
      </w:pPr>
      <w:r>
        <w:rPr>
          <w:color w:val="000000" w:themeColor="text1"/>
          <w:sz w:val="24"/>
          <w:szCs w:val="24"/>
        </w:rPr>
        <w:t xml:space="preserve">где: </w:t>
      </w:r>
      <w:proofErr w:type="spellStart"/>
      <w:r w:rsidRPr="008311AB">
        <w:rPr>
          <w:color w:val="000000" w:themeColor="text1"/>
          <w:sz w:val="24"/>
          <w:szCs w:val="24"/>
        </w:rPr>
        <w:t>Qc</w:t>
      </w:r>
      <w:proofErr w:type="spellEnd"/>
      <w:r>
        <w:rPr>
          <w:color w:val="000000" w:themeColor="text1"/>
          <w:sz w:val="24"/>
          <w:szCs w:val="24"/>
        </w:rPr>
        <w:t>–</w:t>
      </w:r>
      <w:r w:rsidRPr="008311AB">
        <w:rPr>
          <w:color w:val="000000" w:themeColor="text1"/>
          <w:sz w:val="24"/>
          <w:szCs w:val="24"/>
        </w:rPr>
        <w:t xml:space="preserve"> расчетное среднесуточное накопление отходов с учетом неравномерности накопления, м</w:t>
      </w:r>
      <w:r w:rsidRPr="00A27254">
        <w:rPr>
          <w:color w:val="000000" w:themeColor="text1"/>
          <w:sz w:val="24"/>
          <w:szCs w:val="24"/>
          <w:vertAlign w:val="superscript"/>
        </w:rPr>
        <w:t>3</w:t>
      </w:r>
      <w:r>
        <w:rPr>
          <w:color w:val="000000" w:themeColor="text1"/>
          <w:sz w:val="24"/>
          <w:szCs w:val="24"/>
        </w:rPr>
        <w:t>(</w:t>
      </w:r>
      <w:proofErr w:type="spellStart"/>
      <w:r w:rsidRPr="008311AB">
        <w:rPr>
          <w:color w:val="000000" w:themeColor="text1"/>
          <w:sz w:val="24"/>
          <w:szCs w:val="24"/>
        </w:rPr>
        <w:t>Qc</w:t>
      </w:r>
      <w:proofErr w:type="spellEnd"/>
      <w:r>
        <w:rPr>
          <w:color w:val="000000" w:themeColor="text1"/>
          <w:sz w:val="24"/>
          <w:szCs w:val="24"/>
        </w:rPr>
        <w:t xml:space="preserve">= 102 786,16/365= 281,6 – для </w:t>
      </w:r>
      <w:proofErr w:type="spellStart"/>
      <w:r>
        <w:rPr>
          <w:color w:val="000000" w:themeColor="text1"/>
          <w:sz w:val="24"/>
          <w:szCs w:val="24"/>
        </w:rPr>
        <w:t>Асиновского</w:t>
      </w:r>
      <w:proofErr w:type="spellEnd"/>
      <w:r>
        <w:rPr>
          <w:color w:val="000000" w:themeColor="text1"/>
          <w:sz w:val="24"/>
          <w:szCs w:val="24"/>
        </w:rPr>
        <w:t xml:space="preserve"> района)</w:t>
      </w:r>
      <w:r w:rsidRPr="008311AB">
        <w:rPr>
          <w:color w:val="000000" w:themeColor="text1"/>
          <w:sz w:val="24"/>
          <w:szCs w:val="24"/>
        </w:rPr>
        <w:t>;</w:t>
      </w:r>
    </w:p>
    <w:p w:rsidR="00577C73" w:rsidRPr="008311AB" w:rsidRDefault="00577C73" w:rsidP="00577C73">
      <w:pPr>
        <w:autoSpaceDE w:val="0"/>
        <w:autoSpaceDN w:val="0"/>
        <w:adjustRightInd w:val="0"/>
        <w:spacing w:line="360" w:lineRule="auto"/>
        <w:ind w:firstLine="851"/>
        <w:contextualSpacing/>
        <w:jc w:val="both"/>
        <w:rPr>
          <w:color w:val="000000" w:themeColor="text1"/>
          <w:sz w:val="24"/>
          <w:szCs w:val="24"/>
        </w:rPr>
      </w:pPr>
      <w:r w:rsidRPr="008311AB">
        <w:rPr>
          <w:color w:val="000000" w:themeColor="text1"/>
          <w:sz w:val="24"/>
          <w:szCs w:val="24"/>
        </w:rPr>
        <w:t xml:space="preserve">В </w:t>
      </w:r>
      <w:r>
        <w:rPr>
          <w:color w:val="000000" w:themeColor="text1"/>
          <w:sz w:val="24"/>
          <w:szCs w:val="24"/>
        </w:rPr>
        <w:t>–</w:t>
      </w:r>
      <w:r w:rsidRPr="008311AB">
        <w:rPr>
          <w:color w:val="000000" w:themeColor="text1"/>
          <w:sz w:val="24"/>
          <w:szCs w:val="24"/>
        </w:rPr>
        <w:t xml:space="preserve"> производительность 1 мусоровоза за 1 рабочий день, м</w:t>
      </w:r>
      <w:r w:rsidRPr="00A27254">
        <w:rPr>
          <w:color w:val="000000" w:themeColor="text1"/>
          <w:sz w:val="24"/>
          <w:szCs w:val="24"/>
          <w:vertAlign w:val="superscript"/>
        </w:rPr>
        <w:t>3</w:t>
      </w:r>
      <w:r w:rsidRPr="008311AB">
        <w:rPr>
          <w:color w:val="000000" w:themeColor="text1"/>
          <w:sz w:val="24"/>
          <w:szCs w:val="24"/>
        </w:rPr>
        <w:t>;</w:t>
      </w:r>
    </w:p>
    <w:p w:rsidR="00577C73" w:rsidRDefault="00577C73" w:rsidP="00577C73">
      <w:pPr>
        <w:autoSpaceDE w:val="0"/>
        <w:autoSpaceDN w:val="0"/>
        <w:adjustRightInd w:val="0"/>
        <w:spacing w:line="360" w:lineRule="auto"/>
        <w:ind w:firstLine="851"/>
        <w:contextualSpacing/>
        <w:jc w:val="both"/>
        <w:rPr>
          <w:color w:val="000000" w:themeColor="text1"/>
          <w:sz w:val="24"/>
          <w:szCs w:val="24"/>
        </w:rPr>
      </w:pPr>
      <w:proofErr w:type="spellStart"/>
      <w:r w:rsidRPr="00644C00">
        <w:rPr>
          <w:color w:val="000000" w:themeColor="text1"/>
          <w:sz w:val="24"/>
          <w:szCs w:val="24"/>
        </w:rPr>
        <w:t>k</w:t>
      </w:r>
      <w:r w:rsidRPr="00644C00">
        <w:rPr>
          <w:color w:val="000000" w:themeColor="text1"/>
          <w:sz w:val="24"/>
          <w:szCs w:val="24"/>
          <w:vertAlign w:val="subscript"/>
        </w:rPr>
        <w:t>исп</w:t>
      </w:r>
      <w:proofErr w:type="spellEnd"/>
      <w:r w:rsidRPr="00644C00">
        <w:rPr>
          <w:color w:val="000000" w:themeColor="text1"/>
          <w:sz w:val="24"/>
          <w:szCs w:val="24"/>
        </w:rPr>
        <w:t xml:space="preserve"> – коэффициент использования автомобилей в парке, равный 0,7.</w:t>
      </w:r>
    </w:p>
    <w:p w:rsidR="00577C73" w:rsidRPr="00644C00" w:rsidRDefault="00577C73" w:rsidP="00577C73">
      <w:pPr>
        <w:autoSpaceDE w:val="0"/>
        <w:autoSpaceDN w:val="0"/>
        <w:adjustRightInd w:val="0"/>
        <w:spacing w:line="360" w:lineRule="auto"/>
        <w:ind w:firstLine="851"/>
        <w:contextualSpacing/>
        <w:jc w:val="both"/>
        <w:rPr>
          <w:color w:val="000000" w:themeColor="text1"/>
          <w:sz w:val="24"/>
          <w:szCs w:val="24"/>
        </w:rPr>
      </w:pPr>
      <w:r w:rsidRPr="00644C00">
        <w:rPr>
          <w:color w:val="000000" w:themeColor="text1"/>
          <w:sz w:val="24"/>
          <w:szCs w:val="24"/>
        </w:rPr>
        <w:t>Производительность работы мусоровоза за один рабочий день (В), м</w:t>
      </w:r>
      <w:r w:rsidRPr="00644C00">
        <w:rPr>
          <w:color w:val="000000" w:themeColor="text1"/>
          <w:sz w:val="24"/>
          <w:szCs w:val="24"/>
          <w:vertAlign w:val="superscript"/>
        </w:rPr>
        <w:t>3</w:t>
      </w:r>
      <w:r w:rsidRPr="00644C00">
        <w:rPr>
          <w:color w:val="000000" w:themeColor="text1"/>
          <w:sz w:val="24"/>
          <w:szCs w:val="24"/>
        </w:rPr>
        <w:t>, определяется числом совершаемых в рабочий день рейсов и вместимостью кузова:</w:t>
      </w:r>
    </w:p>
    <w:p w:rsidR="00577C73" w:rsidRPr="00644C00" w:rsidRDefault="00577C73" w:rsidP="00577C73">
      <w:pPr>
        <w:spacing w:line="360" w:lineRule="auto"/>
        <w:ind w:firstLine="851"/>
        <w:contextualSpacing/>
        <w:jc w:val="center"/>
        <w:outlineLvl w:val="0"/>
        <w:rPr>
          <w:color w:val="000000" w:themeColor="text1"/>
          <w:sz w:val="24"/>
          <w:szCs w:val="24"/>
        </w:rPr>
      </w:pPr>
      <w:bookmarkStart w:id="60" w:name="_Toc450201025"/>
      <w:r w:rsidRPr="00644C00">
        <w:rPr>
          <w:color w:val="000000" w:themeColor="text1"/>
          <w:sz w:val="24"/>
          <w:szCs w:val="24"/>
        </w:rPr>
        <w:t>В = r * С</w:t>
      </w:r>
      <w:bookmarkEnd w:id="60"/>
    </w:p>
    <w:p w:rsidR="00577C73" w:rsidRPr="00644C00" w:rsidRDefault="00577C73" w:rsidP="00577C73">
      <w:pPr>
        <w:autoSpaceDE w:val="0"/>
        <w:autoSpaceDN w:val="0"/>
        <w:adjustRightInd w:val="0"/>
        <w:spacing w:line="360" w:lineRule="auto"/>
        <w:ind w:firstLine="851"/>
        <w:contextualSpacing/>
        <w:rPr>
          <w:color w:val="000000" w:themeColor="text1"/>
          <w:sz w:val="24"/>
          <w:szCs w:val="24"/>
        </w:rPr>
      </w:pPr>
      <w:r w:rsidRPr="00644C00">
        <w:rPr>
          <w:color w:val="000000" w:themeColor="text1"/>
          <w:sz w:val="24"/>
          <w:szCs w:val="24"/>
        </w:rPr>
        <w:t>где:</w:t>
      </w:r>
    </w:p>
    <w:p w:rsidR="00577C73" w:rsidRPr="00644C00" w:rsidRDefault="00577C73" w:rsidP="00577C73">
      <w:pPr>
        <w:autoSpaceDE w:val="0"/>
        <w:autoSpaceDN w:val="0"/>
        <w:adjustRightInd w:val="0"/>
        <w:spacing w:line="360" w:lineRule="auto"/>
        <w:ind w:firstLine="851"/>
        <w:contextualSpacing/>
        <w:jc w:val="both"/>
        <w:rPr>
          <w:color w:val="000000" w:themeColor="text1"/>
          <w:sz w:val="24"/>
          <w:szCs w:val="24"/>
        </w:rPr>
      </w:pPr>
      <w:r w:rsidRPr="00644C00">
        <w:rPr>
          <w:color w:val="000000" w:themeColor="text1"/>
          <w:sz w:val="24"/>
          <w:szCs w:val="24"/>
        </w:rPr>
        <w:t>r – число рейсов из района погрузки мусора в пункт приема и обратно в течение 1 рабочего дня;</w:t>
      </w:r>
    </w:p>
    <w:p w:rsidR="00577C73" w:rsidRDefault="00577C73" w:rsidP="00577C73">
      <w:pPr>
        <w:autoSpaceDE w:val="0"/>
        <w:autoSpaceDN w:val="0"/>
        <w:adjustRightInd w:val="0"/>
        <w:spacing w:line="360" w:lineRule="auto"/>
        <w:ind w:firstLine="851"/>
        <w:contextualSpacing/>
        <w:jc w:val="both"/>
        <w:rPr>
          <w:color w:val="000000" w:themeColor="text1"/>
          <w:sz w:val="24"/>
          <w:szCs w:val="24"/>
        </w:rPr>
      </w:pPr>
      <w:r w:rsidRPr="00644C00">
        <w:rPr>
          <w:color w:val="000000" w:themeColor="text1"/>
          <w:sz w:val="24"/>
          <w:szCs w:val="24"/>
        </w:rPr>
        <w:t>С – полезная вместимость кузова мусоровоза, м3.</w:t>
      </w:r>
    </w:p>
    <w:p w:rsidR="00577C73" w:rsidRDefault="00577C73" w:rsidP="00577C73">
      <w:pPr>
        <w:autoSpaceDE w:val="0"/>
        <w:autoSpaceDN w:val="0"/>
        <w:adjustRightInd w:val="0"/>
        <w:spacing w:line="360" w:lineRule="auto"/>
        <w:ind w:firstLine="851"/>
        <w:contextualSpacing/>
        <w:jc w:val="center"/>
        <w:rPr>
          <w:color w:val="000000" w:themeColor="text1"/>
          <w:sz w:val="24"/>
          <w:szCs w:val="24"/>
        </w:rPr>
      </w:pPr>
      <w:r>
        <w:rPr>
          <w:color w:val="000000" w:themeColor="text1"/>
          <w:sz w:val="24"/>
          <w:szCs w:val="24"/>
        </w:rPr>
        <w:t>В = 2*11=22</w:t>
      </w:r>
    </w:p>
    <w:p w:rsidR="00577C73" w:rsidRDefault="00577C73" w:rsidP="00577C73">
      <w:pPr>
        <w:autoSpaceDE w:val="0"/>
        <w:autoSpaceDN w:val="0"/>
        <w:adjustRightInd w:val="0"/>
        <w:spacing w:line="360" w:lineRule="auto"/>
        <w:ind w:firstLine="851"/>
        <w:contextualSpacing/>
        <w:jc w:val="both"/>
        <w:rPr>
          <w:color w:val="000000" w:themeColor="text1"/>
          <w:sz w:val="24"/>
          <w:szCs w:val="24"/>
        </w:rPr>
      </w:pPr>
      <w:r w:rsidRPr="00010D76">
        <w:rPr>
          <w:color w:val="000000" w:themeColor="text1"/>
          <w:sz w:val="24"/>
          <w:szCs w:val="24"/>
        </w:rPr>
        <w:t>Для расчёта необходимого количества мусоровозов принимаем параметры мусоровоза марки КО-440-4.</w:t>
      </w:r>
    </w:p>
    <w:p w:rsidR="00577C73" w:rsidRPr="00010D76" w:rsidRDefault="00577C73" w:rsidP="00577C73">
      <w:pPr>
        <w:autoSpaceDE w:val="0"/>
        <w:autoSpaceDN w:val="0"/>
        <w:adjustRightInd w:val="0"/>
        <w:spacing w:line="360" w:lineRule="auto"/>
        <w:ind w:firstLine="851"/>
        <w:contextualSpacing/>
        <w:jc w:val="both"/>
        <w:rPr>
          <w:color w:val="000000" w:themeColor="text1"/>
          <w:sz w:val="24"/>
          <w:szCs w:val="24"/>
        </w:rPr>
      </w:pPr>
      <w:r w:rsidRPr="00010D76">
        <w:rPr>
          <w:color w:val="000000" w:themeColor="text1"/>
          <w:sz w:val="24"/>
          <w:szCs w:val="24"/>
        </w:rPr>
        <w:t xml:space="preserve">Таблица </w:t>
      </w:r>
      <w:r>
        <w:rPr>
          <w:color w:val="000000" w:themeColor="text1"/>
          <w:sz w:val="24"/>
          <w:szCs w:val="24"/>
        </w:rPr>
        <w:t>5 –</w:t>
      </w:r>
      <w:r w:rsidRPr="00010D76">
        <w:rPr>
          <w:color w:val="000000" w:themeColor="text1"/>
          <w:sz w:val="24"/>
          <w:szCs w:val="24"/>
        </w:rPr>
        <w:t xml:space="preserve"> Технические характеристики мусоровозов с боковой загрузкой КО-440-4</w:t>
      </w:r>
    </w:p>
    <w:tbl>
      <w:tblPr>
        <w:tblStyle w:val="a8"/>
        <w:tblW w:w="9872" w:type="dxa"/>
        <w:jc w:val="center"/>
        <w:tblInd w:w="-229" w:type="dxa"/>
        <w:tblLook w:val="04A0" w:firstRow="1" w:lastRow="0" w:firstColumn="1" w:lastColumn="0" w:noHBand="0" w:noVBand="1"/>
      </w:tblPr>
      <w:tblGrid>
        <w:gridCol w:w="4506"/>
        <w:gridCol w:w="3447"/>
        <w:gridCol w:w="1919"/>
      </w:tblGrid>
      <w:tr w:rsidR="00577C73" w:rsidRPr="00010D76" w:rsidTr="00577C73">
        <w:trPr>
          <w:trHeight w:val="545"/>
          <w:jc w:val="center"/>
        </w:trPr>
        <w:tc>
          <w:tcPr>
            <w:tcW w:w="4506" w:type="dxa"/>
          </w:tcPr>
          <w:p w:rsidR="00577C73" w:rsidRPr="00010D76" w:rsidRDefault="00577C73" w:rsidP="00577C73">
            <w:pPr>
              <w:jc w:val="center"/>
              <w:rPr>
                <w:color w:val="000000" w:themeColor="text1"/>
                <w:sz w:val="24"/>
                <w:szCs w:val="24"/>
              </w:rPr>
            </w:pPr>
            <w:r w:rsidRPr="00010D76">
              <w:rPr>
                <w:color w:val="000000" w:themeColor="text1"/>
                <w:sz w:val="24"/>
                <w:szCs w:val="24"/>
              </w:rPr>
              <w:t>Характеристики</w:t>
            </w:r>
          </w:p>
        </w:tc>
        <w:tc>
          <w:tcPr>
            <w:tcW w:w="0" w:type="auto"/>
          </w:tcPr>
          <w:p w:rsidR="00577C73" w:rsidRPr="00010D76" w:rsidRDefault="00577C73" w:rsidP="00577C73">
            <w:pPr>
              <w:jc w:val="center"/>
              <w:rPr>
                <w:color w:val="000000" w:themeColor="text1"/>
                <w:sz w:val="24"/>
                <w:szCs w:val="24"/>
              </w:rPr>
            </w:pPr>
            <w:r w:rsidRPr="00010D76">
              <w:rPr>
                <w:color w:val="000000" w:themeColor="text1"/>
                <w:sz w:val="24"/>
                <w:szCs w:val="24"/>
              </w:rPr>
              <w:t>Показатели</w:t>
            </w:r>
          </w:p>
        </w:tc>
        <w:tc>
          <w:tcPr>
            <w:tcW w:w="1919" w:type="dxa"/>
          </w:tcPr>
          <w:p w:rsidR="00577C73" w:rsidRPr="00010D76" w:rsidRDefault="00577C73" w:rsidP="00577C73">
            <w:pPr>
              <w:jc w:val="center"/>
              <w:rPr>
                <w:color w:val="000000" w:themeColor="text1"/>
                <w:sz w:val="24"/>
                <w:szCs w:val="24"/>
              </w:rPr>
            </w:pPr>
            <w:r w:rsidRPr="00010D76">
              <w:rPr>
                <w:color w:val="000000" w:themeColor="text1"/>
                <w:sz w:val="24"/>
                <w:szCs w:val="24"/>
              </w:rPr>
              <w:t>Ед. измерения</w:t>
            </w:r>
          </w:p>
        </w:tc>
      </w:tr>
      <w:tr w:rsidR="00577C73" w:rsidRPr="00010D76" w:rsidTr="00577C73">
        <w:trPr>
          <w:trHeight w:val="545"/>
          <w:jc w:val="center"/>
        </w:trPr>
        <w:tc>
          <w:tcPr>
            <w:tcW w:w="4506" w:type="dxa"/>
            <w:vAlign w:val="center"/>
          </w:tcPr>
          <w:p w:rsidR="00577C73" w:rsidRPr="00010D76" w:rsidRDefault="00577C73" w:rsidP="00577C73">
            <w:pPr>
              <w:jc w:val="center"/>
              <w:rPr>
                <w:color w:val="000000" w:themeColor="text1"/>
                <w:sz w:val="24"/>
                <w:szCs w:val="24"/>
              </w:rPr>
            </w:pPr>
            <w:r w:rsidRPr="00010D76">
              <w:rPr>
                <w:color w:val="000000" w:themeColor="text1"/>
                <w:sz w:val="24"/>
                <w:szCs w:val="24"/>
              </w:rPr>
              <w:lastRenderedPageBreak/>
              <w:t>Базовое шасси типа</w:t>
            </w:r>
          </w:p>
        </w:tc>
        <w:tc>
          <w:tcPr>
            <w:tcW w:w="0" w:type="auto"/>
            <w:vAlign w:val="center"/>
          </w:tcPr>
          <w:p w:rsidR="00577C73" w:rsidRPr="00010D76" w:rsidRDefault="00577C73" w:rsidP="00577C73">
            <w:pPr>
              <w:jc w:val="center"/>
              <w:rPr>
                <w:color w:val="000000" w:themeColor="text1"/>
                <w:sz w:val="24"/>
                <w:szCs w:val="24"/>
              </w:rPr>
            </w:pPr>
            <w:r w:rsidRPr="00010D76">
              <w:rPr>
                <w:color w:val="000000" w:themeColor="text1"/>
                <w:sz w:val="24"/>
                <w:szCs w:val="24"/>
              </w:rPr>
              <w:t>ЗИЛ-494560 или ЗИЛ-433362</w:t>
            </w:r>
          </w:p>
        </w:tc>
        <w:tc>
          <w:tcPr>
            <w:tcW w:w="1919" w:type="dxa"/>
            <w:vAlign w:val="center"/>
          </w:tcPr>
          <w:p w:rsidR="00577C73" w:rsidRPr="00010D76" w:rsidRDefault="00577C73" w:rsidP="00577C73">
            <w:pPr>
              <w:jc w:val="center"/>
              <w:rPr>
                <w:color w:val="000000" w:themeColor="text1"/>
                <w:sz w:val="24"/>
                <w:szCs w:val="24"/>
              </w:rPr>
            </w:pPr>
            <w:r>
              <w:rPr>
                <w:color w:val="000000" w:themeColor="text1"/>
                <w:sz w:val="24"/>
                <w:szCs w:val="24"/>
              </w:rPr>
              <w:t>–</w:t>
            </w:r>
          </w:p>
        </w:tc>
      </w:tr>
      <w:tr w:rsidR="00577C73" w:rsidRPr="00010D76" w:rsidTr="00577C73">
        <w:trPr>
          <w:trHeight w:val="574"/>
          <w:jc w:val="center"/>
        </w:trPr>
        <w:tc>
          <w:tcPr>
            <w:tcW w:w="4506" w:type="dxa"/>
            <w:vAlign w:val="center"/>
          </w:tcPr>
          <w:p w:rsidR="00577C73" w:rsidRPr="00010D76" w:rsidRDefault="00577C73" w:rsidP="00577C73">
            <w:pPr>
              <w:jc w:val="center"/>
              <w:rPr>
                <w:color w:val="000000" w:themeColor="text1"/>
                <w:sz w:val="24"/>
                <w:szCs w:val="24"/>
              </w:rPr>
            </w:pPr>
            <w:r w:rsidRPr="00010D76">
              <w:rPr>
                <w:color w:val="000000" w:themeColor="text1"/>
                <w:sz w:val="24"/>
                <w:szCs w:val="24"/>
              </w:rPr>
              <w:t>Мотор модели</w:t>
            </w:r>
          </w:p>
        </w:tc>
        <w:tc>
          <w:tcPr>
            <w:tcW w:w="0" w:type="auto"/>
            <w:vAlign w:val="center"/>
          </w:tcPr>
          <w:p w:rsidR="00577C73" w:rsidRPr="00010D76" w:rsidRDefault="00577C73" w:rsidP="00577C73">
            <w:pPr>
              <w:jc w:val="center"/>
              <w:rPr>
                <w:color w:val="000000" w:themeColor="text1"/>
                <w:sz w:val="24"/>
                <w:szCs w:val="24"/>
              </w:rPr>
            </w:pPr>
            <w:r w:rsidRPr="00010D76">
              <w:rPr>
                <w:color w:val="000000" w:themeColor="text1"/>
                <w:sz w:val="24"/>
                <w:szCs w:val="24"/>
              </w:rPr>
              <w:t>508.300</w:t>
            </w:r>
          </w:p>
        </w:tc>
        <w:tc>
          <w:tcPr>
            <w:tcW w:w="1919" w:type="dxa"/>
            <w:vAlign w:val="center"/>
          </w:tcPr>
          <w:p w:rsidR="00577C73" w:rsidRPr="00010D76" w:rsidRDefault="00577C73" w:rsidP="00577C73">
            <w:pPr>
              <w:jc w:val="center"/>
              <w:rPr>
                <w:color w:val="000000" w:themeColor="text1"/>
                <w:sz w:val="24"/>
                <w:szCs w:val="24"/>
              </w:rPr>
            </w:pPr>
            <w:r>
              <w:rPr>
                <w:color w:val="000000" w:themeColor="text1"/>
                <w:sz w:val="24"/>
                <w:szCs w:val="24"/>
              </w:rPr>
              <w:t>–</w:t>
            </w:r>
          </w:p>
        </w:tc>
      </w:tr>
      <w:tr w:rsidR="00577C73" w:rsidRPr="00010D76" w:rsidTr="00577C73">
        <w:trPr>
          <w:trHeight w:val="545"/>
          <w:jc w:val="center"/>
        </w:trPr>
        <w:tc>
          <w:tcPr>
            <w:tcW w:w="4506" w:type="dxa"/>
            <w:vAlign w:val="center"/>
          </w:tcPr>
          <w:p w:rsidR="00577C73" w:rsidRPr="00010D76" w:rsidRDefault="00577C73" w:rsidP="00577C73">
            <w:pPr>
              <w:jc w:val="center"/>
              <w:rPr>
                <w:color w:val="000000" w:themeColor="text1"/>
                <w:sz w:val="24"/>
                <w:szCs w:val="24"/>
              </w:rPr>
            </w:pPr>
            <w:r w:rsidRPr="00010D76">
              <w:rPr>
                <w:color w:val="000000" w:themeColor="text1"/>
                <w:sz w:val="24"/>
                <w:szCs w:val="24"/>
              </w:rPr>
              <w:t>Мотор с мощностью</w:t>
            </w:r>
          </w:p>
        </w:tc>
        <w:tc>
          <w:tcPr>
            <w:tcW w:w="0" w:type="auto"/>
            <w:vAlign w:val="center"/>
          </w:tcPr>
          <w:p w:rsidR="00577C73" w:rsidRPr="00010D76" w:rsidRDefault="00577C73" w:rsidP="00577C73">
            <w:pPr>
              <w:jc w:val="center"/>
              <w:rPr>
                <w:color w:val="000000" w:themeColor="text1"/>
                <w:sz w:val="24"/>
                <w:szCs w:val="24"/>
              </w:rPr>
            </w:pPr>
            <w:r w:rsidRPr="00010D76">
              <w:rPr>
                <w:color w:val="000000" w:themeColor="text1"/>
                <w:sz w:val="24"/>
                <w:szCs w:val="24"/>
              </w:rPr>
              <w:t>98,6</w:t>
            </w:r>
          </w:p>
        </w:tc>
        <w:tc>
          <w:tcPr>
            <w:tcW w:w="1919" w:type="dxa"/>
            <w:vAlign w:val="center"/>
          </w:tcPr>
          <w:p w:rsidR="00577C73" w:rsidRPr="00010D76" w:rsidRDefault="00577C73" w:rsidP="00577C73">
            <w:pPr>
              <w:jc w:val="center"/>
              <w:rPr>
                <w:color w:val="000000" w:themeColor="text1"/>
                <w:sz w:val="24"/>
                <w:szCs w:val="24"/>
              </w:rPr>
            </w:pPr>
            <w:r w:rsidRPr="00010D76">
              <w:rPr>
                <w:color w:val="000000" w:themeColor="text1"/>
                <w:sz w:val="24"/>
                <w:szCs w:val="24"/>
              </w:rPr>
              <w:t>кВт</w:t>
            </w:r>
          </w:p>
        </w:tc>
      </w:tr>
      <w:tr w:rsidR="00577C73" w:rsidRPr="00010D76" w:rsidTr="00577C73">
        <w:trPr>
          <w:trHeight w:val="545"/>
          <w:jc w:val="center"/>
        </w:trPr>
        <w:tc>
          <w:tcPr>
            <w:tcW w:w="4506" w:type="dxa"/>
            <w:vAlign w:val="center"/>
          </w:tcPr>
          <w:p w:rsidR="00577C73" w:rsidRPr="00010D76" w:rsidRDefault="00577C73" w:rsidP="00577C73">
            <w:pPr>
              <w:jc w:val="center"/>
              <w:rPr>
                <w:color w:val="000000" w:themeColor="text1"/>
                <w:sz w:val="24"/>
                <w:szCs w:val="24"/>
              </w:rPr>
            </w:pPr>
            <w:r w:rsidRPr="00010D76">
              <w:rPr>
                <w:color w:val="000000" w:themeColor="text1"/>
                <w:sz w:val="24"/>
                <w:szCs w:val="24"/>
              </w:rPr>
              <w:t>Вес (полный)</w:t>
            </w:r>
          </w:p>
        </w:tc>
        <w:tc>
          <w:tcPr>
            <w:tcW w:w="0" w:type="auto"/>
            <w:vAlign w:val="center"/>
          </w:tcPr>
          <w:p w:rsidR="00577C73" w:rsidRPr="00010D76" w:rsidRDefault="00577C73" w:rsidP="00577C73">
            <w:pPr>
              <w:jc w:val="center"/>
              <w:rPr>
                <w:color w:val="000000" w:themeColor="text1"/>
                <w:sz w:val="24"/>
                <w:szCs w:val="24"/>
              </w:rPr>
            </w:pPr>
            <w:r w:rsidRPr="00010D76">
              <w:rPr>
                <w:color w:val="000000" w:themeColor="text1"/>
                <w:sz w:val="24"/>
                <w:szCs w:val="24"/>
              </w:rPr>
              <w:t>11,2</w:t>
            </w:r>
          </w:p>
        </w:tc>
        <w:tc>
          <w:tcPr>
            <w:tcW w:w="1919" w:type="dxa"/>
            <w:vAlign w:val="center"/>
          </w:tcPr>
          <w:p w:rsidR="00577C73" w:rsidRPr="00010D76" w:rsidRDefault="00577C73" w:rsidP="00577C73">
            <w:pPr>
              <w:jc w:val="center"/>
              <w:rPr>
                <w:color w:val="000000" w:themeColor="text1"/>
                <w:sz w:val="24"/>
                <w:szCs w:val="24"/>
              </w:rPr>
            </w:pPr>
            <w:r w:rsidRPr="00010D76">
              <w:rPr>
                <w:color w:val="000000" w:themeColor="text1"/>
                <w:sz w:val="24"/>
                <w:szCs w:val="24"/>
              </w:rPr>
              <w:t>т</w:t>
            </w:r>
          </w:p>
        </w:tc>
      </w:tr>
      <w:tr w:rsidR="00577C73" w:rsidRPr="00010D76" w:rsidTr="00577C73">
        <w:trPr>
          <w:trHeight w:val="545"/>
          <w:jc w:val="center"/>
        </w:trPr>
        <w:tc>
          <w:tcPr>
            <w:tcW w:w="4506" w:type="dxa"/>
            <w:vAlign w:val="center"/>
          </w:tcPr>
          <w:p w:rsidR="00577C73" w:rsidRPr="00010D76" w:rsidRDefault="00577C73" w:rsidP="00577C73">
            <w:pPr>
              <w:jc w:val="center"/>
              <w:rPr>
                <w:color w:val="000000" w:themeColor="text1"/>
                <w:sz w:val="24"/>
                <w:szCs w:val="24"/>
              </w:rPr>
            </w:pPr>
            <w:r w:rsidRPr="00010D76">
              <w:rPr>
                <w:color w:val="000000" w:themeColor="text1"/>
                <w:sz w:val="24"/>
                <w:szCs w:val="24"/>
              </w:rPr>
              <w:t>Кузов объемом</w:t>
            </w:r>
          </w:p>
        </w:tc>
        <w:tc>
          <w:tcPr>
            <w:tcW w:w="0" w:type="auto"/>
            <w:vAlign w:val="center"/>
          </w:tcPr>
          <w:p w:rsidR="00577C73" w:rsidRPr="00010D76" w:rsidRDefault="00577C73" w:rsidP="00577C73">
            <w:pPr>
              <w:jc w:val="center"/>
              <w:rPr>
                <w:color w:val="000000" w:themeColor="text1"/>
                <w:sz w:val="24"/>
                <w:szCs w:val="24"/>
              </w:rPr>
            </w:pPr>
            <w:r w:rsidRPr="00010D76">
              <w:rPr>
                <w:color w:val="000000" w:themeColor="text1"/>
                <w:sz w:val="24"/>
                <w:szCs w:val="24"/>
              </w:rPr>
              <w:t>11</w:t>
            </w:r>
          </w:p>
        </w:tc>
        <w:tc>
          <w:tcPr>
            <w:tcW w:w="1919" w:type="dxa"/>
            <w:vAlign w:val="center"/>
          </w:tcPr>
          <w:p w:rsidR="00577C73" w:rsidRPr="00010D76" w:rsidRDefault="00577C73" w:rsidP="00577C73">
            <w:pPr>
              <w:jc w:val="center"/>
              <w:rPr>
                <w:color w:val="000000" w:themeColor="text1"/>
                <w:sz w:val="24"/>
                <w:szCs w:val="24"/>
              </w:rPr>
            </w:pPr>
            <w:r w:rsidRPr="00010D76">
              <w:rPr>
                <w:color w:val="000000" w:themeColor="text1"/>
                <w:sz w:val="24"/>
                <w:szCs w:val="24"/>
              </w:rPr>
              <w:t>м</w:t>
            </w:r>
            <w:r w:rsidRPr="007E06FF">
              <w:rPr>
                <w:color w:val="000000" w:themeColor="text1"/>
                <w:sz w:val="24"/>
                <w:szCs w:val="24"/>
                <w:vertAlign w:val="superscript"/>
              </w:rPr>
              <w:t>3</w:t>
            </w:r>
          </w:p>
        </w:tc>
      </w:tr>
      <w:tr w:rsidR="00577C73" w:rsidRPr="00010D76" w:rsidTr="00577C73">
        <w:trPr>
          <w:trHeight w:val="545"/>
          <w:jc w:val="center"/>
        </w:trPr>
        <w:tc>
          <w:tcPr>
            <w:tcW w:w="4506" w:type="dxa"/>
            <w:vAlign w:val="center"/>
          </w:tcPr>
          <w:p w:rsidR="00577C73" w:rsidRPr="00010D76" w:rsidRDefault="00577C73" w:rsidP="00577C73">
            <w:pPr>
              <w:jc w:val="center"/>
              <w:rPr>
                <w:color w:val="000000" w:themeColor="text1"/>
                <w:sz w:val="24"/>
                <w:szCs w:val="24"/>
              </w:rPr>
            </w:pPr>
            <w:r w:rsidRPr="00010D76">
              <w:rPr>
                <w:color w:val="000000" w:themeColor="text1"/>
                <w:sz w:val="24"/>
                <w:szCs w:val="24"/>
              </w:rPr>
              <w:t>Вес засыпаемого мусора (максимум)</w:t>
            </w:r>
          </w:p>
        </w:tc>
        <w:tc>
          <w:tcPr>
            <w:tcW w:w="0" w:type="auto"/>
            <w:vAlign w:val="center"/>
          </w:tcPr>
          <w:p w:rsidR="00577C73" w:rsidRPr="00010D76" w:rsidRDefault="00577C73" w:rsidP="00577C73">
            <w:pPr>
              <w:jc w:val="center"/>
              <w:rPr>
                <w:color w:val="000000" w:themeColor="text1"/>
                <w:sz w:val="24"/>
                <w:szCs w:val="24"/>
              </w:rPr>
            </w:pPr>
            <w:r w:rsidRPr="00010D76">
              <w:rPr>
                <w:color w:val="000000" w:themeColor="text1"/>
                <w:sz w:val="24"/>
                <w:szCs w:val="24"/>
              </w:rPr>
              <w:t>4,7</w:t>
            </w:r>
          </w:p>
        </w:tc>
        <w:tc>
          <w:tcPr>
            <w:tcW w:w="1919" w:type="dxa"/>
            <w:vAlign w:val="center"/>
          </w:tcPr>
          <w:p w:rsidR="00577C73" w:rsidRPr="00010D76" w:rsidRDefault="00577C73" w:rsidP="00577C73">
            <w:pPr>
              <w:jc w:val="center"/>
              <w:rPr>
                <w:color w:val="000000" w:themeColor="text1"/>
                <w:sz w:val="24"/>
                <w:szCs w:val="24"/>
              </w:rPr>
            </w:pPr>
            <w:r w:rsidRPr="00010D76">
              <w:rPr>
                <w:color w:val="000000" w:themeColor="text1"/>
                <w:sz w:val="24"/>
                <w:szCs w:val="24"/>
              </w:rPr>
              <w:t>т</w:t>
            </w:r>
          </w:p>
        </w:tc>
      </w:tr>
      <w:tr w:rsidR="00577C73" w:rsidRPr="00010D76" w:rsidTr="00577C73">
        <w:trPr>
          <w:trHeight w:val="545"/>
          <w:jc w:val="center"/>
        </w:trPr>
        <w:tc>
          <w:tcPr>
            <w:tcW w:w="4506" w:type="dxa"/>
            <w:vAlign w:val="center"/>
          </w:tcPr>
          <w:p w:rsidR="00577C73" w:rsidRPr="00010D76" w:rsidRDefault="00577C73" w:rsidP="00577C73">
            <w:pPr>
              <w:jc w:val="center"/>
              <w:rPr>
                <w:color w:val="000000" w:themeColor="text1"/>
                <w:sz w:val="24"/>
                <w:szCs w:val="24"/>
              </w:rPr>
            </w:pPr>
            <w:r w:rsidRPr="00010D76">
              <w:rPr>
                <w:color w:val="000000" w:themeColor="text1"/>
                <w:sz w:val="24"/>
                <w:szCs w:val="24"/>
              </w:rPr>
              <w:t>Длина</w:t>
            </w:r>
          </w:p>
        </w:tc>
        <w:tc>
          <w:tcPr>
            <w:tcW w:w="0" w:type="auto"/>
            <w:vAlign w:val="center"/>
          </w:tcPr>
          <w:p w:rsidR="00577C73" w:rsidRPr="00010D76" w:rsidRDefault="00577C73" w:rsidP="00577C73">
            <w:pPr>
              <w:jc w:val="center"/>
              <w:rPr>
                <w:color w:val="000000" w:themeColor="text1"/>
                <w:sz w:val="24"/>
                <w:szCs w:val="24"/>
              </w:rPr>
            </w:pPr>
            <w:r w:rsidRPr="00010D76">
              <w:rPr>
                <w:color w:val="000000" w:themeColor="text1"/>
                <w:sz w:val="24"/>
                <w:szCs w:val="24"/>
              </w:rPr>
              <w:t>7</w:t>
            </w:r>
          </w:p>
        </w:tc>
        <w:tc>
          <w:tcPr>
            <w:tcW w:w="1919" w:type="dxa"/>
            <w:vAlign w:val="center"/>
          </w:tcPr>
          <w:p w:rsidR="00577C73" w:rsidRPr="00010D76" w:rsidRDefault="00577C73" w:rsidP="00577C73">
            <w:pPr>
              <w:jc w:val="center"/>
              <w:rPr>
                <w:color w:val="000000" w:themeColor="text1"/>
                <w:sz w:val="24"/>
                <w:szCs w:val="24"/>
              </w:rPr>
            </w:pPr>
            <w:r w:rsidRPr="00010D76">
              <w:rPr>
                <w:color w:val="000000" w:themeColor="text1"/>
                <w:sz w:val="24"/>
                <w:szCs w:val="24"/>
              </w:rPr>
              <w:t>м</w:t>
            </w:r>
          </w:p>
        </w:tc>
      </w:tr>
      <w:tr w:rsidR="00577C73" w:rsidRPr="00010D76" w:rsidTr="00577C73">
        <w:trPr>
          <w:trHeight w:val="574"/>
          <w:jc w:val="center"/>
        </w:trPr>
        <w:tc>
          <w:tcPr>
            <w:tcW w:w="4506" w:type="dxa"/>
            <w:vAlign w:val="center"/>
          </w:tcPr>
          <w:p w:rsidR="00577C73" w:rsidRPr="00010D76" w:rsidRDefault="00577C73" w:rsidP="00577C73">
            <w:pPr>
              <w:jc w:val="center"/>
              <w:rPr>
                <w:color w:val="000000" w:themeColor="text1"/>
                <w:sz w:val="24"/>
                <w:szCs w:val="24"/>
              </w:rPr>
            </w:pPr>
            <w:r w:rsidRPr="00010D76">
              <w:rPr>
                <w:color w:val="000000" w:themeColor="text1"/>
                <w:sz w:val="24"/>
                <w:szCs w:val="24"/>
              </w:rPr>
              <w:t>Высота</w:t>
            </w:r>
          </w:p>
        </w:tc>
        <w:tc>
          <w:tcPr>
            <w:tcW w:w="0" w:type="auto"/>
            <w:vAlign w:val="center"/>
          </w:tcPr>
          <w:p w:rsidR="00577C73" w:rsidRPr="00010D76" w:rsidRDefault="00577C73" w:rsidP="00577C73">
            <w:pPr>
              <w:jc w:val="center"/>
              <w:rPr>
                <w:color w:val="000000" w:themeColor="text1"/>
                <w:sz w:val="24"/>
                <w:szCs w:val="24"/>
              </w:rPr>
            </w:pPr>
            <w:r w:rsidRPr="00010D76">
              <w:rPr>
                <w:color w:val="000000" w:themeColor="text1"/>
                <w:sz w:val="24"/>
                <w:szCs w:val="24"/>
              </w:rPr>
              <w:t>3,5</w:t>
            </w:r>
          </w:p>
        </w:tc>
        <w:tc>
          <w:tcPr>
            <w:tcW w:w="1919" w:type="dxa"/>
            <w:vAlign w:val="center"/>
          </w:tcPr>
          <w:p w:rsidR="00577C73" w:rsidRPr="00010D76" w:rsidRDefault="00577C73" w:rsidP="00577C73">
            <w:pPr>
              <w:jc w:val="center"/>
              <w:rPr>
                <w:color w:val="000000" w:themeColor="text1"/>
                <w:sz w:val="24"/>
                <w:szCs w:val="24"/>
              </w:rPr>
            </w:pPr>
            <w:r w:rsidRPr="00010D76">
              <w:rPr>
                <w:color w:val="000000" w:themeColor="text1"/>
                <w:sz w:val="24"/>
                <w:szCs w:val="24"/>
              </w:rPr>
              <w:t>м</w:t>
            </w:r>
          </w:p>
        </w:tc>
      </w:tr>
    </w:tbl>
    <w:p w:rsidR="00577C73" w:rsidRPr="00010D76" w:rsidRDefault="00577C73" w:rsidP="00577C73">
      <w:pPr>
        <w:rPr>
          <w:color w:val="000000" w:themeColor="text1"/>
          <w:sz w:val="24"/>
          <w:szCs w:val="24"/>
        </w:rPr>
      </w:pPr>
    </w:p>
    <w:p w:rsidR="00577C73" w:rsidRPr="00010D76" w:rsidRDefault="00577C73" w:rsidP="00577C73">
      <w:pPr>
        <w:jc w:val="center"/>
        <w:rPr>
          <w:color w:val="000000" w:themeColor="text1"/>
          <w:sz w:val="24"/>
          <w:szCs w:val="24"/>
        </w:rPr>
      </w:pPr>
      <w:r w:rsidRPr="00010D76">
        <w:rPr>
          <w:noProof/>
          <w:color w:val="000000" w:themeColor="text1"/>
          <w:sz w:val="24"/>
          <w:szCs w:val="24"/>
        </w:rPr>
        <w:drawing>
          <wp:inline distT="0" distB="0" distL="0" distR="0">
            <wp:extent cx="3763926" cy="2454974"/>
            <wp:effectExtent l="0" t="0" r="0" b="0"/>
            <wp:docPr id="1" name="Рисунок 1" descr="Мусоровоз с боковой загрузкой КО-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усоровоз с боковой загрузкой КО-440-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62290" cy="2453907"/>
                    </a:xfrm>
                    <a:prstGeom prst="rect">
                      <a:avLst/>
                    </a:prstGeom>
                    <a:noFill/>
                    <a:ln>
                      <a:noFill/>
                    </a:ln>
                  </pic:spPr>
                </pic:pic>
              </a:graphicData>
            </a:graphic>
          </wp:inline>
        </w:drawing>
      </w:r>
    </w:p>
    <w:p w:rsidR="00577C73" w:rsidRDefault="00577C73" w:rsidP="00577C73">
      <w:pPr>
        <w:spacing w:line="360" w:lineRule="auto"/>
        <w:ind w:firstLine="851"/>
        <w:rPr>
          <w:color w:val="000000" w:themeColor="text1"/>
          <w:sz w:val="24"/>
          <w:szCs w:val="24"/>
        </w:rPr>
      </w:pPr>
      <w:r w:rsidRPr="00010D76">
        <w:rPr>
          <w:color w:val="000000" w:themeColor="text1"/>
          <w:sz w:val="24"/>
          <w:szCs w:val="24"/>
        </w:rPr>
        <w:t>Рис</w:t>
      </w:r>
      <w:r>
        <w:rPr>
          <w:color w:val="000000" w:themeColor="text1"/>
          <w:sz w:val="24"/>
          <w:szCs w:val="24"/>
        </w:rPr>
        <w:t xml:space="preserve">унок </w:t>
      </w:r>
      <w:r w:rsidR="00865415">
        <w:rPr>
          <w:color w:val="000000" w:themeColor="text1"/>
          <w:sz w:val="24"/>
          <w:szCs w:val="24"/>
        </w:rPr>
        <w:t>1</w:t>
      </w:r>
      <w:r>
        <w:rPr>
          <w:color w:val="000000" w:themeColor="text1"/>
          <w:sz w:val="24"/>
          <w:szCs w:val="24"/>
        </w:rPr>
        <w:t xml:space="preserve"> –</w:t>
      </w:r>
      <w:r w:rsidRPr="00010D76">
        <w:rPr>
          <w:color w:val="000000" w:themeColor="text1"/>
          <w:sz w:val="24"/>
          <w:szCs w:val="24"/>
        </w:rPr>
        <w:t xml:space="preserve"> Мусоровозов с боковой загрузкой КО-440-4</w:t>
      </w:r>
    </w:p>
    <w:p w:rsidR="00577C73" w:rsidRPr="006D6F86" w:rsidRDefault="00577C73" w:rsidP="00577C73">
      <w:pPr>
        <w:autoSpaceDE w:val="0"/>
        <w:autoSpaceDN w:val="0"/>
        <w:adjustRightInd w:val="0"/>
        <w:spacing w:line="360" w:lineRule="auto"/>
        <w:ind w:firstLine="851"/>
        <w:contextualSpacing/>
        <w:jc w:val="center"/>
        <w:rPr>
          <w:color w:val="000000" w:themeColor="text1"/>
          <w:sz w:val="24"/>
          <w:szCs w:val="24"/>
        </w:rPr>
      </w:pPr>
      <w:r w:rsidRPr="00A936D0">
        <w:rPr>
          <w:color w:val="000000" w:themeColor="text1"/>
          <w:sz w:val="24"/>
          <w:szCs w:val="24"/>
        </w:rPr>
        <w:t xml:space="preserve">n = </w:t>
      </w:r>
      <w:r>
        <w:rPr>
          <w:color w:val="000000" w:themeColor="text1"/>
          <w:sz w:val="24"/>
          <w:szCs w:val="24"/>
        </w:rPr>
        <w:t>281,6</w:t>
      </w:r>
      <w:r w:rsidRPr="00A936D0">
        <w:rPr>
          <w:color w:val="000000" w:themeColor="text1"/>
          <w:sz w:val="24"/>
          <w:szCs w:val="24"/>
        </w:rPr>
        <w:t xml:space="preserve">/22*0,7 = </w:t>
      </w:r>
      <w:r>
        <w:rPr>
          <w:color w:val="000000" w:themeColor="text1"/>
          <w:sz w:val="24"/>
          <w:szCs w:val="24"/>
        </w:rPr>
        <w:t>18,3</w:t>
      </w:r>
    </w:p>
    <w:p w:rsidR="00577C73" w:rsidRPr="006D6F86" w:rsidRDefault="00577C73" w:rsidP="00577C73">
      <w:pPr>
        <w:autoSpaceDE w:val="0"/>
        <w:autoSpaceDN w:val="0"/>
        <w:adjustRightInd w:val="0"/>
        <w:spacing w:line="360" w:lineRule="auto"/>
        <w:ind w:firstLine="720"/>
        <w:contextualSpacing/>
        <w:jc w:val="both"/>
        <w:rPr>
          <w:color w:val="000000" w:themeColor="text1"/>
          <w:sz w:val="24"/>
          <w:szCs w:val="24"/>
        </w:rPr>
      </w:pPr>
      <w:r w:rsidRPr="006D6F86">
        <w:rPr>
          <w:color w:val="000000" w:themeColor="text1"/>
          <w:sz w:val="24"/>
          <w:szCs w:val="24"/>
        </w:rPr>
        <w:t xml:space="preserve">Таким образом, для организации вывоза отходов с территории </w:t>
      </w:r>
      <w:proofErr w:type="spellStart"/>
      <w:r w:rsidRPr="006D6F86">
        <w:rPr>
          <w:color w:val="000000" w:themeColor="text1"/>
          <w:sz w:val="24"/>
          <w:szCs w:val="24"/>
        </w:rPr>
        <w:t>Асиновского</w:t>
      </w:r>
      <w:proofErr w:type="spellEnd"/>
      <w:r w:rsidRPr="006D6F86">
        <w:rPr>
          <w:color w:val="000000" w:themeColor="text1"/>
          <w:sz w:val="24"/>
          <w:szCs w:val="24"/>
        </w:rPr>
        <w:t xml:space="preserve"> района </w:t>
      </w:r>
      <w:r w:rsidRPr="00455599">
        <w:rPr>
          <w:color w:val="000000" w:themeColor="text1"/>
          <w:sz w:val="24"/>
          <w:szCs w:val="24"/>
        </w:rPr>
        <w:t xml:space="preserve">необходимо </w:t>
      </w:r>
      <w:r>
        <w:rPr>
          <w:color w:val="000000" w:themeColor="text1"/>
          <w:sz w:val="24"/>
          <w:szCs w:val="24"/>
        </w:rPr>
        <w:t>18</w:t>
      </w:r>
      <w:r w:rsidRPr="00455599">
        <w:rPr>
          <w:color w:val="000000" w:themeColor="text1"/>
          <w:sz w:val="24"/>
          <w:szCs w:val="24"/>
        </w:rPr>
        <w:t xml:space="preserve"> мусоровозов марки КО – 440-4.</w:t>
      </w:r>
    </w:p>
    <w:p w:rsidR="00577C73" w:rsidRDefault="00577C73" w:rsidP="00577C73">
      <w:pPr>
        <w:spacing w:line="360" w:lineRule="auto"/>
        <w:ind w:firstLine="851"/>
        <w:rPr>
          <w:color w:val="000000" w:themeColor="text1"/>
          <w:sz w:val="24"/>
          <w:szCs w:val="24"/>
        </w:rPr>
      </w:pPr>
    </w:p>
    <w:p w:rsidR="00577C73" w:rsidRDefault="00577C73" w:rsidP="00577C73">
      <w:pPr>
        <w:spacing w:line="360" w:lineRule="auto"/>
        <w:ind w:firstLine="851"/>
        <w:rPr>
          <w:color w:val="000000" w:themeColor="text1"/>
          <w:sz w:val="24"/>
          <w:szCs w:val="24"/>
        </w:rPr>
      </w:pPr>
      <w:r>
        <w:rPr>
          <w:color w:val="000000" w:themeColor="text1"/>
          <w:sz w:val="24"/>
          <w:szCs w:val="24"/>
        </w:rPr>
        <w:t>Таблица 6–</w:t>
      </w:r>
      <w:r w:rsidRPr="00010D76">
        <w:rPr>
          <w:color w:val="000000" w:themeColor="text1"/>
          <w:sz w:val="24"/>
          <w:szCs w:val="24"/>
        </w:rPr>
        <w:t xml:space="preserve"> Расчет количества мусоровозов для организации вывоза отходов с территории </w:t>
      </w:r>
      <w:proofErr w:type="spellStart"/>
      <w:r>
        <w:rPr>
          <w:color w:val="000000" w:themeColor="text1"/>
          <w:sz w:val="24"/>
          <w:szCs w:val="24"/>
        </w:rPr>
        <w:t>Асиновского</w:t>
      </w:r>
      <w:r w:rsidRPr="00010D76">
        <w:rPr>
          <w:color w:val="000000" w:themeColor="text1"/>
          <w:sz w:val="24"/>
          <w:szCs w:val="24"/>
        </w:rPr>
        <w:t>района</w:t>
      </w:r>
      <w:proofErr w:type="spellEnd"/>
      <w:r>
        <w:rPr>
          <w:color w:val="000000" w:themeColor="text1"/>
          <w:sz w:val="24"/>
          <w:szCs w:val="24"/>
        </w:rPr>
        <w:t xml:space="preserve"> для каждого поселения</w:t>
      </w:r>
    </w:p>
    <w:tbl>
      <w:tblPr>
        <w:tblW w:w="0" w:type="auto"/>
        <w:tblInd w:w="108" w:type="dxa"/>
        <w:tblLayout w:type="fixed"/>
        <w:tblLook w:val="04A0" w:firstRow="1" w:lastRow="0" w:firstColumn="1" w:lastColumn="0" w:noHBand="0" w:noVBand="1"/>
      </w:tblPr>
      <w:tblGrid>
        <w:gridCol w:w="390"/>
        <w:gridCol w:w="36"/>
        <w:gridCol w:w="3118"/>
        <w:gridCol w:w="1276"/>
        <w:gridCol w:w="1559"/>
        <w:gridCol w:w="1276"/>
        <w:gridCol w:w="2268"/>
      </w:tblGrid>
      <w:tr w:rsidR="00577C73" w:rsidRPr="00010D76" w:rsidTr="00577C73">
        <w:trPr>
          <w:trHeight w:val="1200"/>
        </w:trPr>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77C73" w:rsidRPr="00010D76" w:rsidRDefault="00577C73" w:rsidP="00577C73">
            <w:pPr>
              <w:rPr>
                <w:color w:val="000000" w:themeColor="text1"/>
                <w:sz w:val="24"/>
                <w:szCs w:val="24"/>
              </w:rPr>
            </w:pPr>
            <w:r w:rsidRPr="00010D76">
              <w:rPr>
                <w:color w:val="000000" w:themeColor="text1"/>
                <w:sz w:val="24"/>
                <w:szCs w:val="24"/>
              </w:rPr>
              <w:t>№ п/п</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577C73" w:rsidRPr="00010D76" w:rsidRDefault="00577C73" w:rsidP="00577C73">
            <w:pPr>
              <w:jc w:val="center"/>
              <w:rPr>
                <w:color w:val="000000" w:themeColor="text1"/>
                <w:sz w:val="24"/>
                <w:szCs w:val="24"/>
              </w:rPr>
            </w:pPr>
            <w:r>
              <w:rPr>
                <w:color w:val="000000" w:themeColor="text1"/>
                <w:sz w:val="24"/>
                <w:szCs w:val="24"/>
              </w:rPr>
              <w:t xml:space="preserve">Наименование </w:t>
            </w:r>
            <w:r w:rsidRPr="00010D76">
              <w:rPr>
                <w:color w:val="000000" w:themeColor="text1"/>
                <w:sz w:val="24"/>
                <w:szCs w:val="24"/>
              </w:rPr>
              <w:t>населенных пунктов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77C73" w:rsidRPr="00010D76" w:rsidRDefault="00577C73" w:rsidP="00577C73">
            <w:pPr>
              <w:jc w:val="center"/>
              <w:rPr>
                <w:color w:val="000000" w:themeColor="text1"/>
                <w:sz w:val="24"/>
                <w:szCs w:val="24"/>
              </w:rPr>
            </w:pPr>
            <w:r w:rsidRPr="00010D76">
              <w:rPr>
                <w:color w:val="000000" w:themeColor="text1"/>
                <w:sz w:val="24"/>
                <w:szCs w:val="24"/>
              </w:rPr>
              <w:t>Численность, чел.</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77C73" w:rsidRPr="00010D76" w:rsidRDefault="00577C73" w:rsidP="00577C73">
            <w:pPr>
              <w:jc w:val="center"/>
              <w:rPr>
                <w:color w:val="000000" w:themeColor="text1"/>
                <w:sz w:val="24"/>
                <w:szCs w:val="24"/>
              </w:rPr>
            </w:pPr>
            <w:r w:rsidRPr="00010D76">
              <w:rPr>
                <w:color w:val="000000" w:themeColor="text1"/>
                <w:sz w:val="24"/>
                <w:szCs w:val="24"/>
              </w:rPr>
              <w:t>Объем образования Т</w:t>
            </w:r>
            <w:r>
              <w:rPr>
                <w:color w:val="000000" w:themeColor="text1"/>
                <w:sz w:val="24"/>
                <w:szCs w:val="24"/>
              </w:rPr>
              <w:t>К</w:t>
            </w:r>
            <w:r w:rsidRPr="00010D76">
              <w:rPr>
                <w:color w:val="000000" w:themeColor="text1"/>
                <w:sz w:val="24"/>
                <w:szCs w:val="24"/>
              </w:rPr>
              <w:t>О, м</w:t>
            </w:r>
            <w:r w:rsidRPr="00127A5F">
              <w:rPr>
                <w:color w:val="000000" w:themeColor="text1"/>
                <w:sz w:val="24"/>
                <w:szCs w:val="24"/>
                <w:vertAlign w:val="superscript"/>
              </w:rPr>
              <w:t>3</w:t>
            </w:r>
            <w:r w:rsidRPr="00010D76">
              <w:rPr>
                <w:color w:val="000000" w:themeColor="text1"/>
                <w:sz w:val="24"/>
                <w:szCs w:val="24"/>
              </w:rPr>
              <w:t>/год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77C73" w:rsidRPr="00010D76" w:rsidRDefault="00577C73" w:rsidP="00577C73">
            <w:pPr>
              <w:jc w:val="center"/>
              <w:rPr>
                <w:color w:val="000000" w:themeColor="text1"/>
                <w:sz w:val="24"/>
                <w:szCs w:val="24"/>
              </w:rPr>
            </w:pPr>
            <w:r w:rsidRPr="00010D76">
              <w:rPr>
                <w:color w:val="000000" w:themeColor="text1"/>
                <w:sz w:val="24"/>
                <w:szCs w:val="24"/>
              </w:rPr>
              <w:t>Объем образования Т</w:t>
            </w:r>
            <w:r>
              <w:rPr>
                <w:color w:val="000000" w:themeColor="text1"/>
                <w:sz w:val="24"/>
                <w:szCs w:val="24"/>
              </w:rPr>
              <w:t>К</w:t>
            </w:r>
            <w:r w:rsidRPr="00010D76">
              <w:rPr>
                <w:color w:val="000000" w:themeColor="text1"/>
                <w:sz w:val="24"/>
                <w:szCs w:val="24"/>
              </w:rPr>
              <w:t>О, м</w:t>
            </w:r>
            <w:r w:rsidRPr="00127A5F">
              <w:rPr>
                <w:color w:val="000000" w:themeColor="text1"/>
                <w:sz w:val="24"/>
                <w:szCs w:val="24"/>
                <w:vertAlign w:val="superscript"/>
              </w:rPr>
              <w:t>3</w:t>
            </w:r>
            <w:r w:rsidRPr="00010D76">
              <w:rPr>
                <w:color w:val="000000" w:themeColor="text1"/>
                <w:sz w:val="24"/>
                <w:szCs w:val="24"/>
              </w:rPr>
              <w:t>/сутки</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577C73" w:rsidRPr="00010D76" w:rsidRDefault="00577C73" w:rsidP="00577C73">
            <w:pPr>
              <w:jc w:val="center"/>
              <w:rPr>
                <w:color w:val="000000" w:themeColor="text1"/>
                <w:sz w:val="24"/>
                <w:szCs w:val="24"/>
              </w:rPr>
            </w:pPr>
            <w:r w:rsidRPr="00010D76">
              <w:rPr>
                <w:color w:val="000000" w:themeColor="text1"/>
                <w:sz w:val="24"/>
                <w:szCs w:val="24"/>
              </w:rPr>
              <w:t>Расчет количества машин при 2 рейсовой системе сбора в сутки</w:t>
            </w:r>
          </w:p>
        </w:tc>
      </w:tr>
      <w:tr w:rsidR="00577C73" w:rsidRPr="00010D76" w:rsidTr="00577C73">
        <w:trPr>
          <w:trHeight w:val="300"/>
        </w:trPr>
        <w:tc>
          <w:tcPr>
            <w:tcW w:w="390" w:type="dxa"/>
            <w:tcBorders>
              <w:top w:val="nil"/>
              <w:left w:val="single" w:sz="4" w:space="0" w:color="auto"/>
              <w:bottom w:val="single" w:sz="4" w:space="0" w:color="auto"/>
              <w:right w:val="single" w:sz="4" w:space="0" w:color="auto"/>
            </w:tcBorders>
            <w:shd w:val="clear" w:color="auto" w:fill="auto"/>
            <w:noWrap/>
            <w:vAlign w:val="center"/>
            <w:hideMark/>
          </w:tcPr>
          <w:p w:rsidR="00577C73" w:rsidRPr="00010D76" w:rsidRDefault="00577C73" w:rsidP="00577C73">
            <w:pPr>
              <w:rPr>
                <w:color w:val="000000" w:themeColor="text1"/>
                <w:sz w:val="24"/>
                <w:szCs w:val="24"/>
              </w:rPr>
            </w:pPr>
            <w:r w:rsidRPr="00010D76">
              <w:rPr>
                <w:color w:val="000000" w:themeColor="text1"/>
                <w:sz w:val="24"/>
                <w:szCs w:val="24"/>
              </w:rPr>
              <w:t>1</w:t>
            </w:r>
          </w:p>
        </w:tc>
        <w:tc>
          <w:tcPr>
            <w:tcW w:w="3154" w:type="dxa"/>
            <w:gridSpan w:val="2"/>
            <w:tcBorders>
              <w:top w:val="nil"/>
              <w:left w:val="nil"/>
              <w:bottom w:val="single" w:sz="4" w:space="0" w:color="auto"/>
              <w:right w:val="single" w:sz="4" w:space="0" w:color="auto"/>
            </w:tcBorders>
            <w:shd w:val="clear" w:color="auto" w:fill="auto"/>
            <w:noWrap/>
            <w:vAlign w:val="center"/>
            <w:hideMark/>
          </w:tcPr>
          <w:p w:rsidR="00577C73" w:rsidRPr="00AE24C2" w:rsidRDefault="00577C73" w:rsidP="00577C73">
            <w:pPr>
              <w:jc w:val="center"/>
              <w:rPr>
                <w:color w:val="000000" w:themeColor="text1"/>
                <w:sz w:val="24"/>
                <w:szCs w:val="24"/>
              </w:rPr>
            </w:pPr>
            <w:proofErr w:type="spellStart"/>
            <w:r w:rsidRPr="00AE24C2">
              <w:rPr>
                <w:color w:val="000000" w:themeColor="text1"/>
                <w:sz w:val="24"/>
                <w:szCs w:val="24"/>
              </w:rPr>
              <w:t>Асиновское</w:t>
            </w:r>
            <w:proofErr w:type="spellEnd"/>
            <w:r w:rsidRPr="00AE24C2">
              <w:rPr>
                <w:color w:val="000000" w:themeColor="text1"/>
                <w:sz w:val="24"/>
                <w:szCs w:val="24"/>
              </w:rPr>
              <w:t xml:space="preserve"> городское поселение</w:t>
            </w:r>
          </w:p>
        </w:tc>
        <w:tc>
          <w:tcPr>
            <w:tcW w:w="1276" w:type="dxa"/>
            <w:tcBorders>
              <w:top w:val="nil"/>
              <w:left w:val="nil"/>
              <w:bottom w:val="single" w:sz="4" w:space="0" w:color="auto"/>
              <w:right w:val="single" w:sz="4" w:space="0" w:color="auto"/>
            </w:tcBorders>
            <w:shd w:val="clear" w:color="auto" w:fill="auto"/>
            <w:vAlign w:val="center"/>
            <w:hideMark/>
          </w:tcPr>
          <w:p w:rsidR="00577C73" w:rsidRPr="00C20A47" w:rsidRDefault="00577C73" w:rsidP="00577C73">
            <w:pPr>
              <w:jc w:val="center"/>
              <w:rPr>
                <w:color w:val="000000" w:themeColor="text1"/>
                <w:sz w:val="24"/>
                <w:szCs w:val="24"/>
              </w:rPr>
            </w:pPr>
            <w:r w:rsidRPr="00C20A47">
              <w:rPr>
                <w:color w:val="000000" w:themeColor="text1"/>
                <w:sz w:val="24"/>
                <w:szCs w:val="24"/>
              </w:rPr>
              <w:t>24615</w:t>
            </w:r>
          </w:p>
        </w:tc>
        <w:tc>
          <w:tcPr>
            <w:tcW w:w="1559" w:type="dxa"/>
            <w:tcBorders>
              <w:top w:val="nil"/>
              <w:left w:val="nil"/>
              <w:bottom w:val="single" w:sz="4" w:space="0" w:color="auto"/>
              <w:right w:val="single" w:sz="4" w:space="0" w:color="auto"/>
            </w:tcBorders>
            <w:shd w:val="clear" w:color="auto" w:fill="auto"/>
            <w:vAlign w:val="center"/>
            <w:hideMark/>
          </w:tcPr>
          <w:p w:rsidR="00577C73" w:rsidRPr="00D574DC" w:rsidRDefault="00577C73" w:rsidP="00577C73">
            <w:pPr>
              <w:jc w:val="center"/>
              <w:rPr>
                <w:color w:val="000000" w:themeColor="text1"/>
                <w:sz w:val="24"/>
                <w:szCs w:val="24"/>
              </w:rPr>
            </w:pPr>
            <w:r w:rsidRPr="00D574DC">
              <w:rPr>
                <w:color w:val="000000" w:themeColor="text1"/>
                <w:sz w:val="24"/>
                <w:szCs w:val="24"/>
              </w:rPr>
              <w:t>73 352,7</w:t>
            </w:r>
          </w:p>
        </w:tc>
        <w:tc>
          <w:tcPr>
            <w:tcW w:w="1276" w:type="dxa"/>
            <w:tcBorders>
              <w:top w:val="nil"/>
              <w:left w:val="nil"/>
              <w:bottom w:val="single" w:sz="4" w:space="0" w:color="auto"/>
              <w:right w:val="single" w:sz="4" w:space="0" w:color="auto"/>
            </w:tcBorders>
            <w:shd w:val="clear" w:color="auto" w:fill="auto"/>
            <w:noWrap/>
            <w:vAlign w:val="center"/>
            <w:hideMark/>
          </w:tcPr>
          <w:p w:rsidR="00577C73" w:rsidRPr="00010D76" w:rsidRDefault="00577C73" w:rsidP="00577C73">
            <w:pPr>
              <w:jc w:val="center"/>
              <w:rPr>
                <w:color w:val="000000" w:themeColor="text1"/>
                <w:sz w:val="24"/>
                <w:szCs w:val="24"/>
              </w:rPr>
            </w:pPr>
            <w:r>
              <w:rPr>
                <w:color w:val="000000" w:themeColor="text1"/>
                <w:sz w:val="24"/>
                <w:szCs w:val="24"/>
              </w:rPr>
              <w:t>201</w:t>
            </w:r>
          </w:p>
        </w:tc>
        <w:tc>
          <w:tcPr>
            <w:tcW w:w="2268" w:type="dxa"/>
            <w:tcBorders>
              <w:top w:val="nil"/>
              <w:left w:val="nil"/>
              <w:bottom w:val="single" w:sz="4" w:space="0" w:color="auto"/>
              <w:right w:val="single" w:sz="4" w:space="0" w:color="auto"/>
            </w:tcBorders>
            <w:shd w:val="clear" w:color="auto" w:fill="auto"/>
            <w:noWrap/>
            <w:vAlign w:val="center"/>
            <w:hideMark/>
          </w:tcPr>
          <w:p w:rsidR="00577C73" w:rsidRPr="00010D76" w:rsidRDefault="00577C73" w:rsidP="00577C73">
            <w:pPr>
              <w:jc w:val="center"/>
              <w:rPr>
                <w:color w:val="000000" w:themeColor="text1"/>
                <w:sz w:val="24"/>
                <w:szCs w:val="24"/>
              </w:rPr>
            </w:pPr>
            <w:r>
              <w:rPr>
                <w:color w:val="000000" w:themeColor="text1"/>
                <w:sz w:val="24"/>
                <w:szCs w:val="24"/>
              </w:rPr>
              <w:t>13</w:t>
            </w:r>
          </w:p>
        </w:tc>
      </w:tr>
      <w:tr w:rsidR="00577C73" w:rsidRPr="00010D76" w:rsidTr="00577C73">
        <w:trPr>
          <w:trHeight w:val="300"/>
        </w:trPr>
        <w:tc>
          <w:tcPr>
            <w:tcW w:w="390" w:type="dxa"/>
            <w:tcBorders>
              <w:top w:val="nil"/>
              <w:left w:val="single" w:sz="4" w:space="0" w:color="auto"/>
              <w:bottom w:val="single" w:sz="4" w:space="0" w:color="auto"/>
              <w:right w:val="single" w:sz="4" w:space="0" w:color="auto"/>
            </w:tcBorders>
            <w:shd w:val="clear" w:color="auto" w:fill="auto"/>
            <w:noWrap/>
            <w:vAlign w:val="center"/>
            <w:hideMark/>
          </w:tcPr>
          <w:p w:rsidR="00577C73" w:rsidRPr="00010D76" w:rsidRDefault="00577C73" w:rsidP="00577C73">
            <w:pPr>
              <w:rPr>
                <w:color w:val="000000" w:themeColor="text1"/>
                <w:sz w:val="24"/>
                <w:szCs w:val="24"/>
              </w:rPr>
            </w:pPr>
            <w:r w:rsidRPr="00010D76">
              <w:rPr>
                <w:color w:val="000000" w:themeColor="text1"/>
                <w:sz w:val="24"/>
                <w:szCs w:val="24"/>
              </w:rPr>
              <w:t>2</w:t>
            </w:r>
          </w:p>
        </w:tc>
        <w:tc>
          <w:tcPr>
            <w:tcW w:w="3154" w:type="dxa"/>
            <w:gridSpan w:val="2"/>
            <w:tcBorders>
              <w:top w:val="nil"/>
              <w:left w:val="nil"/>
              <w:bottom w:val="single" w:sz="4" w:space="0" w:color="auto"/>
              <w:right w:val="single" w:sz="4" w:space="0" w:color="auto"/>
            </w:tcBorders>
            <w:shd w:val="clear" w:color="auto" w:fill="auto"/>
            <w:noWrap/>
            <w:vAlign w:val="center"/>
            <w:hideMark/>
          </w:tcPr>
          <w:p w:rsidR="00577C73" w:rsidRPr="00AE24C2" w:rsidRDefault="00577C73" w:rsidP="00577C73">
            <w:pPr>
              <w:jc w:val="center"/>
              <w:rPr>
                <w:color w:val="000000" w:themeColor="text1"/>
                <w:sz w:val="24"/>
                <w:szCs w:val="24"/>
              </w:rPr>
            </w:pPr>
            <w:proofErr w:type="spellStart"/>
            <w:r w:rsidRPr="00AE24C2">
              <w:rPr>
                <w:color w:val="000000" w:themeColor="text1"/>
                <w:sz w:val="24"/>
                <w:szCs w:val="24"/>
              </w:rPr>
              <w:t>Батуринское</w:t>
            </w:r>
            <w:proofErr w:type="spellEnd"/>
            <w:r w:rsidRPr="00AE24C2">
              <w:rPr>
                <w:color w:val="000000" w:themeColor="text1"/>
                <w:sz w:val="24"/>
                <w:szCs w:val="24"/>
              </w:rPr>
              <w:t xml:space="preserve"> сельское поселение</w:t>
            </w:r>
          </w:p>
        </w:tc>
        <w:tc>
          <w:tcPr>
            <w:tcW w:w="1276" w:type="dxa"/>
            <w:tcBorders>
              <w:top w:val="nil"/>
              <w:left w:val="nil"/>
              <w:bottom w:val="single" w:sz="4" w:space="0" w:color="auto"/>
              <w:right w:val="single" w:sz="4" w:space="0" w:color="auto"/>
            </w:tcBorders>
            <w:shd w:val="clear" w:color="auto" w:fill="auto"/>
            <w:vAlign w:val="center"/>
            <w:hideMark/>
          </w:tcPr>
          <w:p w:rsidR="00577C73" w:rsidRPr="00C20A47" w:rsidRDefault="00577C73" w:rsidP="00577C73">
            <w:pPr>
              <w:jc w:val="center"/>
              <w:rPr>
                <w:color w:val="000000" w:themeColor="text1"/>
                <w:sz w:val="24"/>
                <w:szCs w:val="24"/>
              </w:rPr>
            </w:pPr>
            <w:r w:rsidRPr="00C20A47">
              <w:rPr>
                <w:sz w:val="24"/>
                <w:szCs w:val="24"/>
              </w:rPr>
              <w:t>1 842</w:t>
            </w:r>
          </w:p>
        </w:tc>
        <w:tc>
          <w:tcPr>
            <w:tcW w:w="1559" w:type="dxa"/>
            <w:tcBorders>
              <w:top w:val="nil"/>
              <w:left w:val="nil"/>
              <w:bottom w:val="single" w:sz="4" w:space="0" w:color="auto"/>
              <w:right w:val="single" w:sz="4" w:space="0" w:color="auto"/>
            </w:tcBorders>
            <w:shd w:val="clear" w:color="auto" w:fill="auto"/>
            <w:vAlign w:val="center"/>
            <w:hideMark/>
          </w:tcPr>
          <w:p w:rsidR="00577C73" w:rsidRPr="00D574DC" w:rsidRDefault="00577C73" w:rsidP="00577C73">
            <w:pPr>
              <w:jc w:val="center"/>
              <w:rPr>
                <w:color w:val="000000" w:themeColor="text1"/>
                <w:sz w:val="24"/>
                <w:szCs w:val="24"/>
              </w:rPr>
            </w:pPr>
            <w:r w:rsidRPr="00D574DC">
              <w:rPr>
                <w:color w:val="000000" w:themeColor="text1"/>
                <w:sz w:val="24"/>
                <w:szCs w:val="24"/>
              </w:rPr>
              <w:t>5 489,16</w:t>
            </w:r>
          </w:p>
        </w:tc>
        <w:tc>
          <w:tcPr>
            <w:tcW w:w="1276" w:type="dxa"/>
            <w:tcBorders>
              <w:top w:val="nil"/>
              <w:left w:val="nil"/>
              <w:bottom w:val="single" w:sz="4" w:space="0" w:color="auto"/>
              <w:right w:val="single" w:sz="4" w:space="0" w:color="auto"/>
            </w:tcBorders>
            <w:shd w:val="clear" w:color="auto" w:fill="auto"/>
            <w:noWrap/>
            <w:vAlign w:val="center"/>
            <w:hideMark/>
          </w:tcPr>
          <w:p w:rsidR="00577C73" w:rsidRPr="00010D76" w:rsidRDefault="00577C73" w:rsidP="00577C73">
            <w:pPr>
              <w:jc w:val="center"/>
              <w:rPr>
                <w:color w:val="000000" w:themeColor="text1"/>
                <w:sz w:val="24"/>
                <w:szCs w:val="24"/>
              </w:rPr>
            </w:pPr>
            <w:r>
              <w:rPr>
                <w:color w:val="000000" w:themeColor="text1"/>
                <w:sz w:val="24"/>
                <w:szCs w:val="24"/>
              </w:rPr>
              <w:t>15</w:t>
            </w:r>
          </w:p>
        </w:tc>
        <w:tc>
          <w:tcPr>
            <w:tcW w:w="2268" w:type="dxa"/>
            <w:tcBorders>
              <w:top w:val="nil"/>
              <w:left w:val="nil"/>
              <w:bottom w:val="single" w:sz="4" w:space="0" w:color="auto"/>
              <w:right w:val="single" w:sz="4" w:space="0" w:color="auto"/>
            </w:tcBorders>
            <w:shd w:val="clear" w:color="auto" w:fill="auto"/>
            <w:noWrap/>
            <w:vAlign w:val="center"/>
            <w:hideMark/>
          </w:tcPr>
          <w:p w:rsidR="00577C73" w:rsidRPr="00010D76" w:rsidRDefault="00577C73" w:rsidP="00577C73">
            <w:pPr>
              <w:jc w:val="center"/>
              <w:rPr>
                <w:color w:val="000000" w:themeColor="text1"/>
                <w:sz w:val="24"/>
                <w:szCs w:val="24"/>
              </w:rPr>
            </w:pPr>
            <w:r>
              <w:rPr>
                <w:color w:val="000000" w:themeColor="text1"/>
                <w:sz w:val="24"/>
                <w:szCs w:val="24"/>
              </w:rPr>
              <w:t>1</w:t>
            </w:r>
          </w:p>
        </w:tc>
      </w:tr>
      <w:tr w:rsidR="00577C73" w:rsidRPr="00010D76" w:rsidTr="00577C73">
        <w:trPr>
          <w:trHeight w:val="300"/>
        </w:trPr>
        <w:tc>
          <w:tcPr>
            <w:tcW w:w="390" w:type="dxa"/>
            <w:tcBorders>
              <w:top w:val="nil"/>
              <w:left w:val="single" w:sz="4" w:space="0" w:color="auto"/>
              <w:bottom w:val="single" w:sz="4" w:space="0" w:color="auto"/>
              <w:right w:val="single" w:sz="4" w:space="0" w:color="auto"/>
            </w:tcBorders>
            <w:shd w:val="clear" w:color="auto" w:fill="auto"/>
            <w:noWrap/>
            <w:vAlign w:val="center"/>
            <w:hideMark/>
          </w:tcPr>
          <w:p w:rsidR="00577C73" w:rsidRPr="00010D76" w:rsidRDefault="00577C73" w:rsidP="00577C73">
            <w:pPr>
              <w:rPr>
                <w:color w:val="000000" w:themeColor="text1"/>
                <w:sz w:val="24"/>
                <w:szCs w:val="24"/>
              </w:rPr>
            </w:pPr>
            <w:r w:rsidRPr="00010D76">
              <w:rPr>
                <w:color w:val="000000" w:themeColor="text1"/>
                <w:sz w:val="24"/>
                <w:szCs w:val="24"/>
              </w:rPr>
              <w:t>3</w:t>
            </w:r>
          </w:p>
        </w:tc>
        <w:tc>
          <w:tcPr>
            <w:tcW w:w="3154" w:type="dxa"/>
            <w:gridSpan w:val="2"/>
            <w:tcBorders>
              <w:top w:val="nil"/>
              <w:left w:val="nil"/>
              <w:bottom w:val="single" w:sz="4" w:space="0" w:color="auto"/>
              <w:right w:val="single" w:sz="4" w:space="0" w:color="auto"/>
            </w:tcBorders>
            <w:shd w:val="clear" w:color="auto" w:fill="auto"/>
            <w:noWrap/>
            <w:vAlign w:val="center"/>
            <w:hideMark/>
          </w:tcPr>
          <w:p w:rsidR="00577C73" w:rsidRPr="00AE24C2" w:rsidRDefault="00577C73" w:rsidP="00577C73">
            <w:pPr>
              <w:jc w:val="center"/>
              <w:rPr>
                <w:color w:val="000000" w:themeColor="text1"/>
                <w:sz w:val="24"/>
                <w:szCs w:val="24"/>
              </w:rPr>
            </w:pPr>
            <w:proofErr w:type="spellStart"/>
            <w:r w:rsidRPr="00AE24C2">
              <w:rPr>
                <w:color w:val="000000" w:themeColor="text1"/>
                <w:sz w:val="24"/>
                <w:szCs w:val="24"/>
              </w:rPr>
              <w:t>Большедороховское</w:t>
            </w:r>
            <w:proofErr w:type="spellEnd"/>
            <w:r w:rsidRPr="00AE24C2">
              <w:rPr>
                <w:color w:val="000000" w:themeColor="text1"/>
                <w:sz w:val="24"/>
                <w:szCs w:val="24"/>
              </w:rPr>
              <w:t xml:space="preserve"> </w:t>
            </w:r>
            <w:r w:rsidRPr="00AE24C2">
              <w:rPr>
                <w:color w:val="000000" w:themeColor="text1"/>
                <w:sz w:val="24"/>
                <w:szCs w:val="24"/>
              </w:rPr>
              <w:lastRenderedPageBreak/>
              <w:t>сельское поселение</w:t>
            </w:r>
          </w:p>
        </w:tc>
        <w:tc>
          <w:tcPr>
            <w:tcW w:w="1276" w:type="dxa"/>
            <w:tcBorders>
              <w:top w:val="nil"/>
              <w:left w:val="nil"/>
              <w:bottom w:val="single" w:sz="4" w:space="0" w:color="auto"/>
              <w:right w:val="single" w:sz="4" w:space="0" w:color="auto"/>
            </w:tcBorders>
            <w:shd w:val="clear" w:color="auto" w:fill="auto"/>
            <w:vAlign w:val="center"/>
            <w:hideMark/>
          </w:tcPr>
          <w:p w:rsidR="00577C73" w:rsidRPr="00C20A47" w:rsidRDefault="00577C73" w:rsidP="00577C73">
            <w:pPr>
              <w:jc w:val="center"/>
              <w:rPr>
                <w:color w:val="000000" w:themeColor="text1"/>
                <w:sz w:val="24"/>
                <w:szCs w:val="24"/>
              </w:rPr>
            </w:pPr>
            <w:r w:rsidRPr="00C20A47">
              <w:rPr>
                <w:sz w:val="24"/>
                <w:szCs w:val="24"/>
              </w:rPr>
              <w:lastRenderedPageBreak/>
              <w:t>950</w:t>
            </w:r>
          </w:p>
        </w:tc>
        <w:tc>
          <w:tcPr>
            <w:tcW w:w="1559" w:type="dxa"/>
            <w:tcBorders>
              <w:top w:val="nil"/>
              <w:left w:val="nil"/>
              <w:bottom w:val="single" w:sz="4" w:space="0" w:color="auto"/>
              <w:right w:val="single" w:sz="4" w:space="0" w:color="auto"/>
            </w:tcBorders>
            <w:shd w:val="clear" w:color="auto" w:fill="auto"/>
            <w:vAlign w:val="center"/>
            <w:hideMark/>
          </w:tcPr>
          <w:p w:rsidR="00577C73" w:rsidRPr="00D574DC" w:rsidRDefault="00577C73" w:rsidP="00577C73">
            <w:pPr>
              <w:jc w:val="center"/>
              <w:rPr>
                <w:color w:val="000000" w:themeColor="text1"/>
                <w:sz w:val="24"/>
                <w:szCs w:val="24"/>
              </w:rPr>
            </w:pPr>
            <w:r w:rsidRPr="00D574DC">
              <w:rPr>
                <w:color w:val="000000" w:themeColor="text1"/>
                <w:sz w:val="24"/>
                <w:szCs w:val="24"/>
              </w:rPr>
              <w:t>2 831</w:t>
            </w:r>
          </w:p>
        </w:tc>
        <w:tc>
          <w:tcPr>
            <w:tcW w:w="1276" w:type="dxa"/>
            <w:tcBorders>
              <w:top w:val="nil"/>
              <w:left w:val="nil"/>
              <w:bottom w:val="single" w:sz="4" w:space="0" w:color="auto"/>
              <w:right w:val="single" w:sz="4" w:space="0" w:color="auto"/>
            </w:tcBorders>
            <w:shd w:val="clear" w:color="auto" w:fill="auto"/>
            <w:noWrap/>
            <w:vAlign w:val="center"/>
            <w:hideMark/>
          </w:tcPr>
          <w:p w:rsidR="00577C73" w:rsidRPr="00010D76" w:rsidRDefault="00577C73" w:rsidP="00577C73">
            <w:pPr>
              <w:jc w:val="center"/>
              <w:rPr>
                <w:color w:val="000000" w:themeColor="text1"/>
                <w:sz w:val="24"/>
                <w:szCs w:val="24"/>
              </w:rPr>
            </w:pPr>
            <w:r>
              <w:rPr>
                <w:color w:val="000000" w:themeColor="text1"/>
                <w:sz w:val="24"/>
                <w:szCs w:val="24"/>
              </w:rPr>
              <w:t>7,8</w:t>
            </w:r>
          </w:p>
        </w:tc>
        <w:tc>
          <w:tcPr>
            <w:tcW w:w="2268" w:type="dxa"/>
            <w:tcBorders>
              <w:top w:val="nil"/>
              <w:left w:val="nil"/>
              <w:bottom w:val="single" w:sz="4" w:space="0" w:color="auto"/>
              <w:right w:val="single" w:sz="4" w:space="0" w:color="auto"/>
            </w:tcBorders>
            <w:shd w:val="clear" w:color="auto" w:fill="auto"/>
            <w:noWrap/>
            <w:vAlign w:val="center"/>
            <w:hideMark/>
          </w:tcPr>
          <w:p w:rsidR="00577C73" w:rsidRPr="00010D76" w:rsidRDefault="00577C73" w:rsidP="00577C73">
            <w:pPr>
              <w:jc w:val="center"/>
              <w:rPr>
                <w:color w:val="000000" w:themeColor="text1"/>
                <w:sz w:val="24"/>
                <w:szCs w:val="24"/>
              </w:rPr>
            </w:pPr>
            <w:r>
              <w:rPr>
                <w:color w:val="000000" w:themeColor="text1"/>
                <w:sz w:val="24"/>
                <w:szCs w:val="24"/>
              </w:rPr>
              <w:t>0,6</w:t>
            </w:r>
          </w:p>
        </w:tc>
      </w:tr>
      <w:tr w:rsidR="00577C73" w:rsidRPr="00010D76" w:rsidTr="00577C73">
        <w:trPr>
          <w:trHeight w:val="300"/>
        </w:trPr>
        <w:tc>
          <w:tcPr>
            <w:tcW w:w="390" w:type="dxa"/>
            <w:tcBorders>
              <w:top w:val="nil"/>
              <w:left w:val="single" w:sz="4" w:space="0" w:color="auto"/>
              <w:bottom w:val="single" w:sz="4" w:space="0" w:color="auto"/>
              <w:right w:val="single" w:sz="4" w:space="0" w:color="auto"/>
            </w:tcBorders>
            <w:shd w:val="clear" w:color="auto" w:fill="auto"/>
            <w:noWrap/>
            <w:vAlign w:val="center"/>
            <w:hideMark/>
          </w:tcPr>
          <w:p w:rsidR="00577C73" w:rsidRPr="00010D76" w:rsidRDefault="00577C73" w:rsidP="00577C73">
            <w:pPr>
              <w:rPr>
                <w:color w:val="000000" w:themeColor="text1"/>
                <w:sz w:val="24"/>
                <w:szCs w:val="24"/>
              </w:rPr>
            </w:pPr>
            <w:r w:rsidRPr="00010D76">
              <w:rPr>
                <w:color w:val="000000" w:themeColor="text1"/>
                <w:sz w:val="24"/>
                <w:szCs w:val="24"/>
              </w:rPr>
              <w:lastRenderedPageBreak/>
              <w:t>4</w:t>
            </w:r>
          </w:p>
        </w:tc>
        <w:tc>
          <w:tcPr>
            <w:tcW w:w="3154" w:type="dxa"/>
            <w:gridSpan w:val="2"/>
            <w:tcBorders>
              <w:top w:val="nil"/>
              <w:left w:val="nil"/>
              <w:bottom w:val="single" w:sz="4" w:space="0" w:color="auto"/>
              <w:right w:val="single" w:sz="4" w:space="0" w:color="auto"/>
            </w:tcBorders>
            <w:shd w:val="clear" w:color="auto" w:fill="auto"/>
            <w:noWrap/>
            <w:vAlign w:val="center"/>
            <w:hideMark/>
          </w:tcPr>
          <w:p w:rsidR="00577C73" w:rsidRPr="00AE24C2" w:rsidRDefault="00577C73" w:rsidP="00577C73">
            <w:pPr>
              <w:jc w:val="center"/>
              <w:rPr>
                <w:color w:val="000000" w:themeColor="text1"/>
                <w:sz w:val="24"/>
                <w:szCs w:val="24"/>
              </w:rPr>
            </w:pPr>
            <w:r w:rsidRPr="00AE24C2">
              <w:rPr>
                <w:color w:val="000000" w:themeColor="text1"/>
                <w:sz w:val="24"/>
                <w:szCs w:val="24"/>
              </w:rPr>
              <w:t>Новиковское сельское поселение</w:t>
            </w:r>
          </w:p>
        </w:tc>
        <w:tc>
          <w:tcPr>
            <w:tcW w:w="1276" w:type="dxa"/>
            <w:tcBorders>
              <w:top w:val="nil"/>
              <w:left w:val="nil"/>
              <w:bottom w:val="single" w:sz="4" w:space="0" w:color="auto"/>
              <w:right w:val="single" w:sz="4" w:space="0" w:color="auto"/>
            </w:tcBorders>
            <w:shd w:val="clear" w:color="auto" w:fill="auto"/>
            <w:vAlign w:val="center"/>
            <w:hideMark/>
          </w:tcPr>
          <w:p w:rsidR="00577C73" w:rsidRPr="00C20A47" w:rsidRDefault="00577C73" w:rsidP="00577C73">
            <w:pPr>
              <w:jc w:val="center"/>
              <w:rPr>
                <w:color w:val="000000" w:themeColor="text1"/>
                <w:sz w:val="24"/>
                <w:szCs w:val="24"/>
              </w:rPr>
            </w:pPr>
            <w:r>
              <w:rPr>
                <w:sz w:val="24"/>
                <w:szCs w:val="24"/>
              </w:rPr>
              <w:t xml:space="preserve">1 </w:t>
            </w:r>
            <w:r w:rsidRPr="00C20A47">
              <w:rPr>
                <w:sz w:val="24"/>
                <w:szCs w:val="24"/>
              </w:rPr>
              <w:t>308</w:t>
            </w:r>
          </w:p>
        </w:tc>
        <w:tc>
          <w:tcPr>
            <w:tcW w:w="1559" w:type="dxa"/>
            <w:tcBorders>
              <w:top w:val="nil"/>
              <w:left w:val="nil"/>
              <w:bottom w:val="single" w:sz="4" w:space="0" w:color="auto"/>
              <w:right w:val="single" w:sz="4" w:space="0" w:color="auto"/>
            </w:tcBorders>
            <w:shd w:val="clear" w:color="auto" w:fill="auto"/>
            <w:vAlign w:val="center"/>
            <w:hideMark/>
          </w:tcPr>
          <w:p w:rsidR="00577C73" w:rsidRPr="00D574DC" w:rsidRDefault="00577C73" w:rsidP="00577C73">
            <w:pPr>
              <w:jc w:val="center"/>
              <w:rPr>
                <w:color w:val="000000" w:themeColor="text1"/>
                <w:sz w:val="24"/>
                <w:szCs w:val="24"/>
              </w:rPr>
            </w:pPr>
            <w:r w:rsidRPr="00D574DC">
              <w:rPr>
                <w:color w:val="000000" w:themeColor="text1"/>
                <w:sz w:val="24"/>
                <w:szCs w:val="24"/>
              </w:rPr>
              <w:t>3 897,84</w:t>
            </w:r>
          </w:p>
        </w:tc>
        <w:tc>
          <w:tcPr>
            <w:tcW w:w="1276" w:type="dxa"/>
            <w:tcBorders>
              <w:top w:val="nil"/>
              <w:left w:val="nil"/>
              <w:bottom w:val="single" w:sz="4" w:space="0" w:color="auto"/>
              <w:right w:val="single" w:sz="4" w:space="0" w:color="auto"/>
            </w:tcBorders>
            <w:shd w:val="clear" w:color="auto" w:fill="auto"/>
            <w:noWrap/>
            <w:vAlign w:val="center"/>
            <w:hideMark/>
          </w:tcPr>
          <w:p w:rsidR="00577C73" w:rsidRPr="00010D76" w:rsidRDefault="00577C73" w:rsidP="00577C73">
            <w:pPr>
              <w:jc w:val="center"/>
              <w:rPr>
                <w:color w:val="000000" w:themeColor="text1"/>
                <w:sz w:val="24"/>
                <w:szCs w:val="24"/>
              </w:rPr>
            </w:pPr>
            <w:r>
              <w:rPr>
                <w:color w:val="000000" w:themeColor="text1"/>
                <w:sz w:val="24"/>
                <w:szCs w:val="24"/>
              </w:rPr>
              <w:t>10,7</w:t>
            </w:r>
          </w:p>
        </w:tc>
        <w:tc>
          <w:tcPr>
            <w:tcW w:w="2268" w:type="dxa"/>
            <w:tcBorders>
              <w:top w:val="nil"/>
              <w:left w:val="nil"/>
              <w:bottom w:val="single" w:sz="4" w:space="0" w:color="auto"/>
              <w:right w:val="single" w:sz="4" w:space="0" w:color="auto"/>
            </w:tcBorders>
            <w:shd w:val="clear" w:color="auto" w:fill="auto"/>
            <w:noWrap/>
            <w:vAlign w:val="center"/>
            <w:hideMark/>
          </w:tcPr>
          <w:p w:rsidR="00577C73" w:rsidRPr="00010D76" w:rsidRDefault="00577C73" w:rsidP="00577C73">
            <w:pPr>
              <w:jc w:val="center"/>
              <w:rPr>
                <w:color w:val="000000" w:themeColor="text1"/>
                <w:sz w:val="24"/>
                <w:szCs w:val="24"/>
              </w:rPr>
            </w:pPr>
            <w:r>
              <w:rPr>
                <w:color w:val="000000" w:themeColor="text1"/>
                <w:sz w:val="24"/>
                <w:szCs w:val="24"/>
              </w:rPr>
              <w:t>0,7</w:t>
            </w:r>
          </w:p>
        </w:tc>
      </w:tr>
      <w:tr w:rsidR="00577C73" w:rsidRPr="00010D76" w:rsidTr="00577C73">
        <w:trPr>
          <w:trHeight w:val="300"/>
        </w:trPr>
        <w:tc>
          <w:tcPr>
            <w:tcW w:w="390" w:type="dxa"/>
            <w:tcBorders>
              <w:top w:val="nil"/>
              <w:left w:val="single" w:sz="4" w:space="0" w:color="auto"/>
              <w:bottom w:val="single" w:sz="4" w:space="0" w:color="auto"/>
              <w:right w:val="single" w:sz="4" w:space="0" w:color="auto"/>
            </w:tcBorders>
            <w:shd w:val="clear" w:color="auto" w:fill="auto"/>
            <w:noWrap/>
            <w:vAlign w:val="center"/>
            <w:hideMark/>
          </w:tcPr>
          <w:p w:rsidR="00577C73" w:rsidRPr="00010D76" w:rsidRDefault="00577C73" w:rsidP="00577C73">
            <w:pPr>
              <w:rPr>
                <w:color w:val="000000" w:themeColor="text1"/>
                <w:sz w:val="24"/>
                <w:szCs w:val="24"/>
              </w:rPr>
            </w:pPr>
            <w:r w:rsidRPr="00010D76">
              <w:rPr>
                <w:color w:val="000000" w:themeColor="text1"/>
                <w:sz w:val="24"/>
                <w:szCs w:val="24"/>
              </w:rPr>
              <w:t>5</w:t>
            </w:r>
          </w:p>
        </w:tc>
        <w:tc>
          <w:tcPr>
            <w:tcW w:w="3154" w:type="dxa"/>
            <w:gridSpan w:val="2"/>
            <w:tcBorders>
              <w:top w:val="nil"/>
              <w:left w:val="nil"/>
              <w:bottom w:val="single" w:sz="4" w:space="0" w:color="auto"/>
              <w:right w:val="single" w:sz="4" w:space="0" w:color="auto"/>
            </w:tcBorders>
            <w:shd w:val="clear" w:color="auto" w:fill="auto"/>
            <w:noWrap/>
            <w:vAlign w:val="center"/>
            <w:hideMark/>
          </w:tcPr>
          <w:p w:rsidR="00577C73" w:rsidRPr="00AE24C2" w:rsidRDefault="00577C73" w:rsidP="00577C73">
            <w:pPr>
              <w:jc w:val="center"/>
              <w:rPr>
                <w:color w:val="000000" w:themeColor="text1"/>
                <w:sz w:val="24"/>
                <w:szCs w:val="24"/>
              </w:rPr>
            </w:pPr>
            <w:proofErr w:type="spellStart"/>
            <w:r w:rsidRPr="00AE24C2">
              <w:rPr>
                <w:color w:val="000000" w:themeColor="text1"/>
                <w:sz w:val="24"/>
                <w:szCs w:val="24"/>
              </w:rPr>
              <w:t>Новокусковское</w:t>
            </w:r>
            <w:proofErr w:type="spellEnd"/>
            <w:r w:rsidRPr="00AE24C2">
              <w:rPr>
                <w:color w:val="000000" w:themeColor="text1"/>
                <w:sz w:val="24"/>
                <w:szCs w:val="24"/>
              </w:rPr>
              <w:t xml:space="preserve"> сельское поселение</w:t>
            </w:r>
          </w:p>
        </w:tc>
        <w:tc>
          <w:tcPr>
            <w:tcW w:w="1276" w:type="dxa"/>
            <w:tcBorders>
              <w:top w:val="nil"/>
              <w:left w:val="nil"/>
              <w:bottom w:val="single" w:sz="4" w:space="0" w:color="auto"/>
              <w:right w:val="single" w:sz="4" w:space="0" w:color="auto"/>
            </w:tcBorders>
            <w:shd w:val="clear" w:color="auto" w:fill="auto"/>
            <w:vAlign w:val="center"/>
            <w:hideMark/>
          </w:tcPr>
          <w:p w:rsidR="00577C73" w:rsidRPr="00C20A47" w:rsidRDefault="00577C73" w:rsidP="00577C73">
            <w:pPr>
              <w:jc w:val="center"/>
              <w:rPr>
                <w:color w:val="000000" w:themeColor="text1"/>
                <w:sz w:val="24"/>
                <w:szCs w:val="24"/>
              </w:rPr>
            </w:pPr>
            <w:r w:rsidRPr="00C20A47">
              <w:rPr>
                <w:sz w:val="24"/>
                <w:szCs w:val="24"/>
              </w:rPr>
              <w:t>2 117</w:t>
            </w:r>
          </w:p>
        </w:tc>
        <w:tc>
          <w:tcPr>
            <w:tcW w:w="1559" w:type="dxa"/>
            <w:tcBorders>
              <w:top w:val="nil"/>
              <w:left w:val="nil"/>
              <w:bottom w:val="single" w:sz="4" w:space="0" w:color="auto"/>
              <w:right w:val="single" w:sz="4" w:space="0" w:color="auto"/>
            </w:tcBorders>
            <w:shd w:val="clear" w:color="auto" w:fill="auto"/>
            <w:vAlign w:val="center"/>
            <w:hideMark/>
          </w:tcPr>
          <w:p w:rsidR="00577C73" w:rsidRPr="00D574DC" w:rsidRDefault="00577C73" w:rsidP="00577C73">
            <w:pPr>
              <w:jc w:val="center"/>
              <w:rPr>
                <w:color w:val="000000" w:themeColor="text1"/>
                <w:sz w:val="24"/>
                <w:szCs w:val="24"/>
              </w:rPr>
            </w:pPr>
            <w:r w:rsidRPr="00D574DC">
              <w:rPr>
                <w:color w:val="000000" w:themeColor="text1"/>
                <w:sz w:val="24"/>
                <w:szCs w:val="24"/>
              </w:rPr>
              <w:t>6 308,66</w:t>
            </w:r>
          </w:p>
        </w:tc>
        <w:tc>
          <w:tcPr>
            <w:tcW w:w="1276" w:type="dxa"/>
            <w:tcBorders>
              <w:top w:val="nil"/>
              <w:left w:val="nil"/>
              <w:bottom w:val="single" w:sz="4" w:space="0" w:color="auto"/>
              <w:right w:val="single" w:sz="4" w:space="0" w:color="auto"/>
            </w:tcBorders>
            <w:shd w:val="clear" w:color="auto" w:fill="auto"/>
            <w:noWrap/>
            <w:vAlign w:val="center"/>
            <w:hideMark/>
          </w:tcPr>
          <w:p w:rsidR="00577C73" w:rsidRPr="00010D76" w:rsidRDefault="00577C73" w:rsidP="00577C73">
            <w:pPr>
              <w:jc w:val="center"/>
              <w:rPr>
                <w:color w:val="000000" w:themeColor="text1"/>
                <w:sz w:val="24"/>
                <w:szCs w:val="24"/>
              </w:rPr>
            </w:pPr>
            <w:r>
              <w:rPr>
                <w:color w:val="000000" w:themeColor="text1"/>
                <w:sz w:val="24"/>
                <w:szCs w:val="24"/>
              </w:rPr>
              <w:t>17,3</w:t>
            </w:r>
          </w:p>
        </w:tc>
        <w:tc>
          <w:tcPr>
            <w:tcW w:w="2268" w:type="dxa"/>
            <w:tcBorders>
              <w:top w:val="nil"/>
              <w:left w:val="nil"/>
              <w:bottom w:val="single" w:sz="4" w:space="0" w:color="auto"/>
              <w:right w:val="single" w:sz="4" w:space="0" w:color="auto"/>
            </w:tcBorders>
            <w:shd w:val="clear" w:color="auto" w:fill="auto"/>
            <w:noWrap/>
            <w:vAlign w:val="center"/>
            <w:hideMark/>
          </w:tcPr>
          <w:p w:rsidR="00577C73" w:rsidRPr="00010D76" w:rsidRDefault="00577C73" w:rsidP="00577C73">
            <w:pPr>
              <w:jc w:val="center"/>
              <w:rPr>
                <w:color w:val="000000" w:themeColor="text1"/>
                <w:sz w:val="24"/>
                <w:szCs w:val="24"/>
              </w:rPr>
            </w:pPr>
            <w:r>
              <w:rPr>
                <w:color w:val="000000" w:themeColor="text1"/>
                <w:sz w:val="24"/>
                <w:szCs w:val="24"/>
              </w:rPr>
              <w:t>1,12</w:t>
            </w:r>
          </w:p>
        </w:tc>
      </w:tr>
      <w:tr w:rsidR="00577C73" w:rsidRPr="00010D76" w:rsidTr="00577C73">
        <w:trPr>
          <w:trHeight w:val="300"/>
        </w:trPr>
        <w:tc>
          <w:tcPr>
            <w:tcW w:w="390" w:type="dxa"/>
            <w:tcBorders>
              <w:top w:val="nil"/>
              <w:left w:val="single" w:sz="4" w:space="0" w:color="auto"/>
              <w:bottom w:val="single" w:sz="4" w:space="0" w:color="auto"/>
              <w:right w:val="single" w:sz="4" w:space="0" w:color="auto"/>
            </w:tcBorders>
            <w:shd w:val="clear" w:color="auto" w:fill="auto"/>
            <w:noWrap/>
            <w:vAlign w:val="center"/>
            <w:hideMark/>
          </w:tcPr>
          <w:p w:rsidR="00577C73" w:rsidRPr="00010D76" w:rsidRDefault="00577C73" w:rsidP="00577C73">
            <w:pPr>
              <w:rPr>
                <w:color w:val="000000" w:themeColor="text1"/>
                <w:sz w:val="24"/>
                <w:szCs w:val="24"/>
              </w:rPr>
            </w:pPr>
            <w:r w:rsidRPr="00010D76">
              <w:rPr>
                <w:color w:val="000000" w:themeColor="text1"/>
                <w:sz w:val="24"/>
                <w:szCs w:val="24"/>
              </w:rPr>
              <w:t>6</w:t>
            </w:r>
          </w:p>
        </w:tc>
        <w:tc>
          <w:tcPr>
            <w:tcW w:w="3154" w:type="dxa"/>
            <w:gridSpan w:val="2"/>
            <w:tcBorders>
              <w:top w:val="nil"/>
              <w:left w:val="nil"/>
              <w:bottom w:val="single" w:sz="4" w:space="0" w:color="auto"/>
              <w:right w:val="single" w:sz="4" w:space="0" w:color="auto"/>
            </w:tcBorders>
            <w:shd w:val="clear" w:color="auto" w:fill="auto"/>
            <w:noWrap/>
            <w:vAlign w:val="center"/>
            <w:hideMark/>
          </w:tcPr>
          <w:p w:rsidR="00577C73" w:rsidRPr="00AE24C2" w:rsidRDefault="00577C73" w:rsidP="00577C73">
            <w:pPr>
              <w:jc w:val="center"/>
              <w:rPr>
                <w:color w:val="000000" w:themeColor="text1"/>
                <w:sz w:val="24"/>
                <w:szCs w:val="24"/>
              </w:rPr>
            </w:pPr>
            <w:proofErr w:type="spellStart"/>
            <w:r w:rsidRPr="00AE24C2">
              <w:rPr>
                <w:color w:val="000000" w:themeColor="text1"/>
                <w:sz w:val="24"/>
                <w:szCs w:val="24"/>
              </w:rPr>
              <w:t>Новониколаевское</w:t>
            </w:r>
            <w:proofErr w:type="spellEnd"/>
            <w:r w:rsidRPr="00AE24C2">
              <w:rPr>
                <w:color w:val="000000" w:themeColor="text1"/>
                <w:sz w:val="24"/>
                <w:szCs w:val="24"/>
              </w:rPr>
              <w:t xml:space="preserve"> сельское поселение</w:t>
            </w:r>
          </w:p>
        </w:tc>
        <w:tc>
          <w:tcPr>
            <w:tcW w:w="1276" w:type="dxa"/>
            <w:tcBorders>
              <w:top w:val="nil"/>
              <w:left w:val="nil"/>
              <w:bottom w:val="single" w:sz="4" w:space="0" w:color="auto"/>
              <w:right w:val="single" w:sz="4" w:space="0" w:color="auto"/>
            </w:tcBorders>
            <w:shd w:val="clear" w:color="auto" w:fill="auto"/>
            <w:vAlign w:val="center"/>
            <w:hideMark/>
          </w:tcPr>
          <w:p w:rsidR="00577C73" w:rsidRPr="00C20A47" w:rsidRDefault="00577C73" w:rsidP="00577C73">
            <w:pPr>
              <w:jc w:val="center"/>
              <w:rPr>
                <w:color w:val="000000" w:themeColor="text1"/>
                <w:sz w:val="24"/>
                <w:szCs w:val="24"/>
              </w:rPr>
            </w:pPr>
            <w:r w:rsidRPr="00C20A47">
              <w:rPr>
                <w:sz w:val="24"/>
                <w:szCs w:val="24"/>
              </w:rPr>
              <w:t>2 261</w:t>
            </w:r>
          </w:p>
        </w:tc>
        <w:tc>
          <w:tcPr>
            <w:tcW w:w="1559" w:type="dxa"/>
            <w:tcBorders>
              <w:top w:val="nil"/>
              <w:left w:val="nil"/>
              <w:bottom w:val="single" w:sz="4" w:space="0" w:color="auto"/>
              <w:right w:val="single" w:sz="4" w:space="0" w:color="auto"/>
            </w:tcBorders>
            <w:shd w:val="clear" w:color="auto" w:fill="auto"/>
            <w:vAlign w:val="center"/>
            <w:hideMark/>
          </w:tcPr>
          <w:p w:rsidR="00577C73" w:rsidRPr="00D574DC" w:rsidRDefault="00577C73" w:rsidP="00577C73">
            <w:pPr>
              <w:jc w:val="center"/>
              <w:rPr>
                <w:color w:val="000000" w:themeColor="text1"/>
                <w:sz w:val="24"/>
                <w:szCs w:val="24"/>
              </w:rPr>
            </w:pPr>
            <w:r w:rsidRPr="00D574DC">
              <w:rPr>
                <w:color w:val="000000" w:themeColor="text1"/>
                <w:sz w:val="24"/>
                <w:szCs w:val="24"/>
              </w:rPr>
              <w:t>6 737,78</w:t>
            </w:r>
          </w:p>
        </w:tc>
        <w:tc>
          <w:tcPr>
            <w:tcW w:w="1276" w:type="dxa"/>
            <w:tcBorders>
              <w:top w:val="nil"/>
              <w:left w:val="nil"/>
              <w:bottom w:val="single" w:sz="4" w:space="0" w:color="auto"/>
              <w:right w:val="single" w:sz="4" w:space="0" w:color="auto"/>
            </w:tcBorders>
            <w:shd w:val="clear" w:color="auto" w:fill="auto"/>
            <w:noWrap/>
            <w:vAlign w:val="center"/>
            <w:hideMark/>
          </w:tcPr>
          <w:p w:rsidR="00577C73" w:rsidRPr="00010D76" w:rsidRDefault="00577C73" w:rsidP="00577C73">
            <w:pPr>
              <w:jc w:val="center"/>
              <w:rPr>
                <w:color w:val="000000" w:themeColor="text1"/>
                <w:sz w:val="24"/>
                <w:szCs w:val="24"/>
              </w:rPr>
            </w:pPr>
            <w:r>
              <w:rPr>
                <w:color w:val="000000" w:themeColor="text1"/>
                <w:sz w:val="24"/>
                <w:szCs w:val="24"/>
              </w:rPr>
              <w:t>18,5</w:t>
            </w:r>
          </w:p>
        </w:tc>
        <w:tc>
          <w:tcPr>
            <w:tcW w:w="2268" w:type="dxa"/>
            <w:tcBorders>
              <w:top w:val="nil"/>
              <w:left w:val="nil"/>
              <w:bottom w:val="single" w:sz="4" w:space="0" w:color="auto"/>
              <w:right w:val="single" w:sz="4" w:space="0" w:color="auto"/>
            </w:tcBorders>
            <w:shd w:val="clear" w:color="auto" w:fill="auto"/>
            <w:noWrap/>
            <w:vAlign w:val="center"/>
            <w:hideMark/>
          </w:tcPr>
          <w:p w:rsidR="00577C73" w:rsidRPr="00010D76" w:rsidRDefault="00577C73" w:rsidP="00577C73">
            <w:pPr>
              <w:jc w:val="center"/>
              <w:rPr>
                <w:color w:val="000000" w:themeColor="text1"/>
                <w:sz w:val="24"/>
                <w:szCs w:val="24"/>
              </w:rPr>
            </w:pPr>
            <w:r>
              <w:rPr>
                <w:color w:val="000000" w:themeColor="text1"/>
                <w:sz w:val="24"/>
                <w:szCs w:val="24"/>
              </w:rPr>
              <w:t>1,2</w:t>
            </w:r>
          </w:p>
        </w:tc>
      </w:tr>
      <w:tr w:rsidR="00577C73" w:rsidRPr="00010D76" w:rsidTr="00577C73">
        <w:trPr>
          <w:trHeight w:val="300"/>
        </w:trPr>
        <w:tc>
          <w:tcPr>
            <w:tcW w:w="390" w:type="dxa"/>
            <w:tcBorders>
              <w:top w:val="nil"/>
              <w:left w:val="single" w:sz="4" w:space="0" w:color="auto"/>
              <w:bottom w:val="single" w:sz="4" w:space="0" w:color="auto"/>
              <w:right w:val="single" w:sz="4" w:space="0" w:color="auto"/>
            </w:tcBorders>
            <w:shd w:val="clear" w:color="auto" w:fill="auto"/>
            <w:noWrap/>
            <w:vAlign w:val="center"/>
            <w:hideMark/>
          </w:tcPr>
          <w:p w:rsidR="00577C73" w:rsidRPr="00010D76" w:rsidRDefault="00577C73" w:rsidP="00577C73">
            <w:pPr>
              <w:rPr>
                <w:color w:val="000000" w:themeColor="text1"/>
                <w:sz w:val="24"/>
                <w:szCs w:val="24"/>
              </w:rPr>
            </w:pPr>
            <w:r w:rsidRPr="00010D76">
              <w:rPr>
                <w:color w:val="000000" w:themeColor="text1"/>
                <w:sz w:val="24"/>
                <w:szCs w:val="24"/>
              </w:rPr>
              <w:t>7</w:t>
            </w:r>
          </w:p>
        </w:tc>
        <w:tc>
          <w:tcPr>
            <w:tcW w:w="3154" w:type="dxa"/>
            <w:gridSpan w:val="2"/>
            <w:tcBorders>
              <w:top w:val="nil"/>
              <w:left w:val="nil"/>
              <w:bottom w:val="single" w:sz="4" w:space="0" w:color="auto"/>
              <w:right w:val="single" w:sz="4" w:space="0" w:color="auto"/>
            </w:tcBorders>
            <w:shd w:val="clear" w:color="auto" w:fill="auto"/>
            <w:noWrap/>
            <w:vAlign w:val="center"/>
            <w:hideMark/>
          </w:tcPr>
          <w:p w:rsidR="00577C73" w:rsidRPr="00AE24C2" w:rsidRDefault="00577C73" w:rsidP="00577C73">
            <w:pPr>
              <w:jc w:val="center"/>
              <w:rPr>
                <w:color w:val="000000" w:themeColor="text1"/>
                <w:sz w:val="24"/>
                <w:szCs w:val="24"/>
              </w:rPr>
            </w:pPr>
            <w:r w:rsidRPr="00AE24C2">
              <w:rPr>
                <w:color w:val="000000" w:themeColor="text1"/>
                <w:sz w:val="24"/>
                <w:szCs w:val="24"/>
              </w:rPr>
              <w:t>Ягодное сельское поселение</w:t>
            </w:r>
          </w:p>
        </w:tc>
        <w:tc>
          <w:tcPr>
            <w:tcW w:w="1276" w:type="dxa"/>
            <w:tcBorders>
              <w:top w:val="nil"/>
              <w:left w:val="nil"/>
              <w:bottom w:val="single" w:sz="4" w:space="0" w:color="auto"/>
              <w:right w:val="single" w:sz="4" w:space="0" w:color="auto"/>
            </w:tcBorders>
            <w:shd w:val="clear" w:color="auto" w:fill="auto"/>
            <w:vAlign w:val="center"/>
            <w:hideMark/>
          </w:tcPr>
          <w:p w:rsidR="00577C73" w:rsidRPr="00C20A47" w:rsidRDefault="00577C73" w:rsidP="00577C73">
            <w:pPr>
              <w:jc w:val="center"/>
              <w:rPr>
                <w:color w:val="000000" w:themeColor="text1"/>
                <w:sz w:val="24"/>
                <w:szCs w:val="24"/>
              </w:rPr>
            </w:pPr>
            <w:r w:rsidRPr="00C20A47">
              <w:rPr>
                <w:sz w:val="24"/>
                <w:szCs w:val="24"/>
              </w:rPr>
              <w:t>1 399</w:t>
            </w:r>
          </w:p>
        </w:tc>
        <w:tc>
          <w:tcPr>
            <w:tcW w:w="1559" w:type="dxa"/>
            <w:tcBorders>
              <w:top w:val="nil"/>
              <w:left w:val="nil"/>
              <w:bottom w:val="single" w:sz="4" w:space="0" w:color="auto"/>
              <w:right w:val="single" w:sz="4" w:space="0" w:color="auto"/>
            </w:tcBorders>
            <w:shd w:val="clear" w:color="auto" w:fill="auto"/>
            <w:vAlign w:val="center"/>
            <w:hideMark/>
          </w:tcPr>
          <w:p w:rsidR="00577C73" w:rsidRPr="00D574DC" w:rsidRDefault="00577C73" w:rsidP="00577C73">
            <w:pPr>
              <w:jc w:val="center"/>
              <w:rPr>
                <w:color w:val="000000" w:themeColor="text1"/>
                <w:sz w:val="24"/>
                <w:szCs w:val="24"/>
              </w:rPr>
            </w:pPr>
            <w:r w:rsidRPr="00D574DC">
              <w:rPr>
                <w:color w:val="000000" w:themeColor="text1"/>
                <w:sz w:val="24"/>
                <w:szCs w:val="24"/>
              </w:rPr>
              <w:t>4 169,02</w:t>
            </w:r>
          </w:p>
        </w:tc>
        <w:tc>
          <w:tcPr>
            <w:tcW w:w="1276" w:type="dxa"/>
            <w:tcBorders>
              <w:top w:val="nil"/>
              <w:left w:val="nil"/>
              <w:bottom w:val="single" w:sz="4" w:space="0" w:color="auto"/>
              <w:right w:val="single" w:sz="4" w:space="0" w:color="auto"/>
            </w:tcBorders>
            <w:shd w:val="clear" w:color="auto" w:fill="auto"/>
            <w:noWrap/>
            <w:vAlign w:val="center"/>
            <w:hideMark/>
          </w:tcPr>
          <w:p w:rsidR="00577C73" w:rsidRPr="00010D76" w:rsidRDefault="00577C73" w:rsidP="00577C73">
            <w:pPr>
              <w:jc w:val="center"/>
              <w:rPr>
                <w:color w:val="000000" w:themeColor="text1"/>
                <w:sz w:val="24"/>
                <w:szCs w:val="24"/>
              </w:rPr>
            </w:pPr>
            <w:r>
              <w:rPr>
                <w:color w:val="000000" w:themeColor="text1"/>
                <w:sz w:val="24"/>
                <w:szCs w:val="24"/>
              </w:rPr>
              <w:t>11,4</w:t>
            </w:r>
          </w:p>
        </w:tc>
        <w:tc>
          <w:tcPr>
            <w:tcW w:w="2268" w:type="dxa"/>
            <w:tcBorders>
              <w:top w:val="nil"/>
              <w:left w:val="nil"/>
              <w:bottom w:val="single" w:sz="4" w:space="0" w:color="auto"/>
              <w:right w:val="single" w:sz="4" w:space="0" w:color="auto"/>
            </w:tcBorders>
            <w:shd w:val="clear" w:color="auto" w:fill="auto"/>
            <w:noWrap/>
            <w:vAlign w:val="center"/>
            <w:hideMark/>
          </w:tcPr>
          <w:p w:rsidR="00577C73" w:rsidRPr="00010D76" w:rsidRDefault="00577C73" w:rsidP="00577C73">
            <w:pPr>
              <w:jc w:val="center"/>
              <w:rPr>
                <w:color w:val="000000" w:themeColor="text1"/>
                <w:sz w:val="24"/>
                <w:szCs w:val="24"/>
              </w:rPr>
            </w:pPr>
            <w:r>
              <w:rPr>
                <w:color w:val="000000" w:themeColor="text1"/>
                <w:sz w:val="24"/>
                <w:szCs w:val="24"/>
              </w:rPr>
              <w:t>0,7</w:t>
            </w:r>
          </w:p>
        </w:tc>
      </w:tr>
      <w:tr w:rsidR="00577C73" w:rsidRPr="00010D76" w:rsidTr="00577C73">
        <w:trPr>
          <w:trHeight w:val="300"/>
        </w:trPr>
        <w:tc>
          <w:tcPr>
            <w:tcW w:w="390" w:type="dxa"/>
            <w:tcBorders>
              <w:top w:val="nil"/>
              <w:left w:val="single" w:sz="4" w:space="0" w:color="auto"/>
              <w:bottom w:val="single" w:sz="4" w:space="0" w:color="auto"/>
              <w:right w:val="single" w:sz="4" w:space="0" w:color="auto"/>
            </w:tcBorders>
            <w:shd w:val="clear" w:color="auto" w:fill="auto"/>
            <w:noWrap/>
            <w:vAlign w:val="center"/>
            <w:hideMark/>
          </w:tcPr>
          <w:p w:rsidR="00577C73" w:rsidRPr="00010D76" w:rsidRDefault="00577C73" w:rsidP="00577C73">
            <w:pPr>
              <w:rPr>
                <w:color w:val="000000" w:themeColor="text1"/>
                <w:sz w:val="24"/>
                <w:szCs w:val="24"/>
              </w:rPr>
            </w:pPr>
            <w:r w:rsidRPr="00010D76">
              <w:rPr>
                <w:color w:val="000000" w:themeColor="text1"/>
                <w:sz w:val="24"/>
                <w:szCs w:val="24"/>
              </w:rPr>
              <w:t> </w:t>
            </w:r>
          </w:p>
        </w:tc>
        <w:tc>
          <w:tcPr>
            <w:tcW w:w="3154" w:type="dxa"/>
            <w:gridSpan w:val="2"/>
            <w:tcBorders>
              <w:top w:val="nil"/>
              <w:left w:val="nil"/>
              <w:bottom w:val="single" w:sz="4" w:space="0" w:color="auto"/>
              <w:right w:val="single" w:sz="4" w:space="0" w:color="auto"/>
            </w:tcBorders>
            <w:shd w:val="clear" w:color="auto" w:fill="auto"/>
            <w:noWrap/>
            <w:vAlign w:val="center"/>
            <w:hideMark/>
          </w:tcPr>
          <w:p w:rsidR="00577C73" w:rsidRPr="00010D76" w:rsidRDefault="00577C73" w:rsidP="00577C73">
            <w:pPr>
              <w:jc w:val="center"/>
              <w:rPr>
                <w:color w:val="000000" w:themeColor="text1"/>
                <w:sz w:val="24"/>
                <w:szCs w:val="24"/>
              </w:rPr>
            </w:pPr>
            <w:r>
              <w:rPr>
                <w:color w:val="000000" w:themeColor="text1"/>
                <w:sz w:val="24"/>
                <w:szCs w:val="24"/>
              </w:rPr>
              <w:t>Итого</w:t>
            </w:r>
            <w:r w:rsidRPr="00010D76">
              <w:rPr>
                <w:color w:val="000000" w:themeColor="text1"/>
                <w:sz w:val="24"/>
                <w:szCs w:val="24"/>
              </w:rPr>
              <w:t>:</w:t>
            </w:r>
          </w:p>
        </w:tc>
        <w:tc>
          <w:tcPr>
            <w:tcW w:w="1276" w:type="dxa"/>
            <w:tcBorders>
              <w:top w:val="nil"/>
              <w:left w:val="nil"/>
              <w:bottom w:val="single" w:sz="4" w:space="0" w:color="auto"/>
              <w:right w:val="single" w:sz="4" w:space="0" w:color="auto"/>
            </w:tcBorders>
            <w:shd w:val="clear" w:color="auto" w:fill="auto"/>
            <w:vAlign w:val="center"/>
            <w:hideMark/>
          </w:tcPr>
          <w:p w:rsidR="00577C73" w:rsidRPr="00AE24C2" w:rsidRDefault="00577C73" w:rsidP="00577C73">
            <w:pPr>
              <w:jc w:val="center"/>
              <w:rPr>
                <w:color w:val="000000" w:themeColor="text1"/>
                <w:sz w:val="24"/>
                <w:szCs w:val="24"/>
              </w:rPr>
            </w:pPr>
            <w:r w:rsidRPr="00AE24C2">
              <w:rPr>
                <w:color w:val="000000" w:themeColor="text1"/>
                <w:sz w:val="24"/>
                <w:szCs w:val="24"/>
              </w:rPr>
              <w:t>344</w:t>
            </w:r>
            <w:r>
              <w:rPr>
                <w:color w:val="000000" w:themeColor="text1"/>
                <w:sz w:val="24"/>
                <w:szCs w:val="24"/>
              </w:rPr>
              <w:t>92</w:t>
            </w:r>
          </w:p>
        </w:tc>
        <w:tc>
          <w:tcPr>
            <w:tcW w:w="1559" w:type="dxa"/>
            <w:tcBorders>
              <w:top w:val="nil"/>
              <w:left w:val="nil"/>
              <w:bottom w:val="single" w:sz="4" w:space="0" w:color="auto"/>
              <w:right w:val="single" w:sz="4" w:space="0" w:color="auto"/>
            </w:tcBorders>
            <w:shd w:val="clear" w:color="auto" w:fill="auto"/>
            <w:vAlign w:val="center"/>
            <w:hideMark/>
          </w:tcPr>
          <w:p w:rsidR="00577C73" w:rsidRPr="00D574DC" w:rsidRDefault="00577C73" w:rsidP="00577C73">
            <w:pPr>
              <w:jc w:val="center"/>
              <w:rPr>
                <w:color w:val="000000" w:themeColor="text1"/>
                <w:sz w:val="24"/>
                <w:szCs w:val="24"/>
              </w:rPr>
            </w:pPr>
            <w:r w:rsidRPr="00D574DC">
              <w:rPr>
                <w:color w:val="000000" w:themeColor="text1"/>
                <w:sz w:val="24"/>
                <w:szCs w:val="24"/>
              </w:rPr>
              <w:t>102 786,16</w:t>
            </w:r>
          </w:p>
        </w:tc>
        <w:tc>
          <w:tcPr>
            <w:tcW w:w="1276" w:type="dxa"/>
            <w:tcBorders>
              <w:top w:val="nil"/>
              <w:left w:val="nil"/>
              <w:bottom w:val="single" w:sz="4" w:space="0" w:color="auto"/>
              <w:right w:val="single" w:sz="4" w:space="0" w:color="auto"/>
            </w:tcBorders>
            <w:shd w:val="clear" w:color="auto" w:fill="auto"/>
            <w:noWrap/>
            <w:vAlign w:val="center"/>
            <w:hideMark/>
          </w:tcPr>
          <w:p w:rsidR="00577C73" w:rsidRPr="00010D76" w:rsidRDefault="00577C73" w:rsidP="00577C73">
            <w:pPr>
              <w:jc w:val="center"/>
              <w:rPr>
                <w:color w:val="000000" w:themeColor="text1"/>
                <w:sz w:val="24"/>
                <w:szCs w:val="24"/>
              </w:rPr>
            </w:pPr>
            <w:r>
              <w:rPr>
                <w:color w:val="000000" w:themeColor="text1"/>
                <w:sz w:val="24"/>
                <w:szCs w:val="24"/>
              </w:rPr>
              <w:t>281,6</w:t>
            </w:r>
          </w:p>
        </w:tc>
        <w:tc>
          <w:tcPr>
            <w:tcW w:w="2268" w:type="dxa"/>
            <w:tcBorders>
              <w:top w:val="nil"/>
              <w:left w:val="nil"/>
              <w:bottom w:val="single" w:sz="4" w:space="0" w:color="auto"/>
              <w:right w:val="single" w:sz="4" w:space="0" w:color="auto"/>
            </w:tcBorders>
            <w:shd w:val="clear" w:color="auto" w:fill="auto"/>
            <w:noWrap/>
            <w:vAlign w:val="center"/>
            <w:hideMark/>
          </w:tcPr>
          <w:p w:rsidR="00577C73" w:rsidRPr="00010D76" w:rsidRDefault="00577C73" w:rsidP="00577C73">
            <w:pPr>
              <w:jc w:val="center"/>
              <w:rPr>
                <w:color w:val="000000" w:themeColor="text1"/>
                <w:sz w:val="24"/>
                <w:szCs w:val="24"/>
              </w:rPr>
            </w:pPr>
            <w:r>
              <w:rPr>
                <w:color w:val="000000" w:themeColor="text1"/>
                <w:sz w:val="24"/>
                <w:szCs w:val="24"/>
              </w:rPr>
              <w:t>18,3</w:t>
            </w:r>
          </w:p>
        </w:tc>
      </w:tr>
    </w:tbl>
    <w:p w:rsidR="00577C73" w:rsidRDefault="00577C73" w:rsidP="00577C73">
      <w:pPr>
        <w:autoSpaceDE w:val="0"/>
        <w:autoSpaceDN w:val="0"/>
        <w:adjustRightInd w:val="0"/>
        <w:spacing w:line="360" w:lineRule="auto"/>
        <w:ind w:firstLine="720"/>
        <w:contextualSpacing/>
        <w:jc w:val="both"/>
        <w:rPr>
          <w:color w:val="000000" w:themeColor="text1"/>
          <w:sz w:val="24"/>
          <w:szCs w:val="24"/>
        </w:rPr>
      </w:pPr>
    </w:p>
    <w:p w:rsidR="00577C73" w:rsidRPr="00FE45ED" w:rsidRDefault="00577C73" w:rsidP="00577C73">
      <w:pPr>
        <w:autoSpaceDE w:val="0"/>
        <w:autoSpaceDN w:val="0"/>
        <w:adjustRightInd w:val="0"/>
        <w:spacing w:line="360" w:lineRule="auto"/>
        <w:ind w:firstLine="720"/>
        <w:contextualSpacing/>
        <w:jc w:val="both"/>
        <w:rPr>
          <w:color w:val="000000" w:themeColor="text1"/>
          <w:sz w:val="24"/>
          <w:szCs w:val="24"/>
        </w:rPr>
      </w:pPr>
      <w:r w:rsidRPr="00FE45ED">
        <w:rPr>
          <w:color w:val="000000" w:themeColor="text1"/>
          <w:sz w:val="24"/>
          <w:szCs w:val="24"/>
        </w:rPr>
        <w:t>Определение необходимого количества контейнеров:</w:t>
      </w:r>
    </w:p>
    <w:p w:rsidR="00577C73" w:rsidRPr="00FE45ED" w:rsidRDefault="00577C73" w:rsidP="00577C73">
      <w:pPr>
        <w:pStyle w:val="aa"/>
        <w:spacing w:after="0" w:line="360" w:lineRule="auto"/>
        <w:ind w:firstLine="709"/>
        <w:contextualSpacing/>
        <w:jc w:val="center"/>
      </w:pPr>
      <w:r w:rsidRPr="00FE45ED">
        <w:rPr>
          <w:position w:val="-40"/>
          <w:vertAlign w:val="subscript"/>
        </w:rPr>
        <w:object w:dxaOrig="3060" w:dyaOrig="920">
          <v:shape id="_x0000_i1025" type="#_x0000_t75" style="width:154.05pt;height:46.9pt" o:ole="">
            <v:imagedata r:id="rId29" o:title=""/>
          </v:shape>
          <o:OLEObject Type="Embed" ProgID="Equation.3" ShapeID="_x0000_i1025" DrawAspect="Content" ObjectID="_1528014138" r:id="rId30"/>
        </w:object>
      </w:r>
      <w:r w:rsidRPr="00FE45ED">
        <w:t>,</w:t>
      </w:r>
    </w:p>
    <w:p w:rsidR="00577C73" w:rsidRPr="00FE45ED" w:rsidRDefault="00577C73" w:rsidP="00577C73">
      <w:pPr>
        <w:pStyle w:val="aa"/>
        <w:spacing w:after="0" w:line="360" w:lineRule="auto"/>
        <w:ind w:firstLine="709"/>
        <w:contextualSpacing/>
        <w:jc w:val="both"/>
      </w:pPr>
      <w:r w:rsidRPr="00FE45ED">
        <w:t xml:space="preserve">где </w:t>
      </w:r>
      <w:proofErr w:type="spellStart"/>
      <w:r w:rsidRPr="00FE45ED">
        <w:rPr>
          <w:i/>
        </w:rPr>
        <w:t>П</w:t>
      </w:r>
      <w:r w:rsidRPr="00FE45ED">
        <w:rPr>
          <w:i/>
          <w:vertAlign w:val="subscript"/>
        </w:rPr>
        <w:t>год</w:t>
      </w:r>
      <w:proofErr w:type="spellEnd"/>
      <w:r w:rsidRPr="00FE45ED">
        <w:t xml:space="preserve"> – годовое накопление ТКО в населенном пункте, м</w:t>
      </w:r>
      <w:r w:rsidRPr="00FE45ED">
        <w:rPr>
          <w:vertAlign w:val="superscript"/>
        </w:rPr>
        <w:t>3</w:t>
      </w:r>
      <w:r w:rsidRPr="00FE45ED">
        <w:t>;</w:t>
      </w:r>
    </w:p>
    <w:p w:rsidR="00577C73" w:rsidRPr="00FE45ED" w:rsidRDefault="00577C73" w:rsidP="00577C73">
      <w:pPr>
        <w:pStyle w:val="aa"/>
        <w:spacing w:after="0" w:line="360" w:lineRule="auto"/>
        <w:ind w:firstLine="709"/>
        <w:contextualSpacing/>
        <w:jc w:val="both"/>
      </w:pPr>
      <w:r w:rsidRPr="00FE45ED">
        <w:rPr>
          <w:i/>
        </w:rPr>
        <w:t>t</w:t>
      </w:r>
      <w:r w:rsidRPr="00FE45ED">
        <w:t xml:space="preserve"> – периодичность удаления отходов, </w:t>
      </w:r>
      <w:proofErr w:type="spellStart"/>
      <w:r w:rsidRPr="00FE45ED">
        <w:t>сут</w:t>
      </w:r>
      <w:proofErr w:type="spellEnd"/>
      <w:r w:rsidRPr="00FE45ED">
        <w:t>.;</w:t>
      </w:r>
    </w:p>
    <w:p w:rsidR="00577C73" w:rsidRPr="00FE45ED" w:rsidRDefault="00577C73" w:rsidP="00577C73">
      <w:pPr>
        <w:pStyle w:val="aa"/>
        <w:spacing w:after="0" w:line="360" w:lineRule="auto"/>
        <w:ind w:firstLine="709"/>
        <w:contextualSpacing/>
        <w:jc w:val="both"/>
      </w:pPr>
      <w:r w:rsidRPr="00FE45ED">
        <w:rPr>
          <w:i/>
        </w:rPr>
        <w:t>k</w:t>
      </w:r>
      <w:r w:rsidRPr="00FE45ED">
        <w:rPr>
          <w:vertAlign w:val="subscript"/>
        </w:rPr>
        <w:t>1</w:t>
      </w:r>
      <w:r w:rsidRPr="00FE45ED">
        <w:t xml:space="preserve"> – коэффициент неравномерности накопления отходов (принимается равным 1,25);</w:t>
      </w:r>
    </w:p>
    <w:p w:rsidR="00577C73" w:rsidRPr="00FE45ED" w:rsidRDefault="00577C73" w:rsidP="00577C73">
      <w:pPr>
        <w:pStyle w:val="aa"/>
        <w:spacing w:after="0" w:line="360" w:lineRule="auto"/>
        <w:ind w:firstLine="709"/>
        <w:contextualSpacing/>
        <w:jc w:val="both"/>
      </w:pPr>
      <w:r w:rsidRPr="00FE45ED">
        <w:rPr>
          <w:i/>
        </w:rPr>
        <w:t>E</w:t>
      </w:r>
      <w:r w:rsidRPr="00FE45ED">
        <w:t xml:space="preserve"> – вместимость контейнера, м</w:t>
      </w:r>
      <w:r w:rsidRPr="00FE45ED">
        <w:rPr>
          <w:vertAlign w:val="superscript"/>
        </w:rPr>
        <w:t>3</w:t>
      </w:r>
      <w:r w:rsidRPr="00FE45ED">
        <w:t>.</w:t>
      </w:r>
    </w:p>
    <w:p w:rsidR="00577C73" w:rsidRDefault="00577C73" w:rsidP="00577C73">
      <w:pPr>
        <w:pStyle w:val="aa"/>
        <w:spacing w:after="0" w:line="360" w:lineRule="auto"/>
        <w:ind w:firstLine="709"/>
        <w:contextualSpacing/>
        <w:jc w:val="both"/>
      </w:pPr>
      <w:r w:rsidRPr="00FE45ED">
        <w:t xml:space="preserve">Для определения списочного числа контейнеров </w:t>
      </w:r>
      <w:proofErr w:type="spellStart"/>
      <w:r w:rsidRPr="00FE45ED">
        <w:rPr>
          <w:i/>
        </w:rPr>
        <w:t>Б</w:t>
      </w:r>
      <w:r w:rsidRPr="00FE45ED">
        <w:rPr>
          <w:i/>
          <w:vertAlign w:val="subscript"/>
        </w:rPr>
        <w:t>н.с</w:t>
      </w:r>
      <w:proofErr w:type="spellEnd"/>
      <w:r w:rsidRPr="00FE45ED">
        <w:t xml:space="preserve"> должно быть умножено на коэффициент </w:t>
      </w:r>
      <w:r w:rsidRPr="00FE45ED">
        <w:rPr>
          <w:i/>
        </w:rPr>
        <w:t>k</w:t>
      </w:r>
      <w:r w:rsidRPr="00FE45ED">
        <w:rPr>
          <w:vertAlign w:val="subscript"/>
        </w:rPr>
        <w:t>2</w:t>
      </w:r>
      <w:r w:rsidRPr="00FE45ED">
        <w:t xml:space="preserve"> = 1,05, учитывающий число контейнеров, находящихся в ремонте и резерве.</w:t>
      </w:r>
    </w:p>
    <w:p w:rsidR="00577C73" w:rsidRDefault="00577C73" w:rsidP="00577C73">
      <w:pPr>
        <w:pStyle w:val="aa"/>
        <w:spacing w:after="0" w:line="360" w:lineRule="auto"/>
        <w:contextualSpacing/>
        <w:jc w:val="center"/>
      </w:pPr>
      <w:r>
        <w:rPr>
          <w:noProof/>
        </w:rPr>
        <w:drawing>
          <wp:inline distT="0" distB="0" distL="0" distR="0">
            <wp:extent cx="3211033" cy="2764787"/>
            <wp:effectExtent l="0" t="0" r="0" b="0"/>
            <wp:docPr id="5" name="Рисунок 4" descr="7753_html_42217d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53_html_42217d94.jpg"/>
                    <pic:cNvPicPr/>
                  </pic:nvPicPr>
                  <pic:blipFill>
                    <a:blip r:embed="rId31" cstate="print"/>
                    <a:stretch>
                      <a:fillRect/>
                    </a:stretch>
                  </pic:blipFill>
                  <pic:spPr>
                    <a:xfrm>
                      <a:off x="0" y="0"/>
                      <a:ext cx="3215111" cy="2768298"/>
                    </a:xfrm>
                    <a:prstGeom prst="rect">
                      <a:avLst/>
                    </a:prstGeom>
                  </pic:spPr>
                </pic:pic>
              </a:graphicData>
            </a:graphic>
          </wp:inline>
        </w:drawing>
      </w:r>
    </w:p>
    <w:p w:rsidR="00577C73" w:rsidRPr="00E97A66" w:rsidRDefault="00577C73" w:rsidP="00577C73">
      <w:pPr>
        <w:pStyle w:val="aa"/>
        <w:spacing w:after="0" w:line="360" w:lineRule="auto"/>
        <w:ind w:firstLine="851"/>
        <w:contextualSpacing/>
        <w:jc w:val="both"/>
      </w:pPr>
      <w:r>
        <w:t>Рисунок 2 – Контейнер для сбора ТКО объемом о,75 м</w:t>
      </w:r>
      <w:r>
        <w:rPr>
          <w:vertAlign w:val="superscript"/>
        </w:rPr>
        <w:t>3</w:t>
      </w:r>
    </w:p>
    <w:p w:rsidR="00577C73" w:rsidRPr="00FE45ED" w:rsidRDefault="00577C73" w:rsidP="00BD49CE">
      <w:pPr>
        <w:pStyle w:val="aa"/>
        <w:spacing w:after="0"/>
        <w:ind w:firstLine="851"/>
        <w:contextualSpacing/>
        <w:jc w:val="both"/>
      </w:pPr>
      <w:r>
        <w:t xml:space="preserve">Таблица 7 – </w:t>
      </w:r>
      <w:r w:rsidRPr="00010D76">
        <w:rPr>
          <w:color w:val="000000" w:themeColor="text1"/>
        </w:rPr>
        <w:t xml:space="preserve">Расчет </w:t>
      </w:r>
      <w:r w:rsidRPr="00FE45ED">
        <w:rPr>
          <w:color w:val="000000" w:themeColor="text1"/>
        </w:rPr>
        <w:t>необходимого количества контейнеров</w:t>
      </w:r>
      <w:r>
        <w:rPr>
          <w:color w:val="000000" w:themeColor="text1"/>
        </w:rPr>
        <w:t xml:space="preserve"> для каждого поселения </w:t>
      </w:r>
      <w:proofErr w:type="spellStart"/>
      <w:r>
        <w:rPr>
          <w:color w:val="000000" w:themeColor="text1"/>
        </w:rPr>
        <w:t>Асиновского</w:t>
      </w:r>
      <w:r w:rsidRPr="00010D76">
        <w:rPr>
          <w:color w:val="000000" w:themeColor="text1"/>
        </w:rPr>
        <w:t>района</w:t>
      </w:r>
      <w:proofErr w:type="spellEnd"/>
    </w:p>
    <w:tbl>
      <w:tblPr>
        <w:tblW w:w="0" w:type="auto"/>
        <w:tblInd w:w="108" w:type="dxa"/>
        <w:tblLayout w:type="fixed"/>
        <w:tblLook w:val="04A0" w:firstRow="1" w:lastRow="0" w:firstColumn="1" w:lastColumn="0" w:noHBand="0" w:noVBand="1"/>
      </w:tblPr>
      <w:tblGrid>
        <w:gridCol w:w="390"/>
        <w:gridCol w:w="36"/>
        <w:gridCol w:w="3118"/>
        <w:gridCol w:w="1276"/>
        <w:gridCol w:w="1559"/>
        <w:gridCol w:w="1276"/>
        <w:gridCol w:w="2268"/>
      </w:tblGrid>
      <w:tr w:rsidR="00577C73" w:rsidRPr="00010D76" w:rsidTr="00BD49CE">
        <w:trPr>
          <w:trHeight w:val="1200"/>
        </w:trPr>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77C73" w:rsidRPr="00010D76" w:rsidRDefault="00577C73" w:rsidP="00BD49CE">
            <w:pPr>
              <w:rPr>
                <w:color w:val="000000" w:themeColor="text1"/>
                <w:sz w:val="24"/>
                <w:szCs w:val="24"/>
              </w:rPr>
            </w:pPr>
            <w:r w:rsidRPr="00010D76">
              <w:rPr>
                <w:color w:val="000000" w:themeColor="text1"/>
                <w:sz w:val="24"/>
                <w:szCs w:val="24"/>
              </w:rPr>
              <w:lastRenderedPageBreak/>
              <w:t>№ п/п</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577C73" w:rsidRPr="00010D76" w:rsidRDefault="00577C73" w:rsidP="00BD49CE">
            <w:pPr>
              <w:jc w:val="center"/>
              <w:rPr>
                <w:color w:val="000000" w:themeColor="text1"/>
                <w:sz w:val="24"/>
                <w:szCs w:val="24"/>
              </w:rPr>
            </w:pPr>
            <w:r w:rsidRPr="00010D76">
              <w:rPr>
                <w:color w:val="000000" w:themeColor="text1"/>
                <w:sz w:val="24"/>
                <w:szCs w:val="24"/>
              </w:rPr>
              <w:t>Наименование  населенных пунктов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77C73" w:rsidRPr="00010D76" w:rsidRDefault="00577C73" w:rsidP="00BD49CE">
            <w:pPr>
              <w:jc w:val="center"/>
              <w:rPr>
                <w:color w:val="000000" w:themeColor="text1"/>
                <w:sz w:val="24"/>
                <w:szCs w:val="24"/>
              </w:rPr>
            </w:pPr>
            <w:r w:rsidRPr="00010D76">
              <w:rPr>
                <w:color w:val="000000" w:themeColor="text1"/>
                <w:sz w:val="24"/>
                <w:szCs w:val="24"/>
              </w:rPr>
              <w:t>Численность, чел.</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77C73" w:rsidRPr="00010D76" w:rsidRDefault="00577C73" w:rsidP="00BD49CE">
            <w:pPr>
              <w:jc w:val="center"/>
              <w:rPr>
                <w:color w:val="000000" w:themeColor="text1"/>
                <w:sz w:val="24"/>
                <w:szCs w:val="24"/>
              </w:rPr>
            </w:pPr>
            <w:r w:rsidRPr="00010D76">
              <w:rPr>
                <w:color w:val="000000" w:themeColor="text1"/>
                <w:sz w:val="24"/>
                <w:szCs w:val="24"/>
              </w:rPr>
              <w:t>Объем образования Т</w:t>
            </w:r>
            <w:r>
              <w:rPr>
                <w:color w:val="000000" w:themeColor="text1"/>
                <w:sz w:val="24"/>
                <w:szCs w:val="24"/>
              </w:rPr>
              <w:t>К</w:t>
            </w:r>
            <w:r w:rsidRPr="00010D76">
              <w:rPr>
                <w:color w:val="000000" w:themeColor="text1"/>
                <w:sz w:val="24"/>
                <w:szCs w:val="24"/>
              </w:rPr>
              <w:t>О, м</w:t>
            </w:r>
            <w:r w:rsidRPr="00127A5F">
              <w:rPr>
                <w:color w:val="000000" w:themeColor="text1"/>
                <w:sz w:val="24"/>
                <w:szCs w:val="24"/>
                <w:vertAlign w:val="superscript"/>
              </w:rPr>
              <w:t>3</w:t>
            </w:r>
            <w:r w:rsidRPr="00010D76">
              <w:rPr>
                <w:color w:val="000000" w:themeColor="text1"/>
                <w:sz w:val="24"/>
                <w:szCs w:val="24"/>
              </w:rPr>
              <w:t>/год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77C73" w:rsidRPr="00010D76" w:rsidRDefault="00577C73" w:rsidP="00BD49CE">
            <w:pPr>
              <w:jc w:val="center"/>
              <w:rPr>
                <w:color w:val="000000" w:themeColor="text1"/>
                <w:sz w:val="24"/>
                <w:szCs w:val="24"/>
              </w:rPr>
            </w:pPr>
            <w:r w:rsidRPr="00010D76">
              <w:rPr>
                <w:color w:val="000000" w:themeColor="text1"/>
                <w:sz w:val="24"/>
                <w:szCs w:val="24"/>
              </w:rPr>
              <w:t>Объем образования Т</w:t>
            </w:r>
            <w:r>
              <w:rPr>
                <w:color w:val="000000" w:themeColor="text1"/>
                <w:sz w:val="24"/>
                <w:szCs w:val="24"/>
              </w:rPr>
              <w:t>К</w:t>
            </w:r>
            <w:r w:rsidRPr="00010D76">
              <w:rPr>
                <w:color w:val="000000" w:themeColor="text1"/>
                <w:sz w:val="24"/>
                <w:szCs w:val="24"/>
              </w:rPr>
              <w:t>О, м</w:t>
            </w:r>
            <w:r w:rsidRPr="00127A5F">
              <w:rPr>
                <w:color w:val="000000" w:themeColor="text1"/>
                <w:sz w:val="24"/>
                <w:szCs w:val="24"/>
                <w:vertAlign w:val="superscript"/>
              </w:rPr>
              <w:t>3</w:t>
            </w:r>
            <w:r w:rsidRPr="00010D76">
              <w:rPr>
                <w:color w:val="000000" w:themeColor="text1"/>
                <w:sz w:val="24"/>
                <w:szCs w:val="24"/>
              </w:rPr>
              <w:t>/сутки</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577C73" w:rsidRPr="00010D76" w:rsidRDefault="00577C73" w:rsidP="00BD49CE">
            <w:pPr>
              <w:jc w:val="center"/>
              <w:rPr>
                <w:color w:val="000000" w:themeColor="text1"/>
                <w:sz w:val="24"/>
                <w:szCs w:val="24"/>
              </w:rPr>
            </w:pPr>
            <w:r>
              <w:rPr>
                <w:color w:val="000000" w:themeColor="text1"/>
                <w:sz w:val="24"/>
                <w:szCs w:val="24"/>
              </w:rPr>
              <w:t xml:space="preserve">Количество необходимых контейнеров, </w:t>
            </w:r>
            <w:proofErr w:type="spellStart"/>
            <w:r>
              <w:rPr>
                <w:color w:val="000000" w:themeColor="text1"/>
                <w:sz w:val="24"/>
                <w:szCs w:val="24"/>
              </w:rPr>
              <w:t>шт</w:t>
            </w:r>
            <w:proofErr w:type="spellEnd"/>
          </w:p>
        </w:tc>
      </w:tr>
      <w:tr w:rsidR="00577C73" w:rsidRPr="00010D76" w:rsidTr="00BD49CE">
        <w:trPr>
          <w:trHeight w:val="300"/>
        </w:trPr>
        <w:tc>
          <w:tcPr>
            <w:tcW w:w="390" w:type="dxa"/>
            <w:tcBorders>
              <w:top w:val="nil"/>
              <w:left w:val="single" w:sz="4" w:space="0" w:color="auto"/>
              <w:bottom w:val="single" w:sz="4" w:space="0" w:color="auto"/>
              <w:right w:val="single" w:sz="4" w:space="0" w:color="auto"/>
            </w:tcBorders>
            <w:shd w:val="clear" w:color="auto" w:fill="auto"/>
            <w:noWrap/>
            <w:vAlign w:val="center"/>
            <w:hideMark/>
          </w:tcPr>
          <w:p w:rsidR="00577C73" w:rsidRPr="00010D76" w:rsidRDefault="00577C73" w:rsidP="00577C73">
            <w:pPr>
              <w:rPr>
                <w:color w:val="000000" w:themeColor="text1"/>
                <w:sz w:val="24"/>
                <w:szCs w:val="24"/>
              </w:rPr>
            </w:pPr>
            <w:r w:rsidRPr="00010D76">
              <w:rPr>
                <w:color w:val="000000" w:themeColor="text1"/>
                <w:sz w:val="24"/>
                <w:szCs w:val="24"/>
              </w:rPr>
              <w:t>1</w:t>
            </w:r>
          </w:p>
        </w:tc>
        <w:tc>
          <w:tcPr>
            <w:tcW w:w="3154" w:type="dxa"/>
            <w:gridSpan w:val="2"/>
            <w:tcBorders>
              <w:top w:val="nil"/>
              <w:left w:val="nil"/>
              <w:bottom w:val="single" w:sz="4" w:space="0" w:color="auto"/>
              <w:right w:val="single" w:sz="4" w:space="0" w:color="auto"/>
            </w:tcBorders>
            <w:shd w:val="clear" w:color="auto" w:fill="auto"/>
            <w:noWrap/>
            <w:vAlign w:val="center"/>
            <w:hideMark/>
          </w:tcPr>
          <w:p w:rsidR="00577C73" w:rsidRPr="00AE24C2" w:rsidRDefault="00577C73" w:rsidP="00577C73">
            <w:pPr>
              <w:jc w:val="center"/>
              <w:rPr>
                <w:color w:val="000000" w:themeColor="text1"/>
                <w:sz w:val="24"/>
                <w:szCs w:val="24"/>
              </w:rPr>
            </w:pPr>
            <w:proofErr w:type="spellStart"/>
            <w:r w:rsidRPr="00AE24C2">
              <w:rPr>
                <w:color w:val="000000" w:themeColor="text1"/>
                <w:sz w:val="24"/>
                <w:szCs w:val="24"/>
              </w:rPr>
              <w:t>Асиновское</w:t>
            </w:r>
            <w:proofErr w:type="spellEnd"/>
            <w:r w:rsidRPr="00AE24C2">
              <w:rPr>
                <w:color w:val="000000" w:themeColor="text1"/>
                <w:sz w:val="24"/>
                <w:szCs w:val="24"/>
              </w:rPr>
              <w:t xml:space="preserve"> городское поселение</w:t>
            </w:r>
          </w:p>
        </w:tc>
        <w:tc>
          <w:tcPr>
            <w:tcW w:w="1276" w:type="dxa"/>
            <w:tcBorders>
              <w:top w:val="nil"/>
              <w:left w:val="nil"/>
              <w:bottom w:val="single" w:sz="4" w:space="0" w:color="auto"/>
              <w:right w:val="single" w:sz="4" w:space="0" w:color="auto"/>
            </w:tcBorders>
            <w:shd w:val="clear" w:color="auto" w:fill="auto"/>
            <w:vAlign w:val="center"/>
            <w:hideMark/>
          </w:tcPr>
          <w:p w:rsidR="00577C73" w:rsidRPr="00C20A47" w:rsidRDefault="00577C73" w:rsidP="00577C73">
            <w:pPr>
              <w:jc w:val="center"/>
              <w:rPr>
                <w:color w:val="000000" w:themeColor="text1"/>
                <w:sz w:val="24"/>
                <w:szCs w:val="24"/>
              </w:rPr>
            </w:pPr>
            <w:r w:rsidRPr="00C20A47">
              <w:rPr>
                <w:color w:val="000000" w:themeColor="text1"/>
                <w:sz w:val="24"/>
                <w:szCs w:val="24"/>
              </w:rPr>
              <w:t>24615</w:t>
            </w:r>
          </w:p>
        </w:tc>
        <w:tc>
          <w:tcPr>
            <w:tcW w:w="1559" w:type="dxa"/>
            <w:tcBorders>
              <w:top w:val="nil"/>
              <w:left w:val="nil"/>
              <w:bottom w:val="single" w:sz="4" w:space="0" w:color="auto"/>
              <w:right w:val="single" w:sz="4" w:space="0" w:color="auto"/>
            </w:tcBorders>
            <w:shd w:val="clear" w:color="auto" w:fill="auto"/>
            <w:vAlign w:val="center"/>
            <w:hideMark/>
          </w:tcPr>
          <w:p w:rsidR="00577C73" w:rsidRPr="00D574DC" w:rsidRDefault="00577C73" w:rsidP="00577C73">
            <w:pPr>
              <w:jc w:val="center"/>
              <w:rPr>
                <w:color w:val="000000" w:themeColor="text1"/>
                <w:sz w:val="24"/>
                <w:szCs w:val="24"/>
              </w:rPr>
            </w:pPr>
            <w:r w:rsidRPr="00D574DC">
              <w:rPr>
                <w:color w:val="000000" w:themeColor="text1"/>
                <w:sz w:val="24"/>
                <w:szCs w:val="24"/>
              </w:rPr>
              <w:t>73 352,7</w:t>
            </w:r>
          </w:p>
        </w:tc>
        <w:tc>
          <w:tcPr>
            <w:tcW w:w="1276" w:type="dxa"/>
            <w:tcBorders>
              <w:top w:val="nil"/>
              <w:left w:val="nil"/>
              <w:bottom w:val="single" w:sz="4" w:space="0" w:color="auto"/>
              <w:right w:val="single" w:sz="4" w:space="0" w:color="auto"/>
            </w:tcBorders>
            <w:shd w:val="clear" w:color="auto" w:fill="auto"/>
            <w:noWrap/>
            <w:vAlign w:val="center"/>
            <w:hideMark/>
          </w:tcPr>
          <w:p w:rsidR="00577C73" w:rsidRPr="00010D76" w:rsidRDefault="00577C73" w:rsidP="00577C73">
            <w:pPr>
              <w:jc w:val="center"/>
              <w:rPr>
                <w:color w:val="000000" w:themeColor="text1"/>
                <w:sz w:val="24"/>
                <w:szCs w:val="24"/>
              </w:rPr>
            </w:pPr>
            <w:r>
              <w:rPr>
                <w:color w:val="000000" w:themeColor="text1"/>
                <w:sz w:val="24"/>
                <w:szCs w:val="24"/>
              </w:rPr>
              <w:t>201</w:t>
            </w:r>
          </w:p>
        </w:tc>
        <w:tc>
          <w:tcPr>
            <w:tcW w:w="2268" w:type="dxa"/>
            <w:tcBorders>
              <w:top w:val="nil"/>
              <w:left w:val="nil"/>
              <w:bottom w:val="single" w:sz="4" w:space="0" w:color="auto"/>
              <w:right w:val="single" w:sz="4" w:space="0" w:color="auto"/>
            </w:tcBorders>
            <w:shd w:val="clear" w:color="auto" w:fill="auto"/>
            <w:noWrap/>
            <w:vAlign w:val="center"/>
            <w:hideMark/>
          </w:tcPr>
          <w:p w:rsidR="00577C73" w:rsidRPr="00010D76" w:rsidRDefault="00577C73" w:rsidP="00577C73">
            <w:pPr>
              <w:jc w:val="center"/>
              <w:rPr>
                <w:color w:val="000000" w:themeColor="text1"/>
                <w:sz w:val="24"/>
                <w:szCs w:val="24"/>
              </w:rPr>
            </w:pPr>
            <w:r>
              <w:rPr>
                <w:color w:val="000000" w:themeColor="text1"/>
                <w:sz w:val="24"/>
                <w:szCs w:val="24"/>
              </w:rPr>
              <w:t>354,3</w:t>
            </w:r>
          </w:p>
        </w:tc>
      </w:tr>
      <w:tr w:rsidR="00577C73" w:rsidRPr="00010D76" w:rsidTr="00BD49CE">
        <w:trPr>
          <w:trHeight w:val="300"/>
        </w:trPr>
        <w:tc>
          <w:tcPr>
            <w:tcW w:w="390" w:type="dxa"/>
            <w:tcBorders>
              <w:top w:val="nil"/>
              <w:left w:val="single" w:sz="4" w:space="0" w:color="auto"/>
              <w:bottom w:val="single" w:sz="4" w:space="0" w:color="auto"/>
              <w:right w:val="single" w:sz="4" w:space="0" w:color="auto"/>
            </w:tcBorders>
            <w:shd w:val="clear" w:color="auto" w:fill="auto"/>
            <w:noWrap/>
            <w:vAlign w:val="center"/>
            <w:hideMark/>
          </w:tcPr>
          <w:p w:rsidR="00577C73" w:rsidRPr="00010D76" w:rsidRDefault="00577C73" w:rsidP="00577C73">
            <w:pPr>
              <w:rPr>
                <w:color w:val="000000" w:themeColor="text1"/>
                <w:sz w:val="24"/>
                <w:szCs w:val="24"/>
              </w:rPr>
            </w:pPr>
            <w:r w:rsidRPr="00010D76">
              <w:rPr>
                <w:color w:val="000000" w:themeColor="text1"/>
                <w:sz w:val="24"/>
                <w:szCs w:val="24"/>
              </w:rPr>
              <w:t>2</w:t>
            </w:r>
          </w:p>
        </w:tc>
        <w:tc>
          <w:tcPr>
            <w:tcW w:w="3154" w:type="dxa"/>
            <w:gridSpan w:val="2"/>
            <w:tcBorders>
              <w:top w:val="nil"/>
              <w:left w:val="nil"/>
              <w:bottom w:val="single" w:sz="4" w:space="0" w:color="auto"/>
              <w:right w:val="single" w:sz="4" w:space="0" w:color="auto"/>
            </w:tcBorders>
            <w:shd w:val="clear" w:color="auto" w:fill="auto"/>
            <w:noWrap/>
            <w:vAlign w:val="center"/>
            <w:hideMark/>
          </w:tcPr>
          <w:p w:rsidR="00577C73" w:rsidRPr="00AE24C2" w:rsidRDefault="00577C73" w:rsidP="00577C73">
            <w:pPr>
              <w:jc w:val="center"/>
              <w:rPr>
                <w:color w:val="000000" w:themeColor="text1"/>
                <w:sz w:val="24"/>
                <w:szCs w:val="24"/>
              </w:rPr>
            </w:pPr>
            <w:proofErr w:type="spellStart"/>
            <w:r w:rsidRPr="00AE24C2">
              <w:rPr>
                <w:color w:val="000000" w:themeColor="text1"/>
                <w:sz w:val="24"/>
                <w:szCs w:val="24"/>
              </w:rPr>
              <w:t>Батуринское</w:t>
            </w:r>
            <w:proofErr w:type="spellEnd"/>
            <w:r w:rsidRPr="00AE24C2">
              <w:rPr>
                <w:color w:val="000000" w:themeColor="text1"/>
                <w:sz w:val="24"/>
                <w:szCs w:val="24"/>
              </w:rPr>
              <w:t xml:space="preserve"> сельское поселение</w:t>
            </w:r>
          </w:p>
        </w:tc>
        <w:tc>
          <w:tcPr>
            <w:tcW w:w="1276" w:type="dxa"/>
            <w:tcBorders>
              <w:top w:val="nil"/>
              <w:left w:val="nil"/>
              <w:bottom w:val="single" w:sz="4" w:space="0" w:color="auto"/>
              <w:right w:val="single" w:sz="4" w:space="0" w:color="auto"/>
            </w:tcBorders>
            <w:shd w:val="clear" w:color="auto" w:fill="auto"/>
            <w:vAlign w:val="center"/>
            <w:hideMark/>
          </w:tcPr>
          <w:p w:rsidR="00577C73" w:rsidRPr="00C20A47" w:rsidRDefault="00577C73" w:rsidP="00577C73">
            <w:pPr>
              <w:jc w:val="center"/>
              <w:rPr>
                <w:color w:val="000000" w:themeColor="text1"/>
                <w:sz w:val="24"/>
                <w:szCs w:val="24"/>
              </w:rPr>
            </w:pPr>
            <w:r w:rsidRPr="00C20A47">
              <w:rPr>
                <w:sz w:val="24"/>
                <w:szCs w:val="24"/>
              </w:rPr>
              <w:t>1 842</w:t>
            </w:r>
          </w:p>
        </w:tc>
        <w:tc>
          <w:tcPr>
            <w:tcW w:w="1559" w:type="dxa"/>
            <w:tcBorders>
              <w:top w:val="nil"/>
              <w:left w:val="nil"/>
              <w:bottom w:val="single" w:sz="4" w:space="0" w:color="auto"/>
              <w:right w:val="single" w:sz="4" w:space="0" w:color="auto"/>
            </w:tcBorders>
            <w:shd w:val="clear" w:color="auto" w:fill="auto"/>
            <w:vAlign w:val="center"/>
            <w:hideMark/>
          </w:tcPr>
          <w:p w:rsidR="00577C73" w:rsidRPr="00D574DC" w:rsidRDefault="00577C73" w:rsidP="00577C73">
            <w:pPr>
              <w:jc w:val="center"/>
              <w:rPr>
                <w:color w:val="000000" w:themeColor="text1"/>
                <w:sz w:val="24"/>
                <w:szCs w:val="24"/>
              </w:rPr>
            </w:pPr>
            <w:r w:rsidRPr="00D574DC">
              <w:rPr>
                <w:color w:val="000000" w:themeColor="text1"/>
                <w:sz w:val="24"/>
                <w:szCs w:val="24"/>
              </w:rPr>
              <w:t>5 489,16</w:t>
            </w:r>
          </w:p>
        </w:tc>
        <w:tc>
          <w:tcPr>
            <w:tcW w:w="1276" w:type="dxa"/>
            <w:tcBorders>
              <w:top w:val="nil"/>
              <w:left w:val="nil"/>
              <w:bottom w:val="single" w:sz="4" w:space="0" w:color="auto"/>
              <w:right w:val="single" w:sz="4" w:space="0" w:color="auto"/>
            </w:tcBorders>
            <w:shd w:val="clear" w:color="auto" w:fill="auto"/>
            <w:noWrap/>
            <w:vAlign w:val="center"/>
            <w:hideMark/>
          </w:tcPr>
          <w:p w:rsidR="00577C73" w:rsidRPr="00010D76" w:rsidRDefault="00577C73" w:rsidP="00577C73">
            <w:pPr>
              <w:jc w:val="center"/>
              <w:rPr>
                <w:color w:val="000000" w:themeColor="text1"/>
                <w:sz w:val="24"/>
                <w:szCs w:val="24"/>
              </w:rPr>
            </w:pPr>
            <w:r>
              <w:rPr>
                <w:color w:val="000000" w:themeColor="text1"/>
                <w:sz w:val="24"/>
                <w:szCs w:val="24"/>
              </w:rPr>
              <w:t>15</w:t>
            </w:r>
          </w:p>
        </w:tc>
        <w:tc>
          <w:tcPr>
            <w:tcW w:w="2268" w:type="dxa"/>
            <w:tcBorders>
              <w:top w:val="nil"/>
              <w:left w:val="nil"/>
              <w:bottom w:val="single" w:sz="4" w:space="0" w:color="auto"/>
              <w:right w:val="single" w:sz="4" w:space="0" w:color="auto"/>
            </w:tcBorders>
            <w:shd w:val="clear" w:color="auto" w:fill="auto"/>
            <w:noWrap/>
            <w:vAlign w:val="center"/>
            <w:hideMark/>
          </w:tcPr>
          <w:p w:rsidR="00577C73" w:rsidRPr="00010D76" w:rsidRDefault="00577C73" w:rsidP="00577C73">
            <w:pPr>
              <w:jc w:val="center"/>
              <w:rPr>
                <w:color w:val="000000" w:themeColor="text1"/>
                <w:sz w:val="24"/>
                <w:szCs w:val="24"/>
              </w:rPr>
            </w:pPr>
            <w:r>
              <w:rPr>
                <w:color w:val="000000" w:themeColor="text1"/>
                <w:sz w:val="24"/>
                <w:szCs w:val="24"/>
              </w:rPr>
              <w:t>26,5</w:t>
            </w:r>
          </w:p>
        </w:tc>
      </w:tr>
      <w:tr w:rsidR="00577C73" w:rsidRPr="00010D76" w:rsidTr="00BD49CE">
        <w:trPr>
          <w:trHeight w:val="300"/>
        </w:trPr>
        <w:tc>
          <w:tcPr>
            <w:tcW w:w="390" w:type="dxa"/>
            <w:tcBorders>
              <w:top w:val="nil"/>
              <w:left w:val="single" w:sz="4" w:space="0" w:color="auto"/>
              <w:bottom w:val="single" w:sz="4" w:space="0" w:color="auto"/>
              <w:right w:val="single" w:sz="4" w:space="0" w:color="auto"/>
            </w:tcBorders>
            <w:shd w:val="clear" w:color="auto" w:fill="auto"/>
            <w:noWrap/>
            <w:vAlign w:val="center"/>
            <w:hideMark/>
          </w:tcPr>
          <w:p w:rsidR="00577C73" w:rsidRPr="00010D76" w:rsidRDefault="00577C73" w:rsidP="00577C73">
            <w:pPr>
              <w:rPr>
                <w:color w:val="000000" w:themeColor="text1"/>
                <w:sz w:val="24"/>
                <w:szCs w:val="24"/>
              </w:rPr>
            </w:pPr>
            <w:r w:rsidRPr="00010D76">
              <w:rPr>
                <w:color w:val="000000" w:themeColor="text1"/>
                <w:sz w:val="24"/>
                <w:szCs w:val="24"/>
              </w:rPr>
              <w:t>3</w:t>
            </w:r>
          </w:p>
        </w:tc>
        <w:tc>
          <w:tcPr>
            <w:tcW w:w="3154" w:type="dxa"/>
            <w:gridSpan w:val="2"/>
            <w:tcBorders>
              <w:top w:val="nil"/>
              <w:left w:val="nil"/>
              <w:bottom w:val="single" w:sz="4" w:space="0" w:color="auto"/>
              <w:right w:val="single" w:sz="4" w:space="0" w:color="auto"/>
            </w:tcBorders>
            <w:shd w:val="clear" w:color="auto" w:fill="auto"/>
            <w:noWrap/>
            <w:vAlign w:val="center"/>
            <w:hideMark/>
          </w:tcPr>
          <w:p w:rsidR="00577C73" w:rsidRPr="00AE24C2" w:rsidRDefault="00577C73" w:rsidP="00577C73">
            <w:pPr>
              <w:jc w:val="center"/>
              <w:rPr>
                <w:color w:val="000000" w:themeColor="text1"/>
                <w:sz w:val="24"/>
                <w:szCs w:val="24"/>
              </w:rPr>
            </w:pPr>
            <w:proofErr w:type="spellStart"/>
            <w:r w:rsidRPr="00AE24C2">
              <w:rPr>
                <w:color w:val="000000" w:themeColor="text1"/>
                <w:sz w:val="24"/>
                <w:szCs w:val="24"/>
              </w:rPr>
              <w:t>Большедороховское</w:t>
            </w:r>
            <w:proofErr w:type="spellEnd"/>
            <w:r w:rsidRPr="00AE24C2">
              <w:rPr>
                <w:color w:val="000000" w:themeColor="text1"/>
                <w:sz w:val="24"/>
                <w:szCs w:val="24"/>
              </w:rPr>
              <w:t xml:space="preserve"> сельское поселение</w:t>
            </w:r>
          </w:p>
        </w:tc>
        <w:tc>
          <w:tcPr>
            <w:tcW w:w="1276" w:type="dxa"/>
            <w:tcBorders>
              <w:top w:val="nil"/>
              <w:left w:val="nil"/>
              <w:bottom w:val="single" w:sz="4" w:space="0" w:color="auto"/>
              <w:right w:val="single" w:sz="4" w:space="0" w:color="auto"/>
            </w:tcBorders>
            <w:shd w:val="clear" w:color="auto" w:fill="auto"/>
            <w:vAlign w:val="center"/>
            <w:hideMark/>
          </w:tcPr>
          <w:p w:rsidR="00577C73" w:rsidRPr="00C20A47" w:rsidRDefault="00577C73" w:rsidP="00577C73">
            <w:pPr>
              <w:jc w:val="center"/>
              <w:rPr>
                <w:color w:val="000000" w:themeColor="text1"/>
                <w:sz w:val="24"/>
                <w:szCs w:val="24"/>
              </w:rPr>
            </w:pPr>
            <w:r w:rsidRPr="00C20A47">
              <w:rPr>
                <w:sz w:val="24"/>
                <w:szCs w:val="24"/>
              </w:rPr>
              <w:t>950</w:t>
            </w:r>
          </w:p>
        </w:tc>
        <w:tc>
          <w:tcPr>
            <w:tcW w:w="1559" w:type="dxa"/>
            <w:tcBorders>
              <w:top w:val="nil"/>
              <w:left w:val="nil"/>
              <w:bottom w:val="single" w:sz="4" w:space="0" w:color="auto"/>
              <w:right w:val="single" w:sz="4" w:space="0" w:color="auto"/>
            </w:tcBorders>
            <w:shd w:val="clear" w:color="auto" w:fill="auto"/>
            <w:vAlign w:val="center"/>
            <w:hideMark/>
          </w:tcPr>
          <w:p w:rsidR="00577C73" w:rsidRPr="00D574DC" w:rsidRDefault="00577C73" w:rsidP="00577C73">
            <w:pPr>
              <w:jc w:val="center"/>
              <w:rPr>
                <w:color w:val="000000" w:themeColor="text1"/>
                <w:sz w:val="24"/>
                <w:szCs w:val="24"/>
              </w:rPr>
            </w:pPr>
            <w:r w:rsidRPr="00D574DC">
              <w:rPr>
                <w:color w:val="000000" w:themeColor="text1"/>
                <w:sz w:val="24"/>
                <w:szCs w:val="24"/>
              </w:rPr>
              <w:t>2 831</w:t>
            </w:r>
          </w:p>
        </w:tc>
        <w:tc>
          <w:tcPr>
            <w:tcW w:w="1276" w:type="dxa"/>
            <w:tcBorders>
              <w:top w:val="nil"/>
              <w:left w:val="nil"/>
              <w:bottom w:val="single" w:sz="4" w:space="0" w:color="auto"/>
              <w:right w:val="single" w:sz="4" w:space="0" w:color="auto"/>
            </w:tcBorders>
            <w:shd w:val="clear" w:color="auto" w:fill="auto"/>
            <w:noWrap/>
            <w:vAlign w:val="center"/>
            <w:hideMark/>
          </w:tcPr>
          <w:p w:rsidR="00577C73" w:rsidRPr="00010D76" w:rsidRDefault="00577C73" w:rsidP="00577C73">
            <w:pPr>
              <w:jc w:val="center"/>
              <w:rPr>
                <w:color w:val="000000" w:themeColor="text1"/>
                <w:sz w:val="24"/>
                <w:szCs w:val="24"/>
              </w:rPr>
            </w:pPr>
            <w:r>
              <w:rPr>
                <w:color w:val="000000" w:themeColor="text1"/>
                <w:sz w:val="24"/>
                <w:szCs w:val="24"/>
              </w:rPr>
              <w:t>7,8</w:t>
            </w:r>
          </w:p>
        </w:tc>
        <w:tc>
          <w:tcPr>
            <w:tcW w:w="2268" w:type="dxa"/>
            <w:tcBorders>
              <w:top w:val="nil"/>
              <w:left w:val="nil"/>
              <w:bottom w:val="single" w:sz="4" w:space="0" w:color="auto"/>
              <w:right w:val="single" w:sz="4" w:space="0" w:color="auto"/>
            </w:tcBorders>
            <w:shd w:val="clear" w:color="auto" w:fill="auto"/>
            <w:noWrap/>
            <w:vAlign w:val="center"/>
            <w:hideMark/>
          </w:tcPr>
          <w:p w:rsidR="00577C73" w:rsidRPr="00010D76" w:rsidRDefault="00577C73" w:rsidP="00577C73">
            <w:pPr>
              <w:jc w:val="center"/>
              <w:rPr>
                <w:color w:val="000000" w:themeColor="text1"/>
                <w:sz w:val="24"/>
                <w:szCs w:val="24"/>
              </w:rPr>
            </w:pPr>
            <w:r>
              <w:rPr>
                <w:color w:val="000000" w:themeColor="text1"/>
                <w:sz w:val="24"/>
                <w:szCs w:val="24"/>
              </w:rPr>
              <w:t>13,7</w:t>
            </w:r>
          </w:p>
        </w:tc>
      </w:tr>
      <w:tr w:rsidR="00577C73" w:rsidRPr="00010D76" w:rsidTr="00BD49CE">
        <w:trPr>
          <w:trHeight w:val="300"/>
        </w:trPr>
        <w:tc>
          <w:tcPr>
            <w:tcW w:w="390" w:type="dxa"/>
            <w:tcBorders>
              <w:top w:val="nil"/>
              <w:left w:val="single" w:sz="4" w:space="0" w:color="auto"/>
              <w:bottom w:val="single" w:sz="4" w:space="0" w:color="auto"/>
              <w:right w:val="single" w:sz="4" w:space="0" w:color="auto"/>
            </w:tcBorders>
            <w:shd w:val="clear" w:color="auto" w:fill="auto"/>
            <w:noWrap/>
            <w:vAlign w:val="center"/>
            <w:hideMark/>
          </w:tcPr>
          <w:p w:rsidR="00577C73" w:rsidRPr="00010D76" w:rsidRDefault="00577C73" w:rsidP="00577C73">
            <w:pPr>
              <w:rPr>
                <w:color w:val="000000" w:themeColor="text1"/>
                <w:sz w:val="24"/>
                <w:szCs w:val="24"/>
              </w:rPr>
            </w:pPr>
            <w:r w:rsidRPr="00010D76">
              <w:rPr>
                <w:color w:val="000000" w:themeColor="text1"/>
                <w:sz w:val="24"/>
                <w:szCs w:val="24"/>
              </w:rPr>
              <w:t>4</w:t>
            </w:r>
          </w:p>
        </w:tc>
        <w:tc>
          <w:tcPr>
            <w:tcW w:w="3154" w:type="dxa"/>
            <w:gridSpan w:val="2"/>
            <w:tcBorders>
              <w:top w:val="nil"/>
              <w:left w:val="nil"/>
              <w:bottom w:val="single" w:sz="4" w:space="0" w:color="auto"/>
              <w:right w:val="single" w:sz="4" w:space="0" w:color="auto"/>
            </w:tcBorders>
            <w:shd w:val="clear" w:color="auto" w:fill="auto"/>
            <w:noWrap/>
            <w:vAlign w:val="center"/>
            <w:hideMark/>
          </w:tcPr>
          <w:p w:rsidR="00577C73" w:rsidRPr="00AE24C2" w:rsidRDefault="00577C73" w:rsidP="00577C73">
            <w:pPr>
              <w:jc w:val="center"/>
              <w:rPr>
                <w:color w:val="000000" w:themeColor="text1"/>
                <w:sz w:val="24"/>
                <w:szCs w:val="24"/>
              </w:rPr>
            </w:pPr>
            <w:r w:rsidRPr="00AE24C2">
              <w:rPr>
                <w:color w:val="000000" w:themeColor="text1"/>
                <w:sz w:val="24"/>
                <w:szCs w:val="24"/>
              </w:rPr>
              <w:t>Новиковское сельское поселение</w:t>
            </w:r>
          </w:p>
        </w:tc>
        <w:tc>
          <w:tcPr>
            <w:tcW w:w="1276" w:type="dxa"/>
            <w:tcBorders>
              <w:top w:val="nil"/>
              <w:left w:val="nil"/>
              <w:bottom w:val="single" w:sz="4" w:space="0" w:color="auto"/>
              <w:right w:val="single" w:sz="4" w:space="0" w:color="auto"/>
            </w:tcBorders>
            <w:shd w:val="clear" w:color="auto" w:fill="auto"/>
            <w:vAlign w:val="center"/>
            <w:hideMark/>
          </w:tcPr>
          <w:p w:rsidR="00577C73" w:rsidRPr="00C20A47" w:rsidRDefault="00577C73" w:rsidP="00577C73">
            <w:pPr>
              <w:jc w:val="center"/>
              <w:rPr>
                <w:color w:val="000000" w:themeColor="text1"/>
                <w:sz w:val="24"/>
                <w:szCs w:val="24"/>
              </w:rPr>
            </w:pPr>
            <w:r>
              <w:rPr>
                <w:sz w:val="24"/>
                <w:szCs w:val="24"/>
              </w:rPr>
              <w:t xml:space="preserve">1 </w:t>
            </w:r>
            <w:r w:rsidRPr="00C20A47">
              <w:rPr>
                <w:sz w:val="24"/>
                <w:szCs w:val="24"/>
              </w:rPr>
              <w:t>308</w:t>
            </w:r>
          </w:p>
        </w:tc>
        <w:tc>
          <w:tcPr>
            <w:tcW w:w="1559" w:type="dxa"/>
            <w:tcBorders>
              <w:top w:val="nil"/>
              <w:left w:val="nil"/>
              <w:bottom w:val="single" w:sz="4" w:space="0" w:color="auto"/>
              <w:right w:val="single" w:sz="4" w:space="0" w:color="auto"/>
            </w:tcBorders>
            <w:shd w:val="clear" w:color="auto" w:fill="auto"/>
            <w:vAlign w:val="center"/>
            <w:hideMark/>
          </w:tcPr>
          <w:p w:rsidR="00577C73" w:rsidRPr="00D574DC" w:rsidRDefault="00577C73" w:rsidP="00577C73">
            <w:pPr>
              <w:jc w:val="center"/>
              <w:rPr>
                <w:color w:val="000000" w:themeColor="text1"/>
                <w:sz w:val="24"/>
                <w:szCs w:val="24"/>
              </w:rPr>
            </w:pPr>
            <w:r w:rsidRPr="00D574DC">
              <w:rPr>
                <w:color w:val="000000" w:themeColor="text1"/>
                <w:sz w:val="24"/>
                <w:szCs w:val="24"/>
              </w:rPr>
              <w:t>3 897,84</w:t>
            </w:r>
          </w:p>
        </w:tc>
        <w:tc>
          <w:tcPr>
            <w:tcW w:w="1276" w:type="dxa"/>
            <w:tcBorders>
              <w:top w:val="nil"/>
              <w:left w:val="nil"/>
              <w:bottom w:val="single" w:sz="4" w:space="0" w:color="auto"/>
              <w:right w:val="single" w:sz="4" w:space="0" w:color="auto"/>
            </w:tcBorders>
            <w:shd w:val="clear" w:color="auto" w:fill="auto"/>
            <w:noWrap/>
            <w:vAlign w:val="center"/>
            <w:hideMark/>
          </w:tcPr>
          <w:p w:rsidR="00577C73" w:rsidRPr="00010D76" w:rsidRDefault="00577C73" w:rsidP="00577C73">
            <w:pPr>
              <w:jc w:val="center"/>
              <w:rPr>
                <w:color w:val="000000" w:themeColor="text1"/>
                <w:sz w:val="24"/>
                <w:szCs w:val="24"/>
              </w:rPr>
            </w:pPr>
            <w:r>
              <w:rPr>
                <w:color w:val="000000" w:themeColor="text1"/>
                <w:sz w:val="24"/>
                <w:szCs w:val="24"/>
              </w:rPr>
              <w:t>10,7</w:t>
            </w:r>
          </w:p>
        </w:tc>
        <w:tc>
          <w:tcPr>
            <w:tcW w:w="2268" w:type="dxa"/>
            <w:tcBorders>
              <w:top w:val="nil"/>
              <w:left w:val="nil"/>
              <w:bottom w:val="single" w:sz="4" w:space="0" w:color="auto"/>
              <w:right w:val="single" w:sz="4" w:space="0" w:color="auto"/>
            </w:tcBorders>
            <w:shd w:val="clear" w:color="auto" w:fill="auto"/>
            <w:noWrap/>
            <w:vAlign w:val="center"/>
            <w:hideMark/>
          </w:tcPr>
          <w:p w:rsidR="00577C73" w:rsidRPr="00010D76" w:rsidRDefault="00577C73" w:rsidP="00577C73">
            <w:pPr>
              <w:jc w:val="center"/>
              <w:rPr>
                <w:color w:val="000000" w:themeColor="text1"/>
                <w:sz w:val="24"/>
                <w:szCs w:val="24"/>
              </w:rPr>
            </w:pPr>
            <w:r>
              <w:rPr>
                <w:color w:val="000000" w:themeColor="text1"/>
                <w:sz w:val="24"/>
                <w:szCs w:val="24"/>
              </w:rPr>
              <w:t>18,8</w:t>
            </w:r>
          </w:p>
        </w:tc>
      </w:tr>
      <w:tr w:rsidR="00577C73" w:rsidRPr="00010D76" w:rsidTr="00BD49CE">
        <w:trPr>
          <w:trHeight w:val="300"/>
        </w:trPr>
        <w:tc>
          <w:tcPr>
            <w:tcW w:w="390" w:type="dxa"/>
            <w:tcBorders>
              <w:top w:val="nil"/>
              <w:left w:val="single" w:sz="4" w:space="0" w:color="auto"/>
              <w:bottom w:val="single" w:sz="4" w:space="0" w:color="auto"/>
              <w:right w:val="single" w:sz="4" w:space="0" w:color="auto"/>
            </w:tcBorders>
            <w:shd w:val="clear" w:color="auto" w:fill="auto"/>
            <w:noWrap/>
            <w:vAlign w:val="center"/>
            <w:hideMark/>
          </w:tcPr>
          <w:p w:rsidR="00577C73" w:rsidRPr="00010D76" w:rsidRDefault="00577C73" w:rsidP="00577C73">
            <w:pPr>
              <w:rPr>
                <w:color w:val="000000" w:themeColor="text1"/>
                <w:sz w:val="24"/>
                <w:szCs w:val="24"/>
              </w:rPr>
            </w:pPr>
            <w:r w:rsidRPr="00010D76">
              <w:rPr>
                <w:color w:val="000000" w:themeColor="text1"/>
                <w:sz w:val="24"/>
                <w:szCs w:val="24"/>
              </w:rPr>
              <w:t>5</w:t>
            </w:r>
          </w:p>
        </w:tc>
        <w:tc>
          <w:tcPr>
            <w:tcW w:w="3154" w:type="dxa"/>
            <w:gridSpan w:val="2"/>
            <w:tcBorders>
              <w:top w:val="nil"/>
              <w:left w:val="nil"/>
              <w:bottom w:val="single" w:sz="4" w:space="0" w:color="auto"/>
              <w:right w:val="single" w:sz="4" w:space="0" w:color="auto"/>
            </w:tcBorders>
            <w:shd w:val="clear" w:color="auto" w:fill="auto"/>
            <w:noWrap/>
            <w:vAlign w:val="center"/>
            <w:hideMark/>
          </w:tcPr>
          <w:p w:rsidR="00577C73" w:rsidRPr="00AE24C2" w:rsidRDefault="00577C73" w:rsidP="00577C73">
            <w:pPr>
              <w:jc w:val="center"/>
              <w:rPr>
                <w:color w:val="000000" w:themeColor="text1"/>
                <w:sz w:val="24"/>
                <w:szCs w:val="24"/>
              </w:rPr>
            </w:pPr>
            <w:proofErr w:type="spellStart"/>
            <w:r w:rsidRPr="00AE24C2">
              <w:rPr>
                <w:color w:val="000000" w:themeColor="text1"/>
                <w:sz w:val="24"/>
                <w:szCs w:val="24"/>
              </w:rPr>
              <w:t>Новокусковское</w:t>
            </w:r>
            <w:proofErr w:type="spellEnd"/>
            <w:r w:rsidRPr="00AE24C2">
              <w:rPr>
                <w:color w:val="000000" w:themeColor="text1"/>
                <w:sz w:val="24"/>
                <w:szCs w:val="24"/>
              </w:rPr>
              <w:t xml:space="preserve"> сельское поселение</w:t>
            </w:r>
          </w:p>
        </w:tc>
        <w:tc>
          <w:tcPr>
            <w:tcW w:w="1276" w:type="dxa"/>
            <w:tcBorders>
              <w:top w:val="nil"/>
              <w:left w:val="nil"/>
              <w:bottom w:val="single" w:sz="4" w:space="0" w:color="auto"/>
              <w:right w:val="single" w:sz="4" w:space="0" w:color="auto"/>
            </w:tcBorders>
            <w:shd w:val="clear" w:color="auto" w:fill="auto"/>
            <w:vAlign w:val="center"/>
            <w:hideMark/>
          </w:tcPr>
          <w:p w:rsidR="00577C73" w:rsidRPr="00C20A47" w:rsidRDefault="00577C73" w:rsidP="00577C73">
            <w:pPr>
              <w:jc w:val="center"/>
              <w:rPr>
                <w:color w:val="000000" w:themeColor="text1"/>
                <w:sz w:val="24"/>
                <w:szCs w:val="24"/>
              </w:rPr>
            </w:pPr>
            <w:r w:rsidRPr="00C20A47">
              <w:rPr>
                <w:sz w:val="24"/>
                <w:szCs w:val="24"/>
              </w:rPr>
              <w:t>2 117</w:t>
            </w:r>
          </w:p>
        </w:tc>
        <w:tc>
          <w:tcPr>
            <w:tcW w:w="1559" w:type="dxa"/>
            <w:tcBorders>
              <w:top w:val="nil"/>
              <w:left w:val="nil"/>
              <w:bottom w:val="single" w:sz="4" w:space="0" w:color="auto"/>
              <w:right w:val="single" w:sz="4" w:space="0" w:color="auto"/>
            </w:tcBorders>
            <w:shd w:val="clear" w:color="auto" w:fill="auto"/>
            <w:vAlign w:val="center"/>
            <w:hideMark/>
          </w:tcPr>
          <w:p w:rsidR="00577C73" w:rsidRPr="00D574DC" w:rsidRDefault="00577C73" w:rsidP="00577C73">
            <w:pPr>
              <w:jc w:val="center"/>
              <w:rPr>
                <w:color w:val="000000" w:themeColor="text1"/>
                <w:sz w:val="24"/>
                <w:szCs w:val="24"/>
              </w:rPr>
            </w:pPr>
            <w:r w:rsidRPr="00D574DC">
              <w:rPr>
                <w:color w:val="000000" w:themeColor="text1"/>
                <w:sz w:val="24"/>
                <w:szCs w:val="24"/>
              </w:rPr>
              <w:t>6 308,66</w:t>
            </w:r>
          </w:p>
        </w:tc>
        <w:tc>
          <w:tcPr>
            <w:tcW w:w="1276" w:type="dxa"/>
            <w:tcBorders>
              <w:top w:val="nil"/>
              <w:left w:val="nil"/>
              <w:bottom w:val="single" w:sz="4" w:space="0" w:color="auto"/>
              <w:right w:val="single" w:sz="4" w:space="0" w:color="auto"/>
            </w:tcBorders>
            <w:shd w:val="clear" w:color="auto" w:fill="auto"/>
            <w:noWrap/>
            <w:vAlign w:val="center"/>
            <w:hideMark/>
          </w:tcPr>
          <w:p w:rsidR="00577C73" w:rsidRPr="00010D76" w:rsidRDefault="00577C73" w:rsidP="00577C73">
            <w:pPr>
              <w:jc w:val="center"/>
              <w:rPr>
                <w:color w:val="000000" w:themeColor="text1"/>
                <w:sz w:val="24"/>
                <w:szCs w:val="24"/>
              </w:rPr>
            </w:pPr>
            <w:r>
              <w:rPr>
                <w:color w:val="000000" w:themeColor="text1"/>
                <w:sz w:val="24"/>
                <w:szCs w:val="24"/>
              </w:rPr>
              <w:t>17,3</w:t>
            </w:r>
          </w:p>
        </w:tc>
        <w:tc>
          <w:tcPr>
            <w:tcW w:w="2268" w:type="dxa"/>
            <w:tcBorders>
              <w:top w:val="nil"/>
              <w:left w:val="nil"/>
              <w:bottom w:val="single" w:sz="4" w:space="0" w:color="auto"/>
              <w:right w:val="single" w:sz="4" w:space="0" w:color="auto"/>
            </w:tcBorders>
            <w:shd w:val="clear" w:color="auto" w:fill="auto"/>
            <w:noWrap/>
            <w:vAlign w:val="center"/>
            <w:hideMark/>
          </w:tcPr>
          <w:p w:rsidR="00577C73" w:rsidRPr="00010D76" w:rsidRDefault="00577C73" w:rsidP="00577C73">
            <w:pPr>
              <w:jc w:val="center"/>
              <w:rPr>
                <w:color w:val="000000" w:themeColor="text1"/>
                <w:sz w:val="24"/>
                <w:szCs w:val="24"/>
              </w:rPr>
            </w:pPr>
            <w:r>
              <w:rPr>
                <w:color w:val="000000" w:themeColor="text1"/>
                <w:sz w:val="24"/>
                <w:szCs w:val="24"/>
              </w:rPr>
              <w:t>30,5</w:t>
            </w:r>
          </w:p>
        </w:tc>
      </w:tr>
      <w:tr w:rsidR="00577C73" w:rsidRPr="00010D76" w:rsidTr="00BD49CE">
        <w:trPr>
          <w:trHeight w:val="300"/>
        </w:trPr>
        <w:tc>
          <w:tcPr>
            <w:tcW w:w="390" w:type="dxa"/>
            <w:tcBorders>
              <w:top w:val="nil"/>
              <w:left w:val="single" w:sz="4" w:space="0" w:color="auto"/>
              <w:bottom w:val="single" w:sz="4" w:space="0" w:color="auto"/>
              <w:right w:val="single" w:sz="4" w:space="0" w:color="auto"/>
            </w:tcBorders>
            <w:shd w:val="clear" w:color="auto" w:fill="auto"/>
            <w:noWrap/>
            <w:vAlign w:val="center"/>
            <w:hideMark/>
          </w:tcPr>
          <w:p w:rsidR="00577C73" w:rsidRPr="00010D76" w:rsidRDefault="00577C73" w:rsidP="00577C73">
            <w:pPr>
              <w:rPr>
                <w:color w:val="000000" w:themeColor="text1"/>
                <w:sz w:val="24"/>
                <w:szCs w:val="24"/>
              </w:rPr>
            </w:pPr>
            <w:r w:rsidRPr="00010D76">
              <w:rPr>
                <w:color w:val="000000" w:themeColor="text1"/>
                <w:sz w:val="24"/>
                <w:szCs w:val="24"/>
              </w:rPr>
              <w:t>6</w:t>
            </w:r>
          </w:p>
        </w:tc>
        <w:tc>
          <w:tcPr>
            <w:tcW w:w="3154" w:type="dxa"/>
            <w:gridSpan w:val="2"/>
            <w:tcBorders>
              <w:top w:val="nil"/>
              <w:left w:val="nil"/>
              <w:bottom w:val="single" w:sz="4" w:space="0" w:color="auto"/>
              <w:right w:val="single" w:sz="4" w:space="0" w:color="auto"/>
            </w:tcBorders>
            <w:shd w:val="clear" w:color="auto" w:fill="auto"/>
            <w:noWrap/>
            <w:vAlign w:val="center"/>
            <w:hideMark/>
          </w:tcPr>
          <w:p w:rsidR="00577C73" w:rsidRPr="00AE24C2" w:rsidRDefault="00577C73" w:rsidP="00577C73">
            <w:pPr>
              <w:jc w:val="center"/>
              <w:rPr>
                <w:color w:val="000000" w:themeColor="text1"/>
                <w:sz w:val="24"/>
                <w:szCs w:val="24"/>
              </w:rPr>
            </w:pPr>
            <w:proofErr w:type="spellStart"/>
            <w:r w:rsidRPr="00AE24C2">
              <w:rPr>
                <w:color w:val="000000" w:themeColor="text1"/>
                <w:sz w:val="24"/>
                <w:szCs w:val="24"/>
              </w:rPr>
              <w:t>Новониколаевское</w:t>
            </w:r>
            <w:proofErr w:type="spellEnd"/>
            <w:r w:rsidRPr="00AE24C2">
              <w:rPr>
                <w:color w:val="000000" w:themeColor="text1"/>
                <w:sz w:val="24"/>
                <w:szCs w:val="24"/>
              </w:rPr>
              <w:t xml:space="preserve"> сельское поселение</w:t>
            </w:r>
          </w:p>
        </w:tc>
        <w:tc>
          <w:tcPr>
            <w:tcW w:w="1276" w:type="dxa"/>
            <w:tcBorders>
              <w:top w:val="nil"/>
              <w:left w:val="nil"/>
              <w:bottom w:val="single" w:sz="4" w:space="0" w:color="auto"/>
              <w:right w:val="single" w:sz="4" w:space="0" w:color="auto"/>
            </w:tcBorders>
            <w:shd w:val="clear" w:color="auto" w:fill="auto"/>
            <w:vAlign w:val="center"/>
            <w:hideMark/>
          </w:tcPr>
          <w:p w:rsidR="00577C73" w:rsidRPr="00C20A47" w:rsidRDefault="00577C73" w:rsidP="00577C73">
            <w:pPr>
              <w:jc w:val="center"/>
              <w:rPr>
                <w:color w:val="000000" w:themeColor="text1"/>
                <w:sz w:val="24"/>
                <w:szCs w:val="24"/>
              </w:rPr>
            </w:pPr>
            <w:r w:rsidRPr="00C20A47">
              <w:rPr>
                <w:sz w:val="24"/>
                <w:szCs w:val="24"/>
              </w:rPr>
              <w:t>2 261</w:t>
            </w:r>
          </w:p>
        </w:tc>
        <w:tc>
          <w:tcPr>
            <w:tcW w:w="1559" w:type="dxa"/>
            <w:tcBorders>
              <w:top w:val="nil"/>
              <w:left w:val="nil"/>
              <w:bottom w:val="single" w:sz="4" w:space="0" w:color="auto"/>
              <w:right w:val="single" w:sz="4" w:space="0" w:color="auto"/>
            </w:tcBorders>
            <w:shd w:val="clear" w:color="auto" w:fill="auto"/>
            <w:vAlign w:val="center"/>
            <w:hideMark/>
          </w:tcPr>
          <w:p w:rsidR="00577C73" w:rsidRPr="00D574DC" w:rsidRDefault="00577C73" w:rsidP="00577C73">
            <w:pPr>
              <w:jc w:val="center"/>
              <w:rPr>
                <w:color w:val="000000" w:themeColor="text1"/>
                <w:sz w:val="24"/>
                <w:szCs w:val="24"/>
              </w:rPr>
            </w:pPr>
            <w:r w:rsidRPr="00D574DC">
              <w:rPr>
                <w:color w:val="000000" w:themeColor="text1"/>
                <w:sz w:val="24"/>
                <w:szCs w:val="24"/>
              </w:rPr>
              <w:t>6 737,78</w:t>
            </w:r>
          </w:p>
        </w:tc>
        <w:tc>
          <w:tcPr>
            <w:tcW w:w="1276" w:type="dxa"/>
            <w:tcBorders>
              <w:top w:val="nil"/>
              <w:left w:val="nil"/>
              <w:bottom w:val="single" w:sz="4" w:space="0" w:color="auto"/>
              <w:right w:val="single" w:sz="4" w:space="0" w:color="auto"/>
            </w:tcBorders>
            <w:shd w:val="clear" w:color="auto" w:fill="auto"/>
            <w:noWrap/>
            <w:vAlign w:val="center"/>
            <w:hideMark/>
          </w:tcPr>
          <w:p w:rsidR="00577C73" w:rsidRPr="00010D76" w:rsidRDefault="00577C73" w:rsidP="00577C73">
            <w:pPr>
              <w:jc w:val="center"/>
              <w:rPr>
                <w:color w:val="000000" w:themeColor="text1"/>
                <w:sz w:val="24"/>
                <w:szCs w:val="24"/>
              </w:rPr>
            </w:pPr>
            <w:r>
              <w:rPr>
                <w:color w:val="000000" w:themeColor="text1"/>
                <w:sz w:val="24"/>
                <w:szCs w:val="24"/>
              </w:rPr>
              <w:t>18,5</w:t>
            </w:r>
          </w:p>
        </w:tc>
        <w:tc>
          <w:tcPr>
            <w:tcW w:w="2268" w:type="dxa"/>
            <w:tcBorders>
              <w:top w:val="nil"/>
              <w:left w:val="nil"/>
              <w:bottom w:val="single" w:sz="4" w:space="0" w:color="auto"/>
              <w:right w:val="single" w:sz="4" w:space="0" w:color="auto"/>
            </w:tcBorders>
            <w:shd w:val="clear" w:color="auto" w:fill="auto"/>
            <w:noWrap/>
            <w:vAlign w:val="center"/>
            <w:hideMark/>
          </w:tcPr>
          <w:p w:rsidR="00577C73" w:rsidRPr="00010D76" w:rsidRDefault="00577C73" w:rsidP="00577C73">
            <w:pPr>
              <w:jc w:val="center"/>
              <w:rPr>
                <w:color w:val="000000" w:themeColor="text1"/>
                <w:sz w:val="24"/>
                <w:szCs w:val="24"/>
              </w:rPr>
            </w:pPr>
            <w:r>
              <w:rPr>
                <w:color w:val="000000" w:themeColor="text1"/>
                <w:sz w:val="24"/>
                <w:szCs w:val="24"/>
              </w:rPr>
              <w:t>32,5</w:t>
            </w:r>
          </w:p>
        </w:tc>
      </w:tr>
      <w:tr w:rsidR="00577C73" w:rsidRPr="00010D76" w:rsidTr="00BD49CE">
        <w:trPr>
          <w:trHeight w:val="300"/>
        </w:trPr>
        <w:tc>
          <w:tcPr>
            <w:tcW w:w="390" w:type="dxa"/>
            <w:tcBorders>
              <w:top w:val="nil"/>
              <w:left w:val="single" w:sz="4" w:space="0" w:color="auto"/>
              <w:bottom w:val="single" w:sz="4" w:space="0" w:color="auto"/>
              <w:right w:val="single" w:sz="4" w:space="0" w:color="auto"/>
            </w:tcBorders>
            <w:shd w:val="clear" w:color="auto" w:fill="auto"/>
            <w:noWrap/>
            <w:vAlign w:val="center"/>
            <w:hideMark/>
          </w:tcPr>
          <w:p w:rsidR="00577C73" w:rsidRPr="00010D76" w:rsidRDefault="00577C73" w:rsidP="00577C73">
            <w:pPr>
              <w:rPr>
                <w:color w:val="000000" w:themeColor="text1"/>
                <w:sz w:val="24"/>
                <w:szCs w:val="24"/>
              </w:rPr>
            </w:pPr>
            <w:r w:rsidRPr="00010D76">
              <w:rPr>
                <w:color w:val="000000" w:themeColor="text1"/>
                <w:sz w:val="24"/>
                <w:szCs w:val="24"/>
              </w:rPr>
              <w:t>7</w:t>
            </w:r>
          </w:p>
        </w:tc>
        <w:tc>
          <w:tcPr>
            <w:tcW w:w="3154" w:type="dxa"/>
            <w:gridSpan w:val="2"/>
            <w:tcBorders>
              <w:top w:val="nil"/>
              <w:left w:val="nil"/>
              <w:bottom w:val="single" w:sz="4" w:space="0" w:color="auto"/>
              <w:right w:val="single" w:sz="4" w:space="0" w:color="auto"/>
            </w:tcBorders>
            <w:shd w:val="clear" w:color="auto" w:fill="auto"/>
            <w:noWrap/>
            <w:vAlign w:val="center"/>
            <w:hideMark/>
          </w:tcPr>
          <w:p w:rsidR="00577C73" w:rsidRPr="00AE24C2" w:rsidRDefault="00577C73" w:rsidP="00577C73">
            <w:pPr>
              <w:jc w:val="center"/>
              <w:rPr>
                <w:color w:val="000000" w:themeColor="text1"/>
                <w:sz w:val="24"/>
                <w:szCs w:val="24"/>
              </w:rPr>
            </w:pPr>
            <w:r w:rsidRPr="00AE24C2">
              <w:rPr>
                <w:color w:val="000000" w:themeColor="text1"/>
                <w:sz w:val="24"/>
                <w:szCs w:val="24"/>
              </w:rPr>
              <w:t>Ягодное сельское поселение</w:t>
            </w:r>
          </w:p>
        </w:tc>
        <w:tc>
          <w:tcPr>
            <w:tcW w:w="1276" w:type="dxa"/>
            <w:tcBorders>
              <w:top w:val="nil"/>
              <w:left w:val="nil"/>
              <w:bottom w:val="single" w:sz="4" w:space="0" w:color="auto"/>
              <w:right w:val="single" w:sz="4" w:space="0" w:color="auto"/>
            </w:tcBorders>
            <w:shd w:val="clear" w:color="auto" w:fill="auto"/>
            <w:vAlign w:val="center"/>
            <w:hideMark/>
          </w:tcPr>
          <w:p w:rsidR="00577C73" w:rsidRPr="00C20A47" w:rsidRDefault="00577C73" w:rsidP="00577C73">
            <w:pPr>
              <w:jc w:val="center"/>
              <w:rPr>
                <w:color w:val="000000" w:themeColor="text1"/>
                <w:sz w:val="24"/>
                <w:szCs w:val="24"/>
              </w:rPr>
            </w:pPr>
            <w:r w:rsidRPr="00C20A47">
              <w:rPr>
                <w:sz w:val="24"/>
                <w:szCs w:val="24"/>
              </w:rPr>
              <w:t>1 399</w:t>
            </w:r>
          </w:p>
        </w:tc>
        <w:tc>
          <w:tcPr>
            <w:tcW w:w="1559" w:type="dxa"/>
            <w:tcBorders>
              <w:top w:val="nil"/>
              <w:left w:val="nil"/>
              <w:bottom w:val="single" w:sz="4" w:space="0" w:color="auto"/>
              <w:right w:val="single" w:sz="4" w:space="0" w:color="auto"/>
            </w:tcBorders>
            <w:shd w:val="clear" w:color="auto" w:fill="auto"/>
            <w:vAlign w:val="center"/>
            <w:hideMark/>
          </w:tcPr>
          <w:p w:rsidR="00577C73" w:rsidRPr="00D574DC" w:rsidRDefault="00577C73" w:rsidP="00577C73">
            <w:pPr>
              <w:jc w:val="center"/>
              <w:rPr>
                <w:color w:val="000000" w:themeColor="text1"/>
                <w:sz w:val="24"/>
                <w:szCs w:val="24"/>
              </w:rPr>
            </w:pPr>
            <w:r w:rsidRPr="00D574DC">
              <w:rPr>
                <w:color w:val="000000" w:themeColor="text1"/>
                <w:sz w:val="24"/>
                <w:szCs w:val="24"/>
              </w:rPr>
              <w:t>4 169,02</w:t>
            </w:r>
          </w:p>
        </w:tc>
        <w:tc>
          <w:tcPr>
            <w:tcW w:w="1276" w:type="dxa"/>
            <w:tcBorders>
              <w:top w:val="nil"/>
              <w:left w:val="nil"/>
              <w:bottom w:val="single" w:sz="4" w:space="0" w:color="auto"/>
              <w:right w:val="single" w:sz="4" w:space="0" w:color="auto"/>
            </w:tcBorders>
            <w:shd w:val="clear" w:color="auto" w:fill="auto"/>
            <w:noWrap/>
            <w:vAlign w:val="center"/>
            <w:hideMark/>
          </w:tcPr>
          <w:p w:rsidR="00577C73" w:rsidRPr="00010D76" w:rsidRDefault="00577C73" w:rsidP="00577C73">
            <w:pPr>
              <w:jc w:val="center"/>
              <w:rPr>
                <w:color w:val="000000" w:themeColor="text1"/>
                <w:sz w:val="24"/>
                <w:szCs w:val="24"/>
              </w:rPr>
            </w:pPr>
            <w:r>
              <w:rPr>
                <w:color w:val="000000" w:themeColor="text1"/>
                <w:sz w:val="24"/>
                <w:szCs w:val="24"/>
              </w:rPr>
              <w:t>11,4</w:t>
            </w:r>
          </w:p>
        </w:tc>
        <w:tc>
          <w:tcPr>
            <w:tcW w:w="2268" w:type="dxa"/>
            <w:tcBorders>
              <w:top w:val="nil"/>
              <w:left w:val="nil"/>
              <w:bottom w:val="single" w:sz="4" w:space="0" w:color="auto"/>
              <w:right w:val="single" w:sz="4" w:space="0" w:color="auto"/>
            </w:tcBorders>
            <w:shd w:val="clear" w:color="auto" w:fill="auto"/>
            <w:noWrap/>
            <w:vAlign w:val="center"/>
            <w:hideMark/>
          </w:tcPr>
          <w:p w:rsidR="00577C73" w:rsidRPr="00010D76" w:rsidRDefault="00577C73" w:rsidP="00577C73">
            <w:pPr>
              <w:jc w:val="center"/>
              <w:rPr>
                <w:color w:val="000000" w:themeColor="text1"/>
                <w:sz w:val="24"/>
                <w:szCs w:val="24"/>
              </w:rPr>
            </w:pPr>
            <w:r>
              <w:rPr>
                <w:color w:val="000000" w:themeColor="text1"/>
                <w:sz w:val="24"/>
                <w:szCs w:val="24"/>
              </w:rPr>
              <w:t>20,2</w:t>
            </w:r>
          </w:p>
        </w:tc>
      </w:tr>
      <w:tr w:rsidR="00577C73" w:rsidRPr="00010D76" w:rsidTr="00BD49CE">
        <w:trPr>
          <w:trHeight w:val="300"/>
        </w:trPr>
        <w:tc>
          <w:tcPr>
            <w:tcW w:w="390" w:type="dxa"/>
            <w:tcBorders>
              <w:top w:val="nil"/>
              <w:left w:val="single" w:sz="4" w:space="0" w:color="auto"/>
              <w:bottom w:val="single" w:sz="4" w:space="0" w:color="auto"/>
              <w:right w:val="single" w:sz="4" w:space="0" w:color="auto"/>
            </w:tcBorders>
            <w:shd w:val="clear" w:color="auto" w:fill="auto"/>
            <w:noWrap/>
            <w:vAlign w:val="center"/>
            <w:hideMark/>
          </w:tcPr>
          <w:p w:rsidR="00577C73" w:rsidRPr="00010D76" w:rsidRDefault="00577C73" w:rsidP="00577C73">
            <w:pPr>
              <w:rPr>
                <w:color w:val="000000" w:themeColor="text1"/>
                <w:sz w:val="24"/>
                <w:szCs w:val="24"/>
              </w:rPr>
            </w:pPr>
            <w:r w:rsidRPr="00010D76">
              <w:rPr>
                <w:color w:val="000000" w:themeColor="text1"/>
                <w:sz w:val="24"/>
                <w:szCs w:val="24"/>
              </w:rPr>
              <w:t> </w:t>
            </w:r>
          </w:p>
        </w:tc>
        <w:tc>
          <w:tcPr>
            <w:tcW w:w="3154" w:type="dxa"/>
            <w:gridSpan w:val="2"/>
            <w:tcBorders>
              <w:top w:val="nil"/>
              <w:left w:val="nil"/>
              <w:bottom w:val="single" w:sz="4" w:space="0" w:color="auto"/>
              <w:right w:val="single" w:sz="4" w:space="0" w:color="auto"/>
            </w:tcBorders>
            <w:shd w:val="clear" w:color="auto" w:fill="auto"/>
            <w:noWrap/>
            <w:vAlign w:val="center"/>
            <w:hideMark/>
          </w:tcPr>
          <w:p w:rsidR="00577C73" w:rsidRPr="00010D76" w:rsidRDefault="00577C73" w:rsidP="00577C73">
            <w:pPr>
              <w:jc w:val="center"/>
              <w:rPr>
                <w:color w:val="000000" w:themeColor="text1"/>
                <w:sz w:val="24"/>
                <w:szCs w:val="24"/>
              </w:rPr>
            </w:pPr>
            <w:r>
              <w:rPr>
                <w:color w:val="000000" w:themeColor="text1"/>
                <w:sz w:val="24"/>
                <w:szCs w:val="24"/>
              </w:rPr>
              <w:t>Итого</w:t>
            </w:r>
            <w:r w:rsidRPr="00010D76">
              <w:rPr>
                <w:color w:val="000000" w:themeColor="text1"/>
                <w:sz w:val="24"/>
                <w:szCs w:val="24"/>
              </w:rPr>
              <w:t>:</w:t>
            </w:r>
          </w:p>
        </w:tc>
        <w:tc>
          <w:tcPr>
            <w:tcW w:w="1276" w:type="dxa"/>
            <w:tcBorders>
              <w:top w:val="nil"/>
              <w:left w:val="nil"/>
              <w:bottom w:val="single" w:sz="4" w:space="0" w:color="auto"/>
              <w:right w:val="single" w:sz="4" w:space="0" w:color="auto"/>
            </w:tcBorders>
            <w:shd w:val="clear" w:color="auto" w:fill="auto"/>
            <w:vAlign w:val="center"/>
            <w:hideMark/>
          </w:tcPr>
          <w:p w:rsidR="00577C73" w:rsidRPr="00AE24C2" w:rsidRDefault="00577C73" w:rsidP="00577C73">
            <w:pPr>
              <w:jc w:val="center"/>
              <w:rPr>
                <w:color w:val="000000" w:themeColor="text1"/>
                <w:sz w:val="24"/>
                <w:szCs w:val="24"/>
              </w:rPr>
            </w:pPr>
            <w:r w:rsidRPr="00AE24C2">
              <w:rPr>
                <w:color w:val="000000" w:themeColor="text1"/>
                <w:sz w:val="24"/>
                <w:szCs w:val="24"/>
              </w:rPr>
              <w:t>344</w:t>
            </w:r>
            <w:r>
              <w:rPr>
                <w:color w:val="000000" w:themeColor="text1"/>
                <w:sz w:val="24"/>
                <w:szCs w:val="24"/>
              </w:rPr>
              <w:t>92</w:t>
            </w:r>
          </w:p>
        </w:tc>
        <w:tc>
          <w:tcPr>
            <w:tcW w:w="1559" w:type="dxa"/>
            <w:tcBorders>
              <w:top w:val="nil"/>
              <w:left w:val="nil"/>
              <w:bottom w:val="single" w:sz="4" w:space="0" w:color="auto"/>
              <w:right w:val="single" w:sz="4" w:space="0" w:color="auto"/>
            </w:tcBorders>
            <w:shd w:val="clear" w:color="auto" w:fill="auto"/>
            <w:vAlign w:val="center"/>
            <w:hideMark/>
          </w:tcPr>
          <w:p w:rsidR="00577C73" w:rsidRPr="00D574DC" w:rsidRDefault="00577C73" w:rsidP="00577C73">
            <w:pPr>
              <w:jc w:val="center"/>
              <w:rPr>
                <w:color w:val="000000" w:themeColor="text1"/>
                <w:sz w:val="24"/>
                <w:szCs w:val="24"/>
              </w:rPr>
            </w:pPr>
            <w:r w:rsidRPr="00D574DC">
              <w:rPr>
                <w:color w:val="000000" w:themeColor="text1"/>
                <w:sz w:val="24"/>
                <w:szCs w:val="24"/>
              </w:rPr>
              <w:t>102 786,16</w:t>
            </w:r>
          </w:p>
        </w:tc>
        <w:tc>
          <w:tcPr>
            <w:tcW w:w="1276" w:type="dxa"/>
            <w:tcBorders>
              <w:top w:val="nil"/>
              <w:left w:val="nil"/>
              <w:bottom w:val="single" w:sz="4" w:space="0" w:color="auto"/>
              <w:right w:val="single" w:sz="4" w:space="0" w:color="auto"/>
            </w:tcBorders>
            <w:shd w:val="clear" w:color="auto" w:fill="auto"/>
            <w:noWrap/>
            <w:vAlign w:val="center"/>
            <w:hideMark/>
          </w:tcPr>
          <w:p w:rsidR="00577C73" w:rsidRPr="00010D76" w:rsidRDefault="00577C73" w:rsidP="00577C73">
            <w:pPr>
              <w:jc w:val="center"/>
              <w:rPr>
                <w:color w:val="000000" w:themeColor="text1"/>
                <w:sz w:val="24"/>
                <w:szCs w:val="24"/>
              </w:rPr>
            </w:pPr>
            <w:r>
              <w:rPr>
                <w:color w:val="000000" w:themeColor="text1"/>
                <w:sz w:val="24"/>
                <w:szCs w:val="24"/>
              </w:rPr>
              <w:t>281,6</w:t>
            </w:r>
          </w:p>
        </w:tc>
        <w:tc>
          <w:tcPr>
            <w:tcW w:w="2268" w:type="dxa"/>
            <w:tcBorders>
              <w:top w:val="nil"/>
              <w:left w:val="nil"/>
              <w:bottom w:val="single" w:sz="4" w:space="0" w:color="auto"/>
              <w:right w:val="single" w:sz="4" w:space="0" w:color="auto"/>
            </w:tcBorders>
            <w:shd w:val="clear" w:color="auto" w:fill="auto"/>
            <w:noWrap/>
            <w:vAlign w:val="center"/>
            <w:hideMark/>
          </w:tcPr>
          <w:p w:rsidR="00577C73" w:rsidRPr="00010D76" w:rsidRDefault="00577C73" w:rsidP="00577C73">
            <w:pPr>
              <w:jc w:val="center"/>
              <w:rPr>
                <w:color w:val="000000" w:themeColor="text1"/>
                <w:sz w:val="24"/>
                <w:szCs w:val="24"/>
              </w:rPr>
            </w:pPr>
            <w:r>
              <w:rPr>
                <w:color w:val="000000" w:themeColor="text1"/>
                <w:sz w:val="24"/>
                <w:szCs w:val="24"/>
              </w:rPr>
              <w:t>496,5</w:t>
            </w:r>
          </w:p>
        </w:tc>
      </w:tr>
    </w:tbl>
    <w:p w:rsidR="00577C73" w:rsidRDefault="00577C73" w:rsidP="00577C73">
      <w:pPr>
        <w:autoSpaceDE w:val="0"/>
        <w:autoSpaceDN w:val="0"/>
        <w:adjustRightInd w:val="0"/>
        <w:spacing w:line="360" w:lineRule="auto"/>
        <w:ind w:firstLine="720"/>
        <w:contextualSpacing/>
        <w:jc w:val="both"/>
        <w:rPr>
          <w:color w:val="000000" w:themeColor="text1"/>
          <w:sz w:val="24"/>
          <w:szCs w:val="24"/>
        </w:rPr>
      </w:pPr>
    </w:p>
    <w:p w:rsidR="00577C73" w:rsidRDefault="00577C73" w:rsidP="00577C73">
      <w:pPr>
        <w:spacing w:line="360" w:lineRule="auto"/>
        <w:ind w:firstLine="851"/>
        <w:jc w:val="both"/>
        <w:rPr>
          <w:color w:val="000000" w:themeColor="text1"/>
          <w:sz w:val="24"/>
          <w:szCs w:val="24"/>
        </w:rPr>
      </w:pPr>
      <w:r w:rsidRPr="00562634">
        <w:rPr>
          <w:color w:val="000000" w:themeColor="text1"/>
          <w:sz w:val="24"/>
          <w:szCs w:val="24"/>
        </w:rPr>
        <w:t xml:space="preserve">Таким образом, согласно расчетам </w:t>
      </w:r>
      <w:r>
        <w:rPr>
          <w:color w:val="000000" w:themeColor="text1"/>
          <w:sz w:val="24"/>
          <w:szCs w:val="24"/>
        </w:rPr>
        <w:t xml:space="preserve">для </w:t>
      </w:r>
      <w:proofErr w:type="spellStart"/>
      <w:r>
        <w:rPr>
          <w:color w:val="000000" w:themeColor="text1"/>
          <w:sz w:val="24"/>
          <w:szCs w:val="24"/>
        </w:rPr>
        <w:t>Асиновского</w:t>
      </w:r>
      <w:proofErr w:type="spellEnd"/>
      <w:r>
        <w:rPr>
          <w:color w:val="000000" w:themeColor="text1"/>
          <w:sz w:val="24"/>
          <w:szCs w:val="24"/>
        </w:rPr>
        <w:t xml:space="preserve"> района </w:t>
      </w:r>
      <w:r w:rsidRPr="00562634">
        <w:rPr>
          <w:color w:val="000000" w:themeColor="text1"/>
          <w:sz w:val="24"/>
          <w:szCs w:val="24"/>
        </w:rPr>
        <w:t xml:space="preserve">необходимое количество контейнеров составило </w:t>
      </w:r>
      <w:r>
        <w:rPr>
          <w:color w:val="000000" w:themeColor="text1"/>
          <w:sz w:val="24"/>
          <w:szCs w:val="24"/>
        </w:rPr>
        <w:t>497</w:t>
      </w:r>
      <w:r w:rsidRPr="00562634">
        <w:rPr>
          <w:color w:val="000000" w:themeColor="text1"/>
          <w:sz w:val="24"/>
          <w:szCs w:val="24"/>
        </w:rPr>
        <w:t xml:space="preserve"> шт.</w:t>
      </w:r>
    </w:p>
    <w:p w:rsidR="00D65844" w:rsidRPr="008B6204" w:rsidRDefault="00D65844" w:rsidP="00D65844">
      <w:pPr>
        <w:spacing w:line="360" w:lineRule="auto"/>
        <w:ind w:firstLine="709"/>
        <w:contextualSpacing/>
        <w:jc w:val="both"/>
        <w:rPr>
          <w:sz w:val="24"/>
          <w:szCs w:val="24"/>
        </w:rPr>
      </w:pPr>
      <w:r>
        <w:rPr>
          <w:sz w:val="24"/>
          <w:szCs w:val="24"/>
        </w:rPr>
        <w:t xml:space="preserve">При средней цене </w:t>
      </w:r>
      <w:proofErr w:type="spellStart"/>
      <w:r>
        <w:rPr>
          <w:sz w:val="24"/>
          <w:szCs w:val="24"/>
        </w:rPr>
        <w:t>евроконтейне</w:t>
      </w:r>
      <w:r w:rsidRPr="00F21315">
        <w:rPr>
          <w:sz w:val="24"/>
          <w:szCs w:val="24"/>
        </w:rPr>
        <w:t>р</w:t>
      </w:r>
      <w:r>
        <w:rPr>
          <w:sz w:val="24"/>
          <w:szCs w:val="24"/>
        </w:rPr>
        <w:t>а</w:t>
      </w:r>
      <w:proofErr w:type="spellEnd"/>
      <w:r w:rsidRPr="00F21315">
        <w:rPr>
          <w:sz w:val="24"/>
          <w:szCs w:val="24"/>
        </w:rPr>
        <w:t xml:space="preserve"> объемом 0,75 м</w:t>
      </w:r>
      <w:r w:rsidRPr="00F21315">
        <w:rPr>
          <w:sz w:val="24"/>
          <w:szCs w:val="24"/>
          <w:vertAlign w:val="superscript"/>
        </w:rPr>
        <w:t>3</w:t>
      </w:r>
      <w:r w:rsidRPr="00F21315">
        <w:rPr>
          <w:sz w:val="24"/>
          <w:szCs w:val="24"/>
        </w:rPr>
        <w:t xml:space="preserve"> - 7100  рублей, стоимость приобретения необходимого количества контейнеров составит </w:t>
      </w:r>
      <w:r>
        <w:rPr>
          <w:sz w:val="24"/>
          <w:szCs w:val="24"/>
        </w:rPr>
        <w:t>3528700</w:t>
      </w:r>
      <w:r w:rsidRPr="00F21315">
        <w:rPr>
          <w:sz w:val="24"/>
          <w:szCs w:val="24"/>
        </w:rPr>
        <w:t xml:space="preserve"> рублей.</w:t>
      </w:r>
    </w:p>
    <w:p w:rsidR="00D65844" w:rsidRDefault="00D65844" w:rsidP="00577C73">
      <w:pPr>
        <w:spacing w:line="360" w:lineRule="auto"/>
        <w:ind w:firstLine="851"/>
        <w:jc w:val="both"/>
        <w:rPr>
          <w:color w:val="000000" w:themeColor="text1"/>
          <w:sz w:val="24"/>
          <w:szCs w:val="24"/>
        </w:rPr>
      </w:pPr>
    </w:p>
    <w:p w:rsidR="00727434" w:rsidRPr="005913D4" w:rsidRDefault="00727434" w:rsidP="005913D4">
      <w:pPr>
        <w:spacing w:after="200" w:line="276" w:lineRule="auto"/>
        <w:jc w:val="center"/>
        <w:rPr>
          <w:sz w:val="24"/>
          <w:szCs w:val="24"/>
        </w:rPr>
      </w:pPr>
      <w:bookmarkStart w:id="61" w:name="_Toc450201026"/>
      <w:r>
        <w:t>5</w:t>
      </w:r>
      <w:r w:rsidR="005913D4">
        <w:t xml:space="preserve">. </w:t>
      </w:r>
      <w:r>
        <w:t xml:space="preserve"> </w:t>
      </w:r>
      <w:r w:rsidRPr="0012417E">
        <w:t>Анализ состояния санитарной очистки территории</w:t>
      </w:r>
      <w:bookmarkEnd w:id="61"/>
    </w:p>
    <w:p w:rsidR="003911CD" w:rsidRPr="0012417E" w:rsidRDefault="003911CD" w:rsidP="0012417E">
      <w:pPr>
        <w:pStyle w:val="a9"/>
        <w:spacing w:line="360" w:lineRule="auto"/>
        <w:ind w:left="0" w:firstLine="851"/>
        <w:jc w:val="both"/>
        <w:rPr>
          <w:spacing w:val="-9"/>
          <w:sz w:val="24"/>
          <w:szCs w:val="24"/>
        </w:rPr>
      </w:pPr>
    </w:p>
    <w:p w:rsidR="0012417E" w:rsidRPr="0012417E" w:rsidRDefault="0012417E" w:rsidP="0012417E">
      <w:pPr>
        <w:pStyle w:val="a9"/>
        <w:spacing w:line="360" w:lineRule="auto"/>
        <w:ind w:left="0" w:firstLine="851"/>
        <w:jc w:val="both"/>
        <w:rPr>
          <w:sz w:val="24"/>
          <w:szCs w:val="24"/>
        </w:rPr>
      </w:pPr>
      <w:r w:rsidRPr="0012417E">
        <w:rPr>
          <w:sz w:val="24"/>
          <w:szCs w:val="24"/>
        </w:rPr>
        <w:t xml:space="preserve">Одной из основных проблем </w:t>
      </w:r>
      <w:proofErr w:type="spellStart"/>
      <w:r w:rsidR="0068185A">
        <w:rPr>
          <w:sz w:val="24"/>
          <w:szCs w:val="24"/>
        </w:rPr>
        <w:t>Асинов</w:t>
      </w:r>
      <w:r w:rsidR="007A0B36" w:rsidRPr="007A0B36">
        <w:rPr>
          <w:sz w:val="24"/>
          <w:szCs w:val="24"/>
        </w:rPr>
        <w:t>ского</w:t>
      </w:r>
      <w:proofErr w:type="spellEnd"/>
      <w:r w:rsidR="007A0B36" w:rsidRPr="007A0B36">
        <w:rPr>
          <w:sz w:val="24"/>
          <w:szCs w:val="24"/>
        </w:rPr>
        <w:t xml:space="preserve"> района</w:t>
      </w:r>
      <w:r w:rsidRPr="0012417E">
        <w:rPr>
          <w:sz w:val="24"/>
          <w:szCs w:val="24"/>
        </w:rPr>
        <w:t xml:space="preserve"> и ее административных территорий в экологической сфере является, усиливающееся по мере социально-экономического развития области, негативное воздействие отходов производства и потребления на состояние окружающей природной среды и всех ее компонентов - воздушной среды, водных объектов, почв, недр, лесов.</w:t>
      </w:r>
    </w:p>
    <w:p w:rsidR="0012417E" w:rsidRPr="0012417E" w:rsidRDefault="0012417E" w:rsidP="0012417E">
      <w:pPr>
        <w:pStyle w:val="a9"/>
        <w:spacing w:line="360" w:lineRule="auto"/>
        <w:ind w:left="0" w:firstLine="851"/>
        <w:jc w:val="both"/>
        <w:rPr>
          <w:sz w:val="24"/>
          <w:szCs w:val="24"/>
        </w:rPr>
      </w:pPr>
      <w:r w:rsidRPr="0012417E">
        <w:rPr>
          <w:sz w:val="24"/>
          <w:szCs w:val="24"/>
        </w:rPr>
        <w:t xml:space="preserve">Результатом такого воздействия является загрязнение и деградация природных экосистем, снижение биоразнообразия, истощение природных ресурсов, ухудшение состояния здоровья населения, снижение инвестиционной привлекательности и потенциала развития. </w:t>
      </w:r>
    </w:p>
    <w:p w:rsidR="0012417E" w:rsidRPr="0012417E" w:rsidRDefault="0012417E" w:rsidP="0012417E">
      <w:pPr>
        <w:pStyle w:val="a9"/>
        <w:spacing w:line="360" w:lineRule="auto"/>
        <w:ind w:left="0" w:firstLine="851"/>
        <w:jc w:val="both"/>
        <w:rPr>
          <w:sz w:val="24"/>
          <w:szCs w:val="24"/>
        </w:rPr>
      </w:pPr>
      <w:r w:rsidRPr="0012417E">
        <w:rPr>
          <w:sz w:val="24"/>
          <w:szCs w:val="24"/>
        </w:rPr>
        <w:t xml:space="preserve">Динамика образования </w:t>
      </w:r>
      <w:r w:rsidR="002D340C">
        <w:rPr>
          <w:sz w:val="24"/>
          <w:szCs w:val="24"/>
        </w:rPr>
        <w:t>ТКО</w:t>
      </w:r>
      <w:r w:rsidRPr="0012417E">
        <w:rPr>
          <w:sz w:val="24"/>
          <w:szCs w:val="24"/>
        </w:rPr>
        <w:t xml:space="preserve"> свидетельствует об их постоянном росте. При этом не менее 50 процентов </w:t>
      </w:r>
      <w:r w:rsidR="002D340C">
        <w:rPr>
          <w:sz w:val="24"/>
          <w:szCs w:val="24"/>
        </w:rPr>
        <w:t>ТКО</w:t>
      </w:r>
      <w:r w:rsidRPr="0012417E">
        <w:rPr>
          <w:sz w:val="24"/>
          <w:szCs w:val="24"/>
        </w:rPr>
        <w:t>, поступивших на полигоны, составляют отходы, которые могут быть вовлечены в хозяйственную деятельность в качестве вторичных ресурсов.</w:t>
      </w:r>
    </w:p>
    <w:p w:rsidR="0012417E" w:rsidRPr="0012417E" w:rsidRDefault="0012417E" w:rsidP="0012417E">
      <w:pPr>
        <w:pStyle w:val="a9"/>
        <w:spacing w:line="360" w:lineRule="auto"/>
        <w:ind w:left="0" w:firstLine="851"/>
        <w:jc w:val="both"/>
        <w:rPr>
          <w:sz w:val="24"/>
          <w:szCs w:val="24"/>
        </w:rPr>
      </w:pPr>
      <w:r w:rsidRPr="0012417E">
        <w:rPr>
          <w:sz w:val="24"/>
          <w:szCs w:val="24"/>
        </w:rPr>
        <w:t xml:space="preserve">Инфраструктура вторичной переработки отходов, как и в большинстве регионов Российской Федерации, развита слабо и находится в стадии формирования. </w:t>
      </w:r>
    </w:p>
    <w:p w:rsidR="0012417E" w:rsidRPr="0012417E" w:rsidRDefault="0012417E" w:rsidP="0012417E">
      <w:pPr>
        <w:pStyle w:val="a9"/>
        <w:spacing w:line="360" w:lineRule="auto"/>
        <w:ind w:left="0" w:firstLine="851"/>
        <w:jc w:val="both"/>
        <w:rPr>
          <w:sz w:val="24"/>
          <w:szCs w:val="24"/>
        </w:rPr>
      </w:pPr>
      <w:r w:rsidRPr="0012417E">
        <w:rPr>
          <w:sz w:val="24"/>
          <w:szCs w:val="24"/>
        </w:rPr>
        <w:lastRenderedPageBreak/>
        <w:t xml:space="preserve">Результаты оценки состояния системы обращения с </w:t>
      </w:r>
      <w:r w:rsidR="002D340C">
        <w:rPr>
          <w:sz w:val="24"/>
          <w:szCs w:val="24"/>
        </w:rPr>
        <w:t>ТКО</w:t>
      </w:r>
      <w:r w:rsidRPr="0012417E">
        <w:rPr>
          <w:sz w:val="24"/>
          <w:szCs w:val="24"/>
        </w:rPr>
        <w:t xml:space="preserve"> на территории всех муниципальных образований области и анализ состояния действующих и вводимых в эксплуатацию полигонов </w:t>
      </w:r>
      <w:r w:rsidR="002D340C">
        <w:rPr>
          <w:sz w:val="24"/>
          <w:szCs w:val="24"/>
        </w:rPr>
        <w:t>ТКО</w:t>
      </w:r>
      <w:r w:rsidRPr="0012417E">
        <w:rPr>
          <w:sz w:val="24"/>
          <w:szCs w:val="24"/>
        </w:rPr>
        <w:t xml:space="preserve"> показали неэффективность решения проблемы </w:t>
      </w:r>
      <w:r w:rsidR="002D340C">
        <w:rPr>
          <w:sz w:val="24"/>
          <w:szCs w:val="24"/>
        </w:rPr>
        <w:t>ТКО</w:t>
      </w:r>
      <w:r w:rsidRPr="0012417E">
        <w:rPr>
          <w:sz w:val="24"/>
          <w:szCs w:val="24"/>
        </w:rPr>
        <w:t xml:space="preserve"> путем их захоронения без предварительной сортировки и изъятия вторичных ресурсов, как экологически опасного и экономически затратного.</w:t>
      </w:r>
    </w:p>
    <w:p w:rsidR="0012417E" w:rsidRPr="0012417E" w:rsidRDefault="0012417E" w:rsidP="0012417E">
      <w:pPr>
        <w:pStyle w:val="a9"/>
        <w:spacing w:line="360" w:lineRule="auto"/>
        <w:ind w:left="0" w:firstLine="851"/>
        <w:jc w:val="both"/>
        <w:rPr>
          <w:sz w:val="24"/>
          <w:szCs w:val="24"/>
        </w:rPr>
      </w:pPr>
      <w:r w:rsidRPr="0012417E">
        <w:rPr>
          <w:sz w:val="24"/>
          <w:szCs w:val="24"/>
        </w:rPr>
        <w:t xml:space="preserve">В настоящее время на территории </w:t>
      </w:r>
      <w:proofErr w:type="spellStart"/>
      <w:r w:rsidR="0068185A">
        <w:rPr>
          <w:sz w:val="24"/>
          <w:szCs w:val="24"/>
        </w:rPr>
        <w:t>Асинов</w:t>
      </w:r>
      <w:r w:rsidR="00522666">
        <w:rPr>
          <w:sz w:val="24"/>
          <w:szCs w:val="24"/>
        </w:rPr>
        <w:t>ского</w:t>
      </w:r>
      <w:proofErr w:type="spellEnd"/>
      <w:r w:rsidR="00522666">
        <w:rPr>
          <w:sz w:val="24"/>
          <w:szCs w:val="24"/>
        </w:rPr>
        <w:t xml:space="preserve"> района</w:t>
      </w:r>
      <w:r w:rsidRPr="0012417E">
        <w:rPr>
          <w:sz w:val="24"/>
          <w:szCs w:val="24"/>
        </w:rPr>
        <w:t xml:space="preserve"> отсутствует </w:t>
      </w:r>
      <w:r w:rsidRPr="00522666">
        <w:rPr>
          <w:sz w:val="24"/>
          <w:szCs w:val="24"/>
        </w:rPr>
        <w:t xml:space="preserve">система </w:t>
      </w:r>
      <w:r w:rsidRPr="0012417E">
        <w:rPr>
          <w:sz w:val="24"/>
          <w:szCs w:val="24"/>
        </w:rPr>
        <w:t xml:space="preserve">сбора, сортировки и приема вторичного сырья, что приводит к потере ценных компонентов </w:t>
      </w:r>
      <w:r w:rsidR="002D340C">
        <w:rPr>
          <w:sz w:val="24"/>
          <w:szCs w:val="24"/>
        </w:rPr>
        <w:t>ТКО</w:t>
      </w:r>
      <w:r w:rsidRPr="0012417E">
        <w:rPr>
          <w:sz w:val="24"/>
          <w:szCs w:val="24"/>
        </w:rPr>
        <w:t xml:space="preserve">, увеличению затрат на вывоз и размещение </w:t>
      </w:r>
      <w:r w:rsidR="002D340C">
        <w:rPr>
          <w:sz w:val="24"/>
          <w:szCs w:val="24"/>
        </w:rPr>
        <w:t>ТКО</w:t>
      </w:r>
      <w:r w:rsidRPr="0012417E">
        <w:rPr>
          <w:sz w:val="24"/>
          <w:szCs w:val="24"/>
        </w:rPr>
        <w:t>, а также оказывает негативное влияние на окружающую среду.</w:t>
      </w:r>
    </w:p>
    <w:p w:rsidR="0012417E" w:rsidRPr="0012417E" w:rsidRDefault="0012417E" w:rsidP="0012417E">
      <w:pPr>
        <w:pStyle w:val="a9"/>
        <w:spacing w:line="360" w:lineRule="auto"/>
        <w:ind w:left="0" w:firstLine="851"/>
        <w:jc w:val="both"/>
        <w:rPr>
          <w:sz w:val="24"/>
          <w:szCs w:val="24"/>
        </w:rPr>
      </w:pPr>
      <w:r w:rsidRPr="0012417E">
        <w:rPr>
          <w:sz w:val="24"/>
          <w:szCs w:val="24"/>
        </w:rPr>
        <w:t xml:space="preserve">Существующий порядок не позволяет из-за своей децентрализации получить достоверную информацию о фактических объемах образования отходов от всех категорий, управлять потоками отходов, извлекать и использовать утильные фракции </w:t>
      </w:r>
      <w:r w:rsidR="002D340C">
        <w:rPr>
          <w:sz w:val="24"/>
          <w:szCs w:val="24"/>
        </w:rPr>
        <w:t>ТКО</w:t>
      </w:r>
      <w:r w:rsidRPr="0012417E">
        <w:rPr>
          <w:sz w:val="24"/>
          <w:szCs w:val="24"/>
        </w:rPr>
        <w:t>, а также исключить их нес</w:t>
      </w:r>
      <w:r w:rsidR="000F520F">
        <w:rPr>
          <w:sz w:val="24"/>
          <w:szCs w:val="24"/>
        </w:rPr>
        <w:t xml:space="preserve">анкционированное размещение на </w:t>
      </w:r>
      <w:r w:rsidRPr="0012417E">
        <w:rPr>
          <w:sz w:val="24"/>
          <w:szCs w:val="24"/>
        </w:rPr>
        <w:t>территориях.</w:t>
      </w:r>
    </w:p>
    <w:p w:rsidR="0012417E" w:rsidRPr="0012417E" w:rsidRDefault="0012417E" w:rsidP="0012417E">
      <w:pPr>
        <w:pStyle w:val="a9"/>
        <w:spacing w:line="360" w:lineRule="auto"/>
        <w:ind w:left="0" w:firstLine="851"/>
        <w:rPr>
          <w:sz w:val="24"/>
          <w:szCs w:val="24"/>
        </w:rPr>
      </w:pPr>
      <w:r w:rsidRPr="0012417E">
        <w:rPr>
          <w:sz w:val="24"/>
          <w:szCs w:val="24"/>
        </w:rPr>
        <w:t>Отсутствует детальная инвентаризация образующихся в поселени</w:t>
      </w:r>
      <w:r w:rsidR="00BC4995">
        <w:rPr>
          <w:sz w:val="24"/>
          <w:szCs w:val="24"/>
        </w:rPr>
        <w:t>ях</w:t>
      </w:r>
      <w:r w:rsidRPr="0012417E">
        <w:rPr>
          <w:sz w:val="24"/>
          <w:szCs w:val="24"/>
        </w:rPr>
        <w:t xml:space="preserve"> отходов и мест их размещения. Отсутствует муниципальный банк данных по отходам и вторичным материальным ресурсам.</w:t>
      </w:r>
    </w:p>
    <w:p w:rsidR="0012417E" w:rsidRPr="0012417E" w:rsidRDefault="0012417E" w:rsidP="0010424C">
      <w:pPr>
        <w:pStyle w:val="a9"/>
        <w:spacing w:line="360" w:lineRule="auto"/>
        <w:ind w:left="0" w:firstLine="851"/>
        <w:jc w:val="both"/>
        <w:rPr>
          <w:sz w:val="24"/>
          <w:szCs w:val="24"/>
        </w:rPr>
      </w:pPr>
      <w:r w:rsidRPr="0012417E">
        <w:rPr>
          <w:sz w:val="24"/>
          <w:szCs w:val="24"/>
        </w:rPr>
        <w:t>В результате анализа образования отходов по району установлено:</w:t>
      </w:r>
    </w:p>
    <w:p w:rsidR="0012417E" w:rsidRPr="0012417E" w:rsidRDefault="0012417E" w:rsidP="0010424C">
      <w:pPr>
        <w:pStyle w:val="a9"/>
        <w:spacing w:line="360" w:lineRule="auto"/>
        <w:ind w:left="0" w:firstLine="851"/>
        <w:jc w:val="both"/>
        <w:rPr>
          <w:sz w:val="24"/>
          <w:szCs w:val="24"/>
        </w:rPr>
      </w:pPr>
      <w:r w:rsidRPr="0012417E">
        <w:rPr>
          <w:sz w:val="24"/>
          <w:szCs w:val="24"/>
        </w:rPr>
        <w:t>- ежегодный объем образования твердых бытовых отходов в соответствии с нормами образования (</w:t>
      </w:r>
      <w:r w:rsidR="002D340C">
        <w:rPr>
          <w:sz w:val="24"/>
          <w:szCs w:val="24"/>
        </w:rPr>
        <w:t>ТКО</w:t>
      </w:r>
      <w:r w:rsidRPr="0012417E">
        <w:rPr>
          <w:sz w:val="24"/>
          <w:szCs w:val="24"/>
        </w:rPr>
        <w:t xml:space="preserve">) </w:t>
      </w:r>
      <w:r w:rsidR="00BC4995" w:rsidRPr="00BC4995">
        <w:rPr>
          <w:sz w:val="24"/>
          <w:szCs w:val="24"/>
        </w:rPr>
        <w:t>37935,7</w:t>
      </w:r>
      <w:r w:rsidRPr="0012417E">
        <w:rPr>
          <w:sz w:val="24"/>
          <w:szCs w:val="24"/>
        </w:rPr>
        <w:t xml:space="preserve">куб.м. </w:t>
      </w:r>
    </w:p>
    <w:p w:rsidR="0012417E" w:rsidRPr="0012417E" w:rsidRDefault="00BC4995" w:rsidP="0010424C">
      <w:pPr>
        <w:pStyle w:val="a9"/>
        <w:spacing w:line="360" w:lineRule="auto"/>
        <w:ind w:left="0" w:firstLine="851"/>
        <w:jc w:val="both"/>
        <w:rPr>
          <w:sz w:val="24"/>
          <w:szCs w:val="24"/>
        </w:rPr>
      </w:pPr>
      <w:r>
        <w:rPr>
          <w:sz w:val="24"/>
          <w:szCs w:val="24"/>
        </w:rPr>
        <w:t>- п</w:t>
      </w:r>
      <w:r w:rsidR="0012417E" w:rsidRPr="0012417E">
        <w:rPr>
          <w:sz w:val="24"/>
          <w:szCs w:val="24"/>
        </w:rPr>
        <w:t>рактически не применяются современные экологически безопасные и экономически выгодные способы обращения с отходами.</w:t>
      </w:r>
    </w:p>
    <w:p w:rsidR="0012417E" w:rsidRPr="0012417E" w:rsidRDefault="0012417E" w:rsidP="0010424C">
      <w:pPr>
        <w:spacing w:line="360" w:lineRule="auto"/>
        <w:ind w:firstLine="851"/>
        <w:contextualSpacing/>
        <w:jc w:val="both"/>
        <w:rPr>
          <w:sz w:val="24"/>
          <w:szCs w:val="24"/>
        </w:rPr>
      </w:pPr>
      <w:r w:rsidRPr="0012417E">
        <w:rPr>
          <w:sz w:val="24"/>
          <w:szCs w:val="24"/>
        </w:rPr>
        <w:t xml:space="preserve">Результатом проведенного анализа стало формирование системного перечня основных проблем в сфере обращения с </w:t>
      </w:r>
      <w:r w:rsidR="002D340C">
        <w:rPr>
          <w:sz w:val="24"/>
          <w:szCs w:val="24"/>
        </w:rPr>
        <w:t>ТКО</w:t>
      </w:r>
      <w:r w:rsidRPr="0012417E">
        <w:rPr>
          <w:sz w:val="24"/>
          <w:szCs w:val="24"/>
        </w:rPr>
        <w:t xml:space="preserve">: </w:t>
      </w:r>
    </w:p>
    <w:p w:rsidR="0012417E" w:rsidRPr="0012417E" w:rsidRDefault="0012417E" w:rsidP="0010424C">
      <w:pPr>
        <w:pStyle w:val="a9"/>
        <w:spacing w:line="360" w:lineRule="auto"/>
        <w:ind w:left="0" w:firstLine="851"/>
        <w:jc w:val="both"/>
        <w:rPr>
          <w:sz w:val="24"/>
          <w:szCs w:val="24"/>
        </w:rPr>
      </w:pPr>
      <w:r w:rsidRPr="0012417E">
        <w:rPr>
          <w:sz w:val="24"/>
          <w:szCs w:val="24"/>
        </w:rPr>
        <w:t xml:space="preserve">- недостаточная региональная нормативная правовая и методическая база обращения с </w:t>
      </w:r>
      <w:r w:rsidR="002D340C">
        <w:rPr>
          <w:sz w:val="24"/>
          <w:szCs w:val="24"/>
        </w:rPr>
        <w:t>ТКО</w:t>
      </w:r>
      <w:r w:rsidRPr="0012417E">
        <w:rPr>
          <w:sz w:val="24"/>
          <w:szCs w:val="24"/>
        </w:rPr>
        <w:t xml:space="preserve">, в том числе отсутствие механизма долгосрочного регулирования тарифов на утилизацию </w:t>
      </w:r>
      <w:r w:rsidR="002D340C">
        <w:rPr>
          <w:sz w:val="24"/>
          <w:szCs w:val="24"/>
        </w:rPr>
        <w:t>ТКО</w:t>
      </w:r>
      <w:r w:rsidRPr="0012417E">
        <w:rPr>
          <w:sz w:val="24"/>
          <w:szCs w:val="24"/>
        </w:rPr>
        <w:t>;</w:t>
      </w:r>
    </w:p>
    <w:p w:rsidR="0012417E" w:rsidRPr="0012417E" w:rsidRDefault="0012417E" w:rsidP="0010424C">
      <w:pPr>
        <w:pStyle w:val="a9"/>
        <w:spacing w:line="360" w:lineRule="auto"/>
        <w:ind w:left="0" w:firstLine="851"/>
        <w:jc w:val="both"/>
        <w:rPr>
          <w:sz w:val="24"/>
          <w:szCs w:val="24"/>
        </w:rPr>
      </w:pPr>
      <w:r w:rsidRPr="0012417E">
        <w:rPr>
          <w:sz w:val="24"/>
          <w:szCs w:val="24"/>
        </w:rPr>
        <w:t xml:space="preserve">- ограниченность ресурсов и отсутствие полномочий по контролю в сфере обращения с </w:t>
      </w:r>
      <w:r w:rsidR="002D340C">
        <w:rPr>
          <w:sz w:val="24"/>
          <w:szCs w:val="24"/>
        </w:rPr>
        <w:t>ТКО</w:t>
      </w:r>
      <w:r w:rsidRPr="0012417E">
        <w:rPr>
          <w:sz w:val="24"/>
          <w:szCs w:val="24"/>
        </w:rPr>
        <w:t xml:space="preserve"> у органов местного самоуправления муниципальных образований области;</w:t>
      </w:r>
    </w:p>
    <w:p w:rsidR="0012417E" w:rsidRPr="0012417E" w:rsidRDefault="0012417E" w:rsidP="0010424C">
      <w:pPr>
        <w:pStyle w:val="a9"/>
        <w:spacing w:line="360" w:lineRule="auto"/>
        <w:ind w:left="0" w:firstLine="851"/>
        <w:jc w:val="both"/>
        <w:rPr>
          <w:sz w:val="24"/>
          <w:szCs w:val="24"/>
        </w:rPr>
      </w:pPr>
      <w:r w:rsidRPr="0012417E">
        <w:rPr>
          <w:sz w:val="24"/>
          <w:szCs w:val="24"/>
        </w:rPr>
        <w:t xml:space="preserve">- недостаточный охват населения, проживающего в частном секторе, и хозяйствующих субъектов услугами по сбору, вывозу и захоронению </w:t>
      </w:r>
      <w:r w:rsidR="002D340C">
        <w:rPr>
          <w:sz w:val="24"/>
          <w:szCs w:val="24"/>
        </w:rPr>
        <w:t>ТКО</w:t>
      </w:r>
      <w:r w:rsidRPr="0012417E">
        <w:rPr>
          <w:sz w:val="24"/>
          <w:szCs w:val="24"/>
        </w:rPr>
        <w:t>;</w:t>
      </w:r>
    </w:p>
    <w:p w:rsidR="0012417E" w:rsidRPr="0012417E" w:rsidRDefault="0012417E" w:rsidP="0010424C">
      <w:pPr>
        <w:pStyle w:val="a9"/>
        <w:spacing w:line="360" w:lineRule="auto"/>
        <w:ind w:left="0" w:firstLine="851"/>
        <w:jc w:val="both"/>
        <w:rPr>
          <w:sz w:val="24"/>
          <w:szCs w:val="24"/>
        </w:rPr>
      </w:pPr>
      <w:r w:rsidRPr="0012417E">
        <w:rPr>
          <w:sz w:val="24"/>
          <w:szCs w:val="24"/>
        </w:rPr>
        <w:t xml:space="preserve">- </w:t>
      </w:r>
      <w:r w:rsidR="0027381F">
        <w:rPr>
          <w:sz w:val="24"/>
          <w:szCs w:val="24"/>
        </w:rPr>
        <w:t>недостаточное развитие</w:t>
      </w:r>
      <w:r w:rsidRPr="0012417E">
        <w:rPr>
          <w:sz w:val="24"/>
          <w:szCs w:val="24"/>
        </w:rPr>
        <w:t xml:space="preserve"> раздельного сбора </w:t>
      </w:r>
      <w:r w:rsidR="002D340C">
        <w:rPr>
          <w:sz w:val="24"/>
          <w:szCs w:val="24"/>
        </w:rPr>
        <w:t>ТКО</w:t>
      </w:r>
      <w:r w:rsidRPr="0012417E">
        <w:rPr>
          <w:sz w:val="24"/>
          <w:szCs w:val="24"/>
        </w:rPr>
        <w:t>;</w:t>
      </w:r>
    </w:p>
    <w:p w:rsidR="0012417E" w:rsidRPr="0012417E" w:rsidRDefault="0012417E" w:rsidP="0010424C">
      <w:pPr>
        <w:pStyle w:val="a9"/>
        <w:spacing w:line="360" w:lineRule="auto"/>
        <w:ind w:left="0" w:firstLine="851"/>
        <w:jc w:val="both"/>
        <w:rPr>
          <w:sz w:val="24"/>
          <w:szCs w:val="24"/>
        </w:rPr>
      </w:pPr>
      <w:r w:rsidRPr="0012417E">
        <w:rPr>
          <w:sz w:val="24"/>
          <w:szCs w:val="24"/>
        </w:rPr>
        <w:t xml:space="preserve">- низкая степень вовлечения </w:t>
      </w:r>
      <w:r w:rsidR="002D340C">
        <w:rPr>
          <w:sz w:val="24"/>
          <w:szCs w:val="24"/>
        </w:rPr>
        <w:t>ТКО</w:t>
      </w:r>
      <w:r w:rsidRPr="0012417E">
        <w:rPr>
          <w:sz w:val="24"/>
          <w:szCs w:val="24"/>
        </w:rPr>
        <w:t xml:space="preserve"> в материальную сферу производства и слабое развитие переработки </w:t>
      </w:r>
      <w:r w:rsidR="002D340C">
        <w:rPr>
          <w:sz w:val="24"/>
          <w:szCs w:val="24"/>
        </w:rPr>
        <w:t>ТКО</w:t>
      </w:r>
      <w:r w:rsidRPr="0012417E">
        <w:rPr>
          <w:sz w:val="24"/>
          <w:szCs w:val="24"/>
        </w:rPr>
        <w:t>;</w:t>
      </w:r>
    </w:p>
    <w:p w:rsidR="0012417E" w:rsidRPr="0012417E" w:rsidRDefault="0012417E" w:rsidP="0010424C">
      <w:pPr>
        <w:pStyle w:val="a9"/>
        <w:spacing w:line="360" w:lineRule="auto"/>
        <w:ind w:left="0" w:firstLine="851"/>
        <w:jc w:val="both"/>
        <w:rPr>
          <w:sz w:val="24"/>
          <w:szCs w:val="24"/>
        </w:rPr>
      </w:pPr>
      <w:r w:rsidRPr="0012417E">
        <w:rPr>
          <w:sz w:val="24"/>
          <w:szCs w:val="24"/>
        </w:rPr>
        <w:t xml:space="preserve">- низкая привлекательность сферы обращения с </w:t>
      </w:r>
      <w:r w:rsidR="002D340C">
        <w:rPr>
          <w:sz w:val="24"/>
          <w:szCs w:val="24"/>
        </w:rPr>
        <w:t>ТКО</w:t>
      </w:r>
      <w:r w:rsidRPr="0012417E">
        <w:rPr>
          <w:sz w:val="24"/>
          <w:szCs w:val="24"/>
        </w:rPr>
        <w:t xml:space="preserve"> для бизнеса;</w:t>
      </w:r>
    </w:p>
    <w:p w:rsidR="0012417E" w:rsidRPr="0012417E" w:rsidRDefault="0012417E" w:rsidP="0010424C">
      <w:pPr>
        <w:pStyle w:val="a9"/>
        <w:spacing w:line="360" w:lineRule="auto"/>
        <w:ind w:left="0" w:firstLine="851"/>
        <w:jc w:val="both"/>
        <w:rPr>
          <w:sz w:val="24"/>
          <w:szCs w:val="24"/>
        </w:rPr>
      </w:pPr>
      <w:r w:rsidRPr="0012417E">
        <w:rPr>
          <w:sz w:val="24"/>
          <w:szCs w:val="24"/>
        </w:rPr>
        <w:lastRenderedPageBreak/>
        <w:t xml:space="preserve">- </w:t>
      </w:r>
      <w:r w:rsidR="0027381F">
        <w:rPr>
          <w:sz w:val="24"/>
          <w:szCs w:val="24"/>
        </w:rPr>
        <w:t>неудовлетворительное</w:t>
      </w:r>
      <w:r w:rsidRPr="0012417E">
        <w:rPr>
          <w:sz w:val="24"/>
          <w:szCs w:val="24"/>
        </w:rPr>
        <w:t xml:space="preserve"> качество работы объектов по захоронению </w:t>
      </w:r>
      <w:r w:rsidR="002D340C">
        <w:rPr>
          <w:sz w:val="24"/>
          <w:szCs w:val="24"/>
        </w:rPr>
        <w:t>ТКО</w:t>
      </w:r>
      <w:r w:rsidRPr="0012417E">
        <w:rPr>
          <w:sz w:val="24"/>
          <w:szCs w:val="24"/>
        </w:rPr>
        <w:t xml:space="preserve"> и несоблюдение санитарных и экологических норм при их эксплуатации, несоответствие технологии сбора, вывоза и захоронения </w:t>
      </w:r>
      <w:r w:rsidR="002D340C">
        <w:rPr>
          <w:sz w:val="24"/>
          <w:szCs w:val="24"/>
        </w:rPr>
        <w:t>ТКО</w:t>
      </w:r>
      <w:r w:rsidRPr="0012417E">
        <w:rPr>
          <w:sz w:val="24"/>
          <w:szCs w:val="24"/>
        </w:rPr>
        <w:t xml:space="preserve"> современным требованиям;</w:t>
      </w:r>
    </w:p>
    <w:p w:rsidR="0012417E" w:rsidRPr="0012417E" w:rsidRDefault="0012417E" w:rsidP="0010424C">
      <w:pPr>
        <w:pStyle w:val="a9"/>
        <w:spacing w:line="360" w:lineRule="auto"/>
        <w:ind w:left="0" w:firstLine="851"/>
        <w:jc w:val="both"/>
        <w:rPr>
          <w:sz w:val="24"/>
          <w:szCs w:val="24"/>
        </w:rPr>
      </w:pPr>
      <w:r w:rsidRPr="0012417E">
        <w:rPr>
          <w:sz w:val="24"/>
          <w:szCs w:val="24"/>
        </w:rPr>
        <w:t xml:space="preserve">- недостаточное внимание органов местного самоуправления сельских поселений к решению вопросов организации сбора и вывоза </w:t>
      </w:r>
      <w:r w:rsidR="002D340C">
        <w:rPr>
          <w:sz w:val="24"/>
          <w:szCs w:val="24"/>
        </w:rPr>
        <w:t>ТКО</w:t>
      </w:r>
      <w:r w:rsidRPr="0012417E">
        <w:rPr>
          <w:sz w:val="24"/>
          <w:szCs w:val="24"/>
        </w:rPr>
        <w:t>;</w:t>
      </w:r>
    </w:p>
    <w:p w:rsidR="00986C70" w:rsidRPr="003911CD" w:rsidRDefault="0012417E" w:rsidP="003911CD">
      <w:pPr>
        <w:pStyle w:val="a9"/>
        <w:spacing w:line="360" w:lineRule="auto"/>
        <w:ind w:left="0" w:firstLine="851"/>
        <w:jc w:val="both"/>
        <w:rPr>
          <w:sz w:val="24"/>
          <w:szCs w:val="24"/>
        </w:rPr>
      </w:pPr>
      <w:r w:rsidRPr="0012417E">
        <w:rPr>
          <w:sz w:val="24"/>
          <w:szCs w:val="24"/>
        </w:rPr>
        <w:t xml:space="preserve">- слабая информированность населения по вопросам безопасного обращения с </w:t>
      </w:r>
      <w:r w:rsidR="002D340C">
        <w:rPr>
          <w:sz w:val="24"/>
          <w:szCs w:val="24"/>
        </w:rPr>
        <w:t>ТКО</w:t>
      </w:r>
      <w:r w:rsidRPr="0012417E">
        <w:rPr>
          <w:sz w:val="24"/>
          <w:szCs w:val="24"/>
        </w:rPr>
        <w:t>.</w:t>
      </w:r>
      <w:bookmarkStart w:id="62" w:name="_Toc328392212"/>
      <w:bookmarkStart w:id="63" w:name="_Toc328394167"/>
    </w:p>
    <w:p w:rsidR="00B84D7A" w:rsidRDefault="003911CD" w:rsidP="003911CD">
      <w:pPr>
        <w:pStyle w:val="2"/>
        <w:spacing w:line="480" w:lineRule="auto"/>
        <w:ind w:firstLine="851"/>
      </w:pPr>
      <w:bookmarkStart w:id="64" w:name="_Toc450201027"/>
      <w:bookmarkEnd w:id="62"/>
      <w:bookmarkEnd w:id="63"/>
      <w:r>
        <w:t xml:space="preserve">5.1 </w:t>
      </w:r>
      <w:r w:rsidR="00B84D7A" w:rsidRPr="009667B8">
        <w:t>Организация размещения твёр</w:t>
      </w:r>
      <w:r w:rsidR="001F1DAA">
        <w:t>дых бытовых отходов на полигоне</w:t>
      </w:r>
      <w:bookmarkEnd w:id="64"/>
    </w:p>
    <w:p w:rsidR="009667B8" w:rsidRDefault="00B84D7A" w:rsidP="008C259B">
      <w:pPr>
        <w:spacing w:line="360" w:lineRule="auto"/>
        <w:ind w:firstLine="851"/>
        <w:jc w:val="both"/>
        <w:rPr>
          <w:sz w:val="24"/>
          <w:szCs w:val="24"/>
        </w:rPr>
      </w:pPr>
      <w:r>
        <w:rPr>
          <w:sz w:val="24"/>
          <w:szCs w:val="24"/>
        </w:rPr>
        <w:t xml:space="preserve">Полигон бытовых отходов в </w:t>
      </w:r>
      <w:r w:rsidR="00BC4995">
        <w:rPr>
          <w:sz w:val="24"/>
          <w:szCs w:val="24"/>
        </w:rPr>
        <w:t>г</w:t>
      </w:r>
      <w:r>
        <w:rPr>
          <w:sz w:val="24"/>
          <w:szCs w:val="24"/>
        </w:rPr>
        <w:t xml:space="preserve">. </w:t>
      </w:r>
      <w:r w:rsidR="0068185A">
        <w:rPr>
          <w:sz w:val="24"/>
          <w:szCs w:val="24"/>
        </w:rPr>
        <w:t xml:space="preserve">Асино </w:t>
      </w:r>
      <w:r>
        <w:rPr>
          <w:sz w:val="24"/>
          <w:szCs w:val="24"/>
        </w:rPr>
        <w:t xml:space="preserve">построен по типовому проекту. </w:t>
      </w:r>
    </w:p>
    <w:p w:rsidR="00BC4995" w:rsidRPr="00BC4995" w:rsidRDefault="00BC4995" w:rsidP="008C259B">
      <w:pPr>
        <w:spacing w:line="360" w:lineRule="auto"/>
        <w:ind w:firstLine="851"/>
        <w:jc w:val="both"/>
        <w:rPr>
          <w:sz w:val="24"/>
          <w:szCs w:val="24"/>
        </w:rPr>
      </w:pPr>
      <w:r w:rsidRPr="00BC4995">
        <w:rPr>
          <w:sz w:val="24"/>
          <w:szCs w:val="24"/>
        </w:rPr>
        <w:t>Полигон расположен:</w:t>
      </w:r>
    </w:p>
    <w:p w:rsidR="00BC4995" w:rsidRPr="00BC4995" w:rsidRDefault="00BC4995" w:rsidP="008C259B">
      <w:pPr>
        <w:spacing w:line="360" w:lineRule="auto"/>
        <w:ind w:firstLine="851"/>
        <w:jc w:val="both"/>
        <w:rPr>
          <w:sz w:val="24"/>
          <w:szCs w:val="24"/>
        </w:rPr>
      </w:pPr>
      <w:r w:rsidRPr="00BC4995">
        <w:rPr>
          <w:sz w:val="24"/>
          <w:szCs w:val="24"/>
        </w:rPr>
        <w:t xml:space="preserve">- на территории </w:t>
      </w:r>
      <w:proofErr w:type="spellStart"/>
      <w:r w:rsidRPr="00BC4995">
        <w:rPr>
          <w:sz w:val="24"/>
          <w:szCs w:val="24"/>
        </w:rPr>
        <w:t>Асиновского</w:t>
      </w:r>
      <w:proofErr w:type="spellEnd"/>
      <w:r w:rsidRPr="00BC4995">
        <w:rPr>
          <w:sz w:val="24"/>
          <w:szCs w:val="24"/>
        </w:rPr>
        <w:t xml:space="preserve"> района в 2км. к западу от г. Асино, в 100-150  слева от трассы автодороги Асино-Батурино.</w:t>
      </w:r>
    </w:p>
    <w:p w:rsidR="00BC4995" w:rsidRPr="00BC4995" w:rsidRDefault="00BC4995" w:rsidP="008C259B">
      <w:pPr>
        <w:spacing w:line="360" w:lineRule="auto"/>
        <w:ind w:firstLine="851"/>
        <w:jc w:val="both"/>
        <w:rPr>
          <w:sz w:val="24"/>
          <w:szCs w:val="24"/>
        </w:rPr>
      </w:pPr>
      <w:r w:rsidRPr="00BC4995">
        <w:rPr>
          <w:sz w:val="24"/>
          <w:szCs w:val="24"/>
        </w:rPr>
        <w:t xml:space="preserve">Адрес:  Томская область, </w:t>
      </w:r>
      <w:proofErr w:type="spellStart"/>
      <w:r w:rsidRPr="00BC4995">
        <w:rPr>
          <w:sz w:val="24"/>
          <w:szCs w:val="24"/>
        </w:rPr>
        <w:t>Асиновский</w:t>
      </w:r>
      <w:proofErr w:type="spellEnd"/>
      <w:r w:rsidRPr="00BC4995">
        <w:rPr>
          <w:sz w:val="24"/>
          <w:szCs w:val="24"/>
        </w:rPr>
        <w:t xml:space="preserve"> район, </w:t>
      </w:r>
      <w:proofErr w:type="spellStart"/>
      <w:r w:rsidRPr="00BC4995">
        <w:rPr>
          <w:sz w:val="24"/>
          <w:szCs w:val="24"/>
        </w:rPr>
        <w:t>окр</w:t>
      </w:r>
      <w:proofErr w:type="spellEnd"/>
      <w:r w:rsidRPr="00BC4995">
        <w:rPr>
          <w:sz w:val="24"/>
          <w:szCs w:val="24"/>
        </w:rPr>
        <w:t xml:space="preserve">. с. Ново-Кусково, порядка 550 м на юго-запад от указателя 4-й км  автодороги Асино-Батурино. </w:t>
      </w:r>
    </w:p>
    <w:p w:rsidR="00BC4995" w:rsidRPr="00BC4995" w:rsidRDefault="00BC4995" w:rsidP="008C259B">
      <w:pPr>
        <w:spacing w:line="360" w:lineRule="auto"/>
        <w:ind w:firstLine="851"/>
        <w:jc w:val="both"/>
        <w:rPr>
          <w:sz w:val="24"/>
          <w:szCs w:val="24"/>
        </w:rPr>
      </w:pPr>
      <w:r w:rsidRPr="00BC4995">
        <w:rPr>
          <w:sz w:val="24"/>
          <w:szCs w:val="24"/>
        </w:rPr>
        <w:t xml:space="preserve">Площадь полигона ТБО – 3,5 га, дорога и съезды имеют покрытие из гравийно-песчаной смеси толщиной 0,25 м, обочины также укрепляются ГПС слоем 0,15м; инженерного обеспечения нет. Применяемые механизмы – бульдозер Т-170, обслуживающий персонал – 5 человек. </w:t>
      </w:r>
    </w:p>
    <w:p w:rsidR="00BC4995" w:rsidRPr="00BC4995" w:rsidRDefault="00BC4995" w:rsidP="008C259B">
      <w:pPr>
        <w:spacing w:line="360" w:lineRule="auto"/>
        <w:ind w:firstLine="851"/>
        <w:jc w:val="both"/>
        <w:rPr>
          <w:sz w:val="24"/>
          <w:szCs w:val="24"/>
        </w:rPr>
      </w:pPr>
      <w:r w:rsidRPr="00BC4995">
        <w:rPr>
          <w:sz w:val="24"/>
          <w:szCs w:val="24"/>
        </w:rPr>
        <w:t xml:space="preserve">Порядок ведения работы: На полигоне принят </w:t>
      </w:r>
      <w:proofErr w:type="spellStart"/>
      <w:r w:rsidRPr="00BC4995">
        <w:rPr>
          <w:sz w:val="24"/>
          <w:szCs w:val="24"/>
        </w:rPr>
        <w:t>картовый</w:t>
      </w:r>
      <w:proofErr w:type="spellEnd"/>
      <w:r w:rsidRPr="00BC4995">
        <w:rPr>
          <w:sz w:val="24"/>
          <w:szCs w:val="24"/>
        </w:rPr>
        <w:t xml:space="preserve"> метод- территория полигона разбита на 6 рабочих карт. Мусоровозы разгружают </w:t>
      </w:r>
      <w:r w:rsidR="002D340C">
        <w:rPr>
          <w:sz w:val="24"/>
          <w:szCs w:val="24"/>
        </w:rPr>
        <w:t>ТКО</w:t>
      </w:r>
      <w:r w:rsidRPr="00BC4995">
        <w:rPr>
          <w:sz w:val="24"/>
          <w:szCs w:val="24"/>
        </w:rPr>
        <w:t xml:space="preserve"> только на рабочей карте. Не допускается беспорядочное складирование </w:t>
      </w:r>
      <w:r w:rsidR="002D340C">
        <w:rPr>
          <w:sz w:val="24"/>
          <w:szCs w:val="24"/>
        </w:rPr>
        <w:t>ТКО</w:t>
      </w:r>
      <w:r w:rsidRPr="00BC4995">
        <w:rPr>
          <w:sz w:val="24"/>
          <w:szCs w:val="24"/>
        </w:rPr>
        <w:t xml:space="preserve"> по всей площадке полигона, за пределами площадки, отведенной на данные сутки. На полигоне производится уплотнение </w:t>
      </w:r>
      <w:r w:rsidR="002D340C">
        <w:rPr>
          <w:sz w:val="24"/>
          <w:szCs w:val="24"/>
        </w:rPr>
        <w:t>ТКО</w:t>
      </w:r>
      <w:r w:rsidRPr="00BC4995">
        <w:rPr>
          <w:sz w:val="24"/>
          <w:szCs w:val="24"/>
        </w:rPr>
        <w:t xml:space="preserve">, позволяющее увеличить нагрузку отходов на единицу площади сооружения, обеспечивая экономичное использование земельного участка. Отходы складируются на грунт бульдозером методом сталкивания. Производится промежуточная изоляция уплотненных отходов слоем грунта – 0,25 м. промежуточная или окончательная изоляция уплотненного слоя </w:t>
      </w:r>
      <w:r w:rsidR="002D340C">
        <w:rPr>
          <w:sz w:val="24"/>
          <w:szCs w:val="24"/>
        </w:rPr>
        <w:t>ТКО</w:t>
      </w:r>
      <w:r w:rsidRPr="00BC4995">
        <w:rPr>
          <w:sz w:val="24"/>
          <w:szCs w:val="24"/>
        </w:rPr>
        <w:t xml:space="preserve"> осуществляется в летний период ежесуточно, при температуре 5 </w:t>
      </w:r>
      <w:proofErr w:type="spellStart"/>
      <w:r w:rsidRPr="00BC4995">
        <w:rPr>
          <w:sz w:val="24"/>
          <w:szCs w:val="24"/>
        </w:rPr>
        <w:t>градС</w:t>
      </w:r>
      <w:proofErr w:type="spellEnd"/>
      <w:r w:rsidRPr="00BC4995">
        <w:rPr>
          <w:sz w:val="24"/>
          <w:szCs w:val="24"/>
        </w:rPr>
        <w:t xml:space="preserve"> – не позднее 5-ти суток со времени складирования </w:t>
      </w:r>
      <w:r w:rsidR="002D340C">
        <w:rPr>
          <w:sz w:val="24"/>
          <w:szCs w:val="24"/>
        </w:rPr>
        <w:t>ТКО</w:t>
      </w:r>
      <w:r w:rsidRPr="00BC4995">
        <w:rPr>
          <w:sz w:val="24"/>
          <w:szCs w:val="24"/>
        </w:rPr>
        <w:t xml:space="preserve">.В зимний период в связи со сложностью разработки грунта в качестве изолирующего материала используются шлаки, известь, битый кирпич и </w:t>
      </w:r>
      <w:proofErr w:type="spellStart"/>
      <w:r w:rsidRPr="00BC4995">
        <w:rPr>
          <w:sz w:val="24"/>
          <w:szCs w:val="24"/>
        </w:rPr>
        <w:t>тд</w:t>
      </w:r>
      <w:proofErr w:type="spellEnd"/>
      <w:r w:rsidRPr="00BC4995">
        <w:rPr>
          <w:sz w:val="24"/>
          <w:szCs w:val="24"/>
        </w:rPr>
        <w:t xml:space="preserve">. Грунт, полученный от устройства котлованов, складируется по периметру полигона  в кавальер для последующего его использования для изоляции уплотненных отходов. </w:t>
      </w:r>
    </w:p>
    <w:p w:rsidR="00BC4995" w:rsidRPr="00BC4995" w:rsidRDefault="00BC4995" w:rsidP="008C259B">
      <w:pPr>
        <w:spacing w:line="360" w:lineRule="auto"/>
        <w:ind w:firstLine="851"/>
        <w:jc w:val="both"/>
        <w:rPr>
          <w:sz w:val="24"/>
          <w:szCs w:val="24"/>
        </w:rPr>
      </w:pPr>
      <w:r w:rsidRPr="00BC4995">
        <w:rPr>
          <w:sz w:val="24"/>
          <w:szCs w:val="24"/>
        </w:rPr>
        <w:t xml:space="preserve">Отходы складируются с соблюдением условий, обеспечивающих защиту от загрязнения атмосферы, почвы, поверхностных и грунтовых вод, препятствующих </w:t>
      </w:r>
      <w:r w:rsidRPr="00BC4995">
        <w:rPr>
          <w:sz w:val="24"/>
          <w:szCs w:val="24"/>
        </w:rPr>
        <w:lastRenderedPageBreak/>
        <w:t xml:space="preserve">распространению болезнетворных организмов. Для ограничения распространения легких фракций </w:t>
      </w:r>
      <w:r w:rsidR="002D340C">
        <w:rPr>
          <w:sz w:val="24"/>
          <w:szCs w:val="24"/>
        </w:rPr>
        <w:t>ТКО</w:t>
      </w:r>
      <w:r w:rsidRPr="00BC4995">
        <w:rPr>
          <w:sz w:val="24"/>
          <w:szCs w:val="24"/>
        </w:rPr>
        <w:t xml:space="preserve"> при разгрузке мусоровозов площадки разгрузки огорожены переносными сетчатыми ограждениями. Регулярно, не реже одного раза за смену, отходы, задерживаемые переносными щитами, собирают и размещают по поверхности рабочей карты, уплотняют сверху изолирующим слоем грунта. Прием отходов IV класса опасности от сторонних организаций осуществляется строго при наличии паспорта опасного отхода и свидетельства, в которых указаны компонентный состав, опасные свойства, агрегатно состояние и иные сведения об отходе.</w:t>
      </w:r>
    </w:p>
    <w:p w:rsidR="00BC4995" w:rsidRPr="00BC4995" w:rsidRDefault="00BC4995" w:rsidP="008C259B">
      <w:pPr>
        <w:spacing w:line="360" w:lineRule="auto"/>
        <w:ind w:firstLine="851"/>
        <w:jc w:val="both"/>
        <w:rPr>
          <w:sz w:val="24"/>
          <w:szCs w:val="24"/>
        </w:rPr>
      </w:pPr>
      <w:r w:rsidRPr="00BC4995">
        <w:rPr>
          <w:sz w:val="24"/>
          <w:szCs w:val="24"/>
        </w:rPr>
        <w:t xml:space="preserve">В настоящее время разработана и прошла экспертизу проектно-сметная документация: Реконструкция (расширение) объекта «Полигон для захоронения твердых бытовых отходов в </w:t>
      </w:r>
      <w:proofErr w:type="spellStart"/>
      <w:r w:rsidRPr="00BC4995">
        <w:rPr>
          <w:sz w:val="24"/>
          <w:szCs w:val="24"/>
        </w:rPr>
        <w:t>г.Асино</w:t>
      </w:r>
      <w:proofErr w:type="spellEnd"/>
      <w:r w:rsidRPr="00BC4995">
        <w:rPr>
          <w:sz w:val="24"/>
          <w:szCs w:val="24"/>
        </w:rPr>
        <w:t xml:space="preserve"> Томской области».</w:t>
      </w:r>
    </w:p>
    <w:p w:rsidR="00BC4995" w:rsidRPr="00BC4995" w:rsidRDefault="00BC4995" w:rsidP="008C259B">
      <w:pPr>
        <w:widowControl w:val="0"/>
        <w:spacing w:line="360" w:lineRule="auto"/>
        <w:ind w:firstLine="851"/>
        <w:jc w:val="both"/>
        <w:rPr>
          <w:sz w:val="24"/>
          <w:szCs w:val="24"/>
        </w:rPr>
      </w:pPr>
      <w:r w:rsidRPr="00BC4995">
        <w:rPr>
          <w:sz w:val="24"/>
          <w:szCs w:val="24"/>
        </w:rPr>
        <w:t>Технико – экономическая характеристика действующего полигона:</w:t>
      </w:r>
    </w:p>
    <w:p w:rsidR="00BC4995" w:rsidRPr="00BC4995" w:rsidRDefault="00BC4995" w:rsidP="008C259B">
      <w:pPr>
        <w:widowControl w:val="0"/>
        <w:spacing w:line="360" w:lineRule="auto"/>
        <w:ind w:firstLine="851"/>
        <w:jc w:val="both"/>
        <w:rPr>
          <w:sz w:val="24"/>
          <w:szCs w:val="24"/>
        </w:rPr>
      </w:pPr>
      <w:r w:rsidRPr="00BC4995">
        <w:rPr>
          <w:sz w:val="24"/>
          <w:szCs w:val="24"/>
        </w:rPr>
        <w:t>Вместимость полигона в неуплотненном / уплотненном состоянии ( м3) – 1628319 / 542773;</w:t>
      </w:r>
    </w:p>
    <w:p w:rsidR="00BC4995" w:rsidRPr="00BC4995" w:rsidRDefault="00BC4995" w:rsidP="008C259B">
      <w:pPr>
        <w:widowControl w:val="0"/>
        <w:spacing w:line="360" w:lineRule="auto"/>
        <w:ind w:firstLine="851"/>
        <w:jc w:val="both"/>
        <w:rPr>
          <w:sz w:val="24"/>
          <w:szCs w:val="24"/>
        </w:rPr>
      </w:pPr>
      <w:r w:rsidRPr="00BC4995">
        <w:rPr>
          <w:sz w:val="24"/>
          <w:szCs w:val="24"/>
        </w:rPr>
        <w:t>Мощность полигона в неуплотненном / уплотненном состоянии (м3)  - 81415,95 / 27138,65.</w:t>
      </w:r>
    </w:p>
    <w:p w:rsidR="0031205A" w:rsidRDefault="003911CD" w:rsidP="003911CD">
      <w:pPr>
        <w:pStyle w:val="2"/>
        <w:ind w:firstLine="851"/>
      </w:pPr>
      <w:bookmarkStart w:id="65" w:name="_Toc450201028"/>
      <w:r>
        <w:t xml:space="preserve">5.2 </w:t>
      </w:r>
      <w:r w:rsidR="00875CC8">
        <w:t>Обоснование необходимости строительства новых объектов размещения отходов</w:t>
      </w:r>
      <w:bookmarkEnd w:id="65"/>
    </w:p>
    <w:p w:rsidR="00133BC2" w:rsidRDefault="00133BC2" w:rsidP="00454C83">
      <w:pPr>
        <w:autoSpaceDE w:val="0"/>
        <w:autoSpaceDN w:val="0"/>
        <w:adjustRightInd w:val="0"/>
        <w:spacing w:line="360" w:lineRule="auto"/>
        <w:ind w:firstLine="851"/>
        <w:contextualSpacing/>
        <w:jc w:val="both"/>
        <w:rPr>
          <w:sz w:val="24"/>
          <w:szCs w:val="24"/>
        </w:rPr>
      </w:pPr>
    </w:p>
    <w:p w:rsidR="00875CC8" w:rsidRDefault="00133BC2" w:rsidP="00454C83">
      <w:pPr>
        <w:autoSpaceDE w:val="0"/>
        <w:autoSpaceDN w:val="0"/>
        <w:adjustRightInd w:val="0"/>
        <w:spacing w:line="360" w:lineRule="auto"/>
        <w:ind w:firstLine="851"/>
        <w:contextualSpacing/>
        <w:jc w:val="both"/>
        <w:rPr>
          <w:sz w:val="24"/>
          <w:szCs w:val="24"/>
        </w:rPr>
      </w:pPr>
      <w:r>
        <w:rPr>
          <w:sz w:val="24"/>
          <w:szCs w:val="24"/>
        </w:rPr>
        <w:t xml:space="preserve">В настоящее время на территории </w:t>
      </w:r>
      <w:proofErr w:type="spellStart"/>
      <w:r w:rsidR="0068185A">
        <w:rPr>
          <w:sz w:val="24"/>
          <w:szCs w:val="24"/>
        </w:rPr>
        <w:t>Асинов</w:t>
      </w:r>
      <w:r>
        <w:rPr>
          <w:sz w:val="24"/>
          <w:szCs w:val="24"/>
        </w:rPr>
        <w:t>ского</w:t>
      </w:r>
      <w:proofErr w:type="spellEnd"/>
      <w:r>
        <w:rPr>
          <w:sz w:val="24"/>
          <w:szCs w:val="24"/>
        </w:rPr>
        <w:t xml:space="preserve"> района находится один полигон ТБО, располагается в </w:t>
      </w:r>
      <w:r w:rsidR="00BC4995">
        <w:rPr>
          <w:sz w:val="24"/>
          <w:szCs w:val="24"/>
        </w:rPr>
        <w:t>2</w:t>
      </w:r>
      <w:r>
        <w:rPr>
          <w:sz w:val="24"/>
          <w:szCs w:val="24"/>
        </w:rPr>
        <w:t xml:space="preserve"> км от </w:t>
      </w:r>
      <w:r w:rsidR="00BC4995">
        <w:rPr>
          <w:sz w:val="24"/>
          <w:szCs w:val="24"/>
        </w:rPr>
        <w:t>г</w:t>
      </w:r>
      <w:r>
        <w:rPr>
          <w:sz w:val="24"/>
          <w:szCs w:val="24"/>
        </w:rPr>
        <w:t xml:space="preserve">. </w:t>
      </w:r>
      <w:r w:rsidR="0068185A">
        <w:rPr>
          <w:sz w:val="24"/>
          <w:szCs w:val="24"/>
        </w:rPr>
        <w:t>Асино</w:t>
      </w:r>
      <w:r>
        <w:rPr>
          <w:sz w:val="24"/>
          <w:szCs w:val="24"/>
        </w:rPr>
        <w:t xml:space="preserve">. Расстояние от самого отдаленного населенного пункта </w:t>
      </w:r>
      <w:r w:rsidR="00BC4995">
        <w:rPr>
          <w:sz w:val="24"/>
          <w:szCs w:val="24"/>
        </w:rPr>
        <w:t>п. Ноль-Пикет</w:t>
      </w:r>
      <w:r>
        <w:rPr>
          <w:sz w:val="24"/>
          <w:szCs w:val="24"/>
        </w:rPr>
        <w:t xml:space="preserve"> до</w:t>
      </w:r>
      <w:r w:rsidR="006812A5">
        <w:rPr>
          <w:sz w:val="24"/>
          <w:szCs w:val="24"/>
        </w:rPr>
        <w:t xml:space="preserve"> полигона составляет </w:t>
      </w:r>
      <w:r w:rsidR="00BC4995">
        <w:rPr>
          <w:sz w:val="24"/>
          <w:szCs w:val="24"/>
        </w:rPr>
        <w:t>135</w:t>
      </w:r>
      <w:r w:rsidR="006812A5">
        <w:rPr>
          <w:sz w:val="24"/>
          <w:szCs w:val="24"/>
        </w:rPr>
        <w:t xml:space="preserve"> км.</w:t>
      </w:r>
    </w:p>
    <w:p w:rsidR="00133BC2" w:rsidRPr="00133BC2" w:rsidRDefault="00133BC2" w:rsidP="00133BC2">
      <w:pPr>
        <w:autoSpaceDE w:val="0"/>
        <w:autoSpaceDN w:val="0"/>
        <w:adjustRightInd w:val="0"/>
        <w:spacing w:line="360" w:lineRule="auto"/>
        <w:ind w:firstLine="851"/>
        <w:contextualSpacing/>
        <w:jc w:val="both"/>
        <w:rPr>
          <w:sz w:val="24"/>
          <w:szCs w:val="24"/>
        </w:rPr>
      </w:pPr>
      <w:r w:rsidRPr="00133BC2">
        <w:rPr>
          <w:sz w:val="24"/>
          <w:szCs w:val="24"/>
        </w:rPr>
        <w:t xml:space="preserve">Как показывает практика, при дальности вывоза </w:t>
      </w:r>
      <w:r w:rsidR="002D340C">
        <w:rPr>
          <w:sz w:val="24"/>
          <w:szCs w:val="24"/>
        </w:rPr>
        <w:t>ТКО</w:t>
      </w:r>
      <w:r w:rsidRPr="00133BC2">
        <w:rPr>
          <w:sz w:val="24"/>
          <w:szCs w:val="24"/>
        </w:rPr>
        <w:t xml:space="preserve"> больше </w:t>
      </w:r>
      <w:r w:rsidR="00A9522F">
        <w:rPr>
          <w:sz w:val="24"/>
          <w:szCs w:val="24"/>
        </w:rPr>
        <w:t>30</w:t>
      </w:r>
      <w:r w:rsidRPr="00133BC2">
        <w:rPr>
          <w:sz w:val="24"/>
          <w:szCs w:val="24"/>
        </w:rPr>
        <w:t xml:space="preserve"> км значительный экономический и экологиче</w:t>
      </w:r>
      <w:r w:rsidR="00841517">
        <w:rPr>
          <w:sz w:val="24"/>
          <w:szCs w:val="24"/>
        </w:rPr>
        <w:t xml:space="preserve">ский эффект может быть получен </w:t>
      </w:r>
      <w:r w:rsidRPr="00133BC2">
        <w:rPr>
          <w:sz w:val="24"/>
          <w:szCs w:val="24"/>
        </w:rPr>
        <w:t>пр</w:t>
      </w:r>
      <w:r w:rsidR="00841517">
        <w:rPr>
          <w:sz w:val="24"/>
          <w:szCs w:val="24"/>
        </w:rPr>
        <w:t>и внедрении двухэтапной системы</w:t>
      </w:r>
      <w:r w:rsidRPr="00133BC2">
        <w:rPr>
          <w:sz w:val="24"/>
          <w:szCs w:val="24"/>
        </w:rPr>
        <w:t xml:space="preserve"> транспортировки </w:t>
      </w:r>
      <w:r w:rsidR="002D340C">
        <w:rPr>
          <w:sz w:val="24"/>
          <w:szCs w:val="24"/>
        </w:rPr>
        <w:t>ТКО</w:t>
      </w:r>
      <w:r w:rsidRPr="00133BC2">
        <w:rPr>
          <w:sz w:val="24"/>
          <w:szCs w:val="24"/>
        </w:rPr>
        <w:t xml:space="preserve"> с использованием </w:t>
      </w:r>
      <w:proofErr w:type="spellStart"/>
      <w:r w:rsidRPr="00133BC2">
        <w:rPr>
          <w:sz w:val="24"/>
          <w:szCs w:val="24"/>
        </w:rPr>
        <w:t>мусороперегрузки</w:t>
      </w:r>
      <w:proofErr w:type="spellEnd"/>
      <w:r w:rsidRPr="00133BC2">
        <w:rPr>
          <w:sz w:val="24"/>
          <w:szCs w:val="24"/>
        </w:rPr>
        <w:t xml:space="preserve"> </w:t>
      </w:r>
      <w:r w:rsidR="002D340C">
        <w:rPr>
          <w:sz w:val="24"/>
          <w:szCs w:val="24"/>
        </w:rPr>
        <w:t>ТКО</w:t>
      </w:r>
      <w:r w:rsidRPr="00133BC2">
        <w:rPr>
          <w:sz w:val="24"/>
          <w:szCs w:val="24"/>
        </w:rPr>
        <w:t xml:space="preserve"> и большегрузных мусоровозов.</w:t>
      </w:r>
    </w:p>
    <w:p w:rsidR="00133BC2" w:rsidRPr="00133BC2" w:rsidRDefault="00133BC2" w:rsidP="00133BC2">
      <w:pPr>
        <w:autoSpaceDE w:val="0"/>
        <w:autoSpaceDN w:val="0"/>
        <w:adjustRightInd w:val="0"/>
        <w:spacing w:line="360" w:lineRule="auto"/>
        <w:ind w:firstLine="851"/>
        <w:contextualSpacing/>
        <w:jc w:val="both"/>
        <w:rPr>
          <w:sz w:val="24"/>
          <w:szCs w:val="24"/>
        </w:rPr>
      </w:pPr>
      <w:r w:rsidRPr="00133BC2">
        <w:rPr>
          <w:sz w:val="24"/>
          <w:szCs w:val="24"/>
        </w:rPr>
        <w:t xml:space="preserve">В настоящее время технологии перегрузки </w:t>
      </w:r>
      <w:r w:rsidR="002D340C">
        <w:rPr>
          <w:sz w:val="24"/>
          <w:szCs w:val="24"/>
        </w:rPr>
        <w:t>ТКО</w:t>
      </w:r>
      <w:r w:rsidRPr="00133BC2">
        <w:rPr>
          <w:sz w:val="24"/>
          <w:szCs w:val="24"/>
        </w:rPr>
        <w:t xml:space="preserve"> на рынке представлены тремя основными способами:</w:t>
      </w:r>
    </w:p>
    <w:p w:rsidR="00133BC2" w:rsidRPr="00133BC2" w:rsidRDefault="00841517" w:rsidP="00133BC2">
      <w:pPr>
        <w:autoSpaceDE w:val="0"/>
        <w:autoSpaceDN w:val="0"/>
        <w:adjustRightInd w:val="0"/>
        <w:spacing w:line="360" w:lineRule="auto"/>
        <w:ind w:firstLine="851"/>
        <w:contextualSpacing/>
        <w:jc w:val="both"/>
        <w:rPr>
          <w:sz w:val="24"/>
          <w:szCs w:val="24"/>
        </w:rPr>
      </w:pPr>
      <w:r>
        <w:rPr>
          <w:sz w:val="24"/>
          <w:szCs w:val="24"/>
        </w:rPr>
        <w:t xml:space="preserve">- перегрузка </w:t>
      </w:r>
      <w:r w:rsidR="002D340C">
        <w:rPr>
          <w:sz w:val="24"/>
          <w:szCs w:val="24"/>
        </w:rPr>
        <w:t>ТКО</w:t>
      </w:r>
      <w:r>
        <w:rPr>
          <w:sz w:val="24"/>
          <w:szCs w:val="24"/>
        </w:rPr>
        <w:t xml:space="preserve"> на </w:t>
      </w:r>
      <w:r w:rsidR="00133BC2" w:rsidRPr="00133BC2">
        <w:rPr>
          <w:sz w:val="24"/>
          <w:szCs w:val="24"/>
        </w:rPr>
        <w:t>мусороперегрузочной станции;</w:t>
      </w:r>
    </w:p>
    <w:p w:rsidR="00133BC2" w:rsidRPr="00133BC2" w:rsidRDefault="00841517" w:rsidP="00133BC2">
      <w:pPr>
        <w:autoSpaceDE w:val="0"/>
        <w:autoSpaceDN w:val="0"/>
        <w:adjustRightInd w:val="0"/>
        <w:spacing w:line="360" w:lineRule="auto"/>
        <w:ind w:firstLine="851"/>
        <w:contextualSpacing/>
        <w:jc w:val="both"/>
        <w:rPr>
          <w:sz w:val="24"/>
          <w:szCs w:val="24"/>
        </w:rPr>
      </w:pPr>
      <w:r>
        <w:rPr>
          <w:sz w:val="24"/>
          <w:szCs w:val="24"/>
        </w:rPr>
        <w:t xml:space="preserve">- сортировка </w:t>
      </w:r>
      <w:r w:rsidR="002D340C">
        <w:rPr>
          <w:sz w:val="24"/>
          <w:szCs w:val="24"/>
        </w:rPr>
        <w:t>ТКО</w:t>
      </w:r>
      <w:r>
        <w:rPr>
          <w:sz w:val="24"/>
          <w:szCs w:val="24"/>
        </w:rPr>
        <w:t xml:space="preserve"> на </w:t>
      </w:r>
      <w:r w:rsidR="00133BC2" w:rsidRPr="00133BC2">
        <w:rPr>
          <w:sz w:val="24"/>
          <w:szCs w:val="24"/>
        </w:rPr>
        <w:t xml:space="preserve">мусороперерабатывающем комплексе с дальнейшей загрузкой </w:t>
      </w:r>
      <w:proofErr w:type="spellStart"/>
      <w:r w:rsidR="00133BC2" w:rsidRPr="00133BC2">
        <w:rPr>
          <w:sz w:val="24"/>
          <w:szCs w:val="24"/>
        </w:rPr>
        <w:t>неутильных</w:t>
      </w:r>
      <w:proofErr w:type="spellEnd"/>
      <w:r w:rsidR="00133BC2" w:rsidRPr="00133BC2">
        <w:rPr>
          <w:sz w:val="24"/>
          <w:szCs w:val="24"/>
        </w:rPr>
        <w:t xml:space="preserve"> фракций в прессовальное оборудование (с брикетированием или нет) и вывозом большегрузными спецмашинами;</w:t>
      </w:r>
    </w:p>
    <w:p w:rsidR="00133BC2" w:rsidRPr="00133BC2" w:rsidRDefault="00133BC2" w:rsidP="00133BC2">
      <w:pPr>
        <w:autoSpaceDE w:val="0"/>
        <w:autoSpaceDN w:val="0"/>
        <w:adjustRightInd w:val="0"/>
        <w:spacing w:line="360" w:lineRule="auto"/>
        <w:ind w:firstLine="851"/>
        <w:contextualSpacing/>
        <w:jc w:val="both"/>
        <w:rPr>
          <w:sz w:val="24"/>
          <w:szCs w:val="24"/>
        </w:rPr>
      </w:pPr>
      <w:r w:rsidRPr="00133BC2">
        <w:rPr>
          <w:sz w:val="24"/>
          <w:szCs w:val="24"/>
        </w:rPr>
        <w:t>- перегрузка из малотоннажных мусоровозов в большегрузные мусоровозы без строительства мусороперегрузочной станции.</w:t>
      </w:r>
    </w:p>
    <w:p w:rsidR="00133BC2" w:rsidRPr="00133BC2" w:rsidRDefault="00133BC2" w:rsidP="00133BC2">
      <w:pPr>
        <w:autoSpaceDE w:val="0"/>
        <w:autoSpaceDN w:val="0"/>
        <w:adjustRightInd w:val="0"/>
        <w:spacing w:line="360" w:lineRule="auto"/>
        <w:ind w:firstLine="851"/>
        <w:contextualSpacing/>
        <w:jc w:val="both"/>
        <w:rPr>
          <w:sz w:val="24"/>
          <w:szCs w:val="24"/>
        </w:rPr>
      </w:pPr>
      <w:r w:rsidRPr="00133BC2">
        <w:rPr>
          <w:sz w:val="24"/>
          <w:szCs w:val="24"/>
        </w:rPr>
        <w:t>Устройство мусороперегрузочных станций позволяет:</w:t>
      </w:r>
    </w:p>
    <w:p w:rsidR="00133BC2" w:rsidRPr="00133BC2" w:rsidRDefault="00133BC2" w:rsidP="00133BC2">
      <w:pPr>
        <w:autoSpaceDE w:val="0"/>
        <w:autoSpaceDN w:val="0"/>
        <w:adjustRightInd w:val="0"/>
        <w:spacing w:line="360" w:lineRule="auto"/>
        <w:ind w:firstLine="851"/>
        <w:contextualSpacing/>
        <w:jc w:val="both"/>
        <w:rPr>
          <w:sz w:val="24"/>
          <w:szCs w:val="24"/>
        </w:rPr>
      </w:pPr>
      <w:r w:rsidRPr="00133BC2">
        <w:rPr>
          <w:sz w:val="24"/>
          <w:szCs w:val="24"/>
        </w:rPr>
        <w:lastRenderedPageBreak/>
        <w:t>- снизить транспортные расходы (временные затраты на вывоз отходов, эксплуатационные затраты на ГСМ и ремонт парка мусоровозов);</w:t>
      </w:r>
    </w:p>
    <w:p w:rsidR="00133BC2" w:rsidRPr="00133BC2" w:rsidRDefault="00133BC2" w:rsidP="00133BC2">
      <w:pPr>
        <w:autoSpaceDE w:val="0"/>
        <w:autoSpaceDN w:val="0"/>
        <w:adjustRightInd w:val="0"/>
        <w:spacing w:line="360" w:lineRule="auto"/>
        <w:ind w:firstLine="851"/>
        <w:contextualSpacing/>
        <w:jc w:val="both"/>
        <w:rPr>
          <w:sz w:val="24"/>
          <w:szCs w:val="24"/>
        </w:rPr>
      </w:pPr>
      <w:r w:rsidRPr="00133BC2">
        <w:rPr>
          <w:sz w:val="24"/>
          <w:szCs w:val="24"/>
        </w:rPr>
        <w:t>- укрупнить объекты переработки;</w:t>
      </w:r>
    </w:p>
    <w:p w:rsidR="00133BC2" w:rsidRPr="00133BC2" w:rsidRDefault="00133BC2" w:rsidP="00133BC2">
      <w:pPr>
        <w:autoSpaceDE w:val="0"/>
        <w:autoSpaceDN w:val="0"/>
        <w:adjustRightInd w:val="0"/>
        <w:spacing w:line="360" w:lineRule="auto"/>
        <w:ind w:firstLine="851"/>
        <w:contextualSpacing/>
        <w:jc w:val="both"/>
        <w:rPr>
          <w:sz w:val="24"/>
          <w:szCs w:val="24"/>
        </w:rPr>
      </w:pPr>
      <w:r w:rsidRPr="00133BC2">
        <w:rPr>
          <w:sz w:val="24"/>
          <w:szCs w:val="24"/>
        </w:rPr>
        <w:t>- накапливать транспортные партии вторичного сырья и компостных фракций на мусороперегрузочной станции;</w:t>
      </w:r>
    </w:p>
    <w:p w:rsidR="00133BC2" w:rsidRDefault="00133BC2" w:rsidP="00133BC2">
      <w:pPr>
        <w:autoSpaceDE w:val="0"/>
        <w:autoSpaceDN w:val="0"/>
        <w:adjustRightInd w:val="0"/>
        <w:spacing w:line="360" w:lineRule="auto"/>
        <w:ind w:firstLine="851"/>
        <w:contextualSpacing/>
        <w:jc w:val="both"/>
        <w:rPr>
          <w:sz w:val="24"/>
          <w:szCs w:val="24"/>
        </w:rPr>
      </w:pPr>
      <w:r w:rsidRPr="00133BC2">
        <w:rPr>
          <w:sz w:val="24"/>
          <w:szCs w:val="24"/>
        </w:rPr>
        <w:t xml:space="preserve">- производить первичную обработку отходов (прессование, </w:t>
      </w:r>
      <w:proofErr w:type="spellStart"/>
      <w:r w:rsidRPr="00133BC2">
        <w:rPr>
          <w:sz w:val="24"/>
          <w:szCs w:val="24"/>
        </w:rPr>
        <w:t>тюкование</w:t>
      </w:r>
      <w:proofErr w:type="spellEnd"/>
      <w:r w:rsidRPr="00133BC2">
        <w:rPr>
          <w:sz w:val="24"/>
          <w:szCs w:val="24"/>
        </w:rPr>
        <w:t xml:space="preserve"> при экономической целесообразности).</w:t>
      </w:r>
    </w:p>
    <w:p w:rsidR="000F520F" w:rsidRDefault="00542C8D" w:rsidP="00542C8D">
      <w:pPr>
        <w:autoSpaceDE w:val="0"/>
        <w:autoSpaceDN w:val="0"/>
        <w:adjustRightInd w:val="0"/>
        <w:spacing w:line="360" w:lineRule="auto"/>
        <w:ind w:firstLine="851"/>
        <w:contextualSpacing/>
        <w:jc w:val="both"/>
        <w:rPr>
          <w:sz w:val="24"/>
          <w:szCs w:val="24"/>
        </w:rPr>
      </w:pPr>
      <w:r w:rsidRPr="00542C8D">
        <w:rPr>
          <w:sz w:val="24"/>
          <w:szCs w:val="24"/>
        </w:rPr>
        <w:t xml:space="preserve">Функцию сбора твердых бытовых отходов при двухэтапной системе  выполняют мусоровозы с небольшой грузоподъемностью, которые везут отходы на станцию перегруза. </w:t>
      </w:r>
    </w:p>
    <w:p w:rsidR="00542C8D" w:rsidRPr="00542C8D" w:rsidRDefault="00542C8D" w:rsidP="00542C8D">
      <w:pPr>
        <w:autoSpaceDE w:val="0"/>
        <w:autoSpaceDN w:val="0"/>
        <w:adjustRightInd w:val="0"/>
        <w:spacing w:line="360" w:lineRule="auto"/>
        <w:ind w:firstLine="851"/>
        <w:contextualSpacing/>
        <w:jc w:val="both"/>
        <w:rPr>
          <w:sz w:val="24"/>
          <w:szCs w:val="24"/>
        </w:rPr>
      </w:pPr>
      <w:r w:rsidRPr="00542C8D">
        <w:rPr>
          <w:sz w:val="24"/>
          <w:szCs w:val="24"/>
        </w:rPr>
        <w:t>Общей частью различных вариантов схем одноуровневых МПС является следующий технологический процесс:</w:t>
      </w:r>
    </w:p>
    <w:p w:rsidR="00542C8D" w:rsidRPr="00542C8D" w:rsidRDefault="00542C8D" w:rsidP="00542C8D">
      <w:pPr>
        <w:autoSpaceDE w:val="0"/>
        <w:autoSpaceDN w:val="0"/>
        <w:adjustRightInd w:val="0"/>
        <w:spacing w:line="360" w:lineRule="auto"/>
        <w:ind w:firstLine="851"/>
        <w:contextualSpacing/>
        <w:jc w:val="both"/>
        <w:rPr>
          <w:sz w:val="24"/>
          <w:szCs w:val="24"/>
        </w:rPr>
      </w:pPr>
      <w:r w:rsidRPr="00542C8D">
        <w:rPr>
          <w:sz w:val="24"/>
          <w:szCs w:val="24"/>
        </w:rPr>
        <w:t xml:space="preserve">а) собирающий мусоровоз выгружает </w:t>
      </w:r>
      <w:r w:rsidR="002D340C">
        <w:rPr>
          <w:sz w:val="24"/>
          <w:szCs w:val="24"/>
        </w:rPr>
        <w:t>ТКО</w:t>
      </w:r>
      <w:r w:rsidRPr="00542C8D">
        <w:rPr>
          <w:sz w:val="24"/>
          <w:szCs w:val="24"/>
        </w:rPr>
        <w:t xml:space="preserve"> на бетонированную площадку приемного отделения МПС;</w:t>
      </w:r>
    </w:p>
    <w:p w:rsidR="00542C8D" w:rsidRPr="00542C8D" w:rsidRDefault="00542C8D" w:rsidP="00542C8D">
      <w:pPr>
        <w:autoSpaceDE w:val="0"/>
        <w:autoSpaceDN w:val="0"/>
        <w:adjustRightInd w:val="0"/>
        <w:spacing w:line="360" w:lineRule="auto"/>
        <w:ind w:firstLine="851"/>
        <w:contextualSpacing/>
        <w:jc w:val="both"/>
        <w:rPr>
          <w:sz w:val="24"/>
          <w:szCs w:val="24"/>
        </w:rPr>
      </w:pPr>
      <w:r w:rsidRPr="00542C8D">
        <w:rPr>
          <w:sz w:val="24"/>
          <w:szCs w:val="24"/>
        </w:rPr>
        <w:t>б) на площадке приемного отделения производится ручной отбор крупногабаритных отходов и металлолома; отобранные ресурсы  собираются и вывозятся к объектам их переработки;</w:t>
      </w:r>
    </w:p>
    <w:p w:rsidR="00542C8D" w:rsidRPr="00542C8D" w:rsidRDefault="00542C8D" w:rsidP="00542C8D">
      <w:pPr>
        <w:autoSpaceDE w:val="0"/>
        <w:autoSpaceDN w:val="0"/>
        <w:adjustRightInd w:val="0"/>
        <w:spacing w:line="360" w:lineRule="auto"/>
        <w:ind w:firstLine="851"/>
        <w:contextualSpacing/>
        <w:jc w:val="both"/>
        <w:rPr>
          <w:sz w:val="24"/>
          <w:szCs w:val="24"/>
        </w:rPr>
      </w:pPr>
      <w:r w:rsidRPr="00542C8D">
        <w:rPr>
          <w:sz w:val="24"/>
          <w:szCs w:val="24"/>
        </w:rPr>
        <w:t xml:space="preserve">в) автопогрузчиком </w:t>
      </w:r>
      <w:r w:rsidR="002D340C">
        <w:rPr>
          <w:sz w:val="24"/>
          <w:szCs w:val="24"/>
        </w:rPr>
        <w:t>ТКО</w:t>
      </w:r>
      <w:r w:rsidRPr="00542C8D">
        <w:rPr>
          <w:sz w:val="24"/>
          <w:szCs w:val="24"/>
        </w:rPr>
        <w:t xml:space="preserve"> сгружаются на заглубленную часть наклонного приемного пластинчатого конвейера;</w:t>
      </w:r>
    </w:p>
    <w:p w:rsidR="00542C8D" w:rsidRPr="00542C8D" w:rsidRDefault="00542C8D" w:rsidP="00542C8D">
      <w:pPr>
        <w:autoSpaceDE w:val="0"/>
        <w:autoSpaceDN w:val="0"/>
        <w:adjustRightInd w:val="0"/>
        <w:spacing w:line="360" w:lineRule="auto"/>
        <w:ind w:firstLine="851"/>
        <w:contextualSpacing/>
        <w:jc w:val="both"/>
        <w:rPr>
          <w:sz w:val="24"/>
          <w:szCs w:val="24"/>
        </w:rPr>
      </w:pPr>
      <w:r w:rsidRPr="00542C8D">
        <w:rPr>
          <w:sz w:val="24"/>
          <w:szCs w:val="24"/>
        </w:rPr>
        <w:t xml:space="preserve">г) с наклонного приемного конвейера </w:t>
      </w:r>
      <w:r w:rsidR="002D340C">
        <w:rPr>
          <w:sz w:val="24"/>
          <w:szCs w:val="24"/>
        </w:rPr>
        <w:t>ТКО</w:t>
      </w:r>
      <w:r w:rsidRPr="00542C8D">
        <w:rPr>
          <w:sz w:val="24"/>
          <w:szCs w:val="24"/>
        </w:rPr>
        <w:t xml:space="preserve"> сбрасываются:</w:t>
      </w:r>
    </w:p>
    <w:p w:rsidR="00542C8D" w:rsidRPr="00542C8D" w:rsidRDefault="00542C8D" w:rsidP="00542C8D">
      <w:pPr>
        <w:autoSpaceDE w:val="0"/>
        <w:autoSpaceDN w:val="0"/>
        <w:adjustRightInd w:val="0"/>
        <w:spacing w:line="360" w:lineRule="auto"/>
        <w:ind w:firstLine="851"/>
        <w:contextualSpacing/>
        <w:jc w:val="both"/>
        <w:rPr>
          <w:sz w:val="24"/>
          <w:szCs w:val="24"/>
        </w:rPr>
      </w:pPr>
      <w:r w:rsidRPr="00542C8D">
        <w:rPr>
          <w:sz w:val="24"/>
          <w:szCs w:val="24"/>
        </w:rPr>
        <w:t xml:space="preserve">- в транспортный большегрузный мусоровоз через накопительную воронку путем дозированной подачи </w:t>
      </w:r>
      <w:r w:rsidR="002D340C">
        <w:rPr>
          <w:sz w:val="24"/>
          <w:szCs w:val="24"/>
        </w:rPr>
        <w:t>ТКО</w:t>
      </w:r>
      <w:r w:rsidRPr="00542C8D">
        <w:rPr>
          <w:sz w:val="24"/>
          <w:szCs w:val="24"/>
        </w:rPr>
        <w:t xml:space="preserve"> приемным конвейером; масса большегрузного мусоровоза может доходить </w:t>
      </w:r>
      <w:r w:rsidRPr="001F474C">
        <w:rPr>
          <w:sz w:val="24"/>
          <w:szCs w:val="24"/>
        </w:rPr>
        <w:t xml:space="preserve">до 24 </w:t>
      </w:r>
      <w:proofErr w:type="spellStart"/>
      <w:r w:rsidRPr="001F474C">
        <w:rPr>
          <w:sz w:val="24"/>
          <w:szCs w:val="24"/>
        </w:rPr>
        <w:t>тн</w:t>
      </w:r>
      <w:proofErr w:type="spellEnd"/>
      <w:r w:rsidRPr="001F474C">
        <w:rPr>
          <w:sz w:val="24"/>
          <w:szCs w:val="24"/>
        </w:rPr>
        <w:t>.;</w:t>
      </w:r>
    </w:p>
    <w:p w:rsidR="00542C8D" w:rsidRPr="00542C8D" w:rsidRDefault="00542C8D" w:rsidP="00542C8D">
      <w:pPr>
        <w:autoSpaceDE w:val="0"/>
        <w:autoSpaceDN w:val="0"/>
        <w:adjustRightInd w:val="0"/>
        <w:spacing w:line="360" w:lineRule="auto"/>
        <w:ind w:firstLine="851"/>
        <w:contextualSpacing/>
        <w:jc w:val="both"/>
        <w:rPr>
          <w:sz w:val="24"/>
          <w:szCs w:val="24"/>
        </w:rPr>
      </w:pPr>
      <w:r w:rsidRPr="00542C8D">
        <w:rPr>
          <w:sz w:val="24"/>
          <w:szCs w:val="24"/>
        </w:rPr>
        <w:t xml:space="preserve">- в пресс-контейнер, а также в буферный накопительный бункер объемом до </w:t>
      </w:r>
      <w:smartTag w:uri="urn:schemas-microsoft-com:office:smarttags" w:element="metricconverter">
        <w:smartTagPr>
          <w:attr w:name="ProductID" w:val="35 м3"/>
        </w:smartTagPr>
        <w:r w:rsidRPr="00542C8D">
          <w:rPr>
            <w:sz w:val="24"/>
            <w:szCs w:val="24"/>
          </w:rPr>
          <w:t>35 м3</w:t>
        </w:r>
      </w:smartTag>
      <w:r w:rsidRPr="00542C8D">
        <w:rPr>
          <w:sz w:val="24"/>
          <w:szCs w:val="24"/>
        </w:rPr>
        <w:t xml:space="preserve"> каждый со стационарным </w:t>
      </w:r>
      <w:proofErr w:type="spellStart"/>
      <w:r w:rsidRPr="00542C8D">
        <w:rPr>
          <w:sz w:val="24"/>
          <w:szCs w:val="24"/>
        </w:rPr>
        <w:t>компактором</w:t>
      </w:r>
      <w:proofErr w:type="spellEnd"/>
      <w:r w:rsidRPr="00542C8D">
        <w:rPr>
          <w:sz w:val="24"/>
          <w:szCs w:val="24"/>
        </w:rPr>
        <w:t xml:space="preserve"> и последующей погрузкой пресс-контейнера на большегрузное транспортное средство, оборудованное механизмом "</w:t>
      </w:r>
      <w:proofErr w:type="spellStart"/>
      <w:r w:rsidRPr="00542C8D">
        <w:rPr>
          <w:sz w:val="24"/>
          <w:szCs w:val="24"/>
        </w:rPr>
        <w:t>мультилифт</w:t>
      </w:r>
      <w:proofErr w:type="spellEnd"/>
      <w:r w:rsidRPr="00542C8D">
        <w:rPr>
          <w:sz w:val="24"/>
          <w:szCs w:val="24"/>
        </w:rPr>
        <w:t xml:space="preserve">", тросовым или цепным устройством. Реализация схемы МПС по варианту 2 рекомендуется при невысокой производительности станции и небольшом (порядка 5 - </w:t>
      </w:r>
      <w:smartTag w:uri="urn:schemas-microsoft-com:office:smarttags" w:element="metricconverter">
        <w:smartTagPr>
          <w:attr w:name="ProductID" w:val="10 км"/>
        </w:smartTagPr>
        <w:r w:rsidRPr="00542C8D">
          <w:rPr>
            <w:sz w:val="24"/>
            <w:szCs w:val="24"/>
          </w:rPr>
          <w:t>10 км</w:t>
        </w:r>
      </w:smartTag>
      <w:r w:rsidRPr="00542C8D">
        <w:rPr>
          <w:sz w:val="24"/>
          <w:szCs w:val="24"/>
        </w:rPr>
        <w:t>) расстоянии до полигона;</w:t>
      </w:r>
    </w:p>
    <w:p w:rsidR="00542C8D" w:rsidRPr="00542C8D" w:rsidRDefault="00542C8D" w:rsidP="00542C8D">
      <w:pPr>
        <w:autoSpaceDE w:val="0"/>
        <w:autoSpaceDN w:val="0"/>
        <w:adjustRightInd w:val="0"/>
        <w:spacing w:line="360" w:lineRule="auto"/>
        <w:ind w:firstLine="851"/>
        <w:contextualSpacing/>
        <w:jc w:val="both"/>
        <w:rPr>
          <w:sz w:val="24"/>
          <w:szCs w:val="24"/>
        </w:rPr>
      </w:pPr>
      <w:r w:rsidRPr="00542C8D">
        <w:rPr>
          <w:sz w:val="24"/>
          <w:szCs w:val="24"/>
        </w:rPr>
        <w:t>- специальные пресса для уплотнения мусора в 3-4 раза</w:t>
      </w:r>
      <w:r w:rsidRPr="001F474C">
        <w:rPr>
          <w:sz w:val="24"/>
          <w:szCs w:val="24"/>
        </w:rPr>
        <w:t>. При применении</w:t>
      </w:r>
      <w:r w:rsidRPr="00542C8D">
        <w:rPr>
          <w:sz w:val="24"/>
          <w:szCs w:val="24"/>
        </w:rPr>
        <w:t xml:space="preserve"> транспортных машин в составе автопоезда, на свалку может транспортироваться до </w:t>
      </w:r>
      <w:smartTag w:uri="urn:schemas-microsoft-com:office:smarttags" w:element="metricconverter">
        <w:smartTagPr>
          <w:attr w:name="ProductID" w:val="250 м3"/>
        </w:smartTagPr>
        <w:r w:rsidRPr="00542C8D">
          <w:rPr>
            <w:sz w:val="24"/>
            <w:szCs w:val="24"/>
          </w:rPr>
          <w:t>250 м3</w:t>
        </w:r>
      </w:smartTag>
      <w:r w:rsidRPr="00542C8D">
        <w:rPr>
          <w:sz w:val="24"/>
          <w:szCs w:val="24"/>
        </w:rPr>
        <w:t xml:space="preserve"> отходов. А мусоровозы большой грузоподъемности выполняют функции транспортирования </w:t>
      </w:r>
      <w:r w:rsidR="002D340C">
        <w:rPr>
          <w:sz w:val="24"/>
          <w:szCs w:val="24"/>
        </w:rPr>
        <w:t>ТКО</w:t>
      </w:r>
      <w:r w:rsidRPr="00542C8D">
        <w:rPr>
          <w:sz w:val="24"/>
          <w:szCs w:val="24"/>
        </w:rPr>
        <w:t xml:space="preserve"> со станции перегрузки на места утилизации. Крупногабаритные отходы вывозятся в тех же контейнерах;</w:t>
      </w:r>
    </w:p>
    <w:p w:rsidR="00542C8D" w:rsidRPr="00542C8D" w:rsidRDefault="00542C8D" w:rsidP="00542C8D">
      <w:pPr>
        <w:autoSpaceDE w:val="0"/>
        <w:autoSpaceDN w:val="0"/>
        <w:adjustRightInd w:val="0"/>
        <w:spacing w:line="360" w:lineRule="auto"/>
        <w:ind w:firstLine="851"/>
        <w:contextualSpacing/>
        <w:jc w:val="both"/>
        <w:rPr>
          <w:sz w:val="24"/>
          <w:szCs w:val="24"/>
        </w:rPr>
      </w:pPr>
      <w:r w:rsidRPr="00542C8D">
        <w:rPr>
          <w:sz w:val="24"/>
          <w:szCs w:val="24"/>
        </w:rPr>
        <w:lastRenderedPageBreak/>
        <w:t xml:space="preserve">- в стационарный пакетирующий пресс для </w:t>
      </w:r>
      <w:r w:rsidR="002D340C">
        <w:rPr>
          <w:sz w:val="24"/>
          <w:szCs w:val="24"/>
        </w:rPr>
        <w:t>ТКО</w:t>
      </w:r>
      <w:r w:rsidRPr="00542C8D">
        <w:rPr>
          <w:sz w:val="24"/>
          <w:szCs w:val="24"/>
        </w:rPr>
        <w:t xml:space="preserve"> с автоматической обвязкой 4 - 5 рядами проволоки и последующей погрузкой сформированных тюков плотностью до 1 т/куб. м с помощью погрузчика с боковым захватом на большегрузное транспортное средство.</w:t>
      </w:r>
    </w:p>
    <w:p w:rsidR="00542C8D" w:rsidRPr="00542C8D" w:rsidRDefault="00542C8D" w:rsidP="00542C8D">
      <w:pPr>
        <w:autoSpaceDE w:val="0"/>
        <w:autoSpaceDN w:val="0"/>
        <w:adjustRightInd w:val="0"/>
        <w:spacing w:line="360" w:lineRule="auto"/>
        <w:ind w:firstLine="851"/>
        <w:contextualSpacing/>
        <w:jc w:val="both"/>
        <w:rPr>
          <w:sz w:val="24"/>
          <w:szCs w:val="24"/>
        </w:rPr>
      </w:pPr>
      <w:r w:rsidRPr="00542C8D">
        <w:rPr>
          <w:sz w:val="24"/>
          <w:szCs w:val="24"/>
        </w:rPr>
        <w:t>Учитывая технические характеристики современных станций перегруза (их производительность и стоимость) применение данной системы целесообразно при объемах</w:t>
      </w:r>
      <w:r w:rsidR="000F520F">
        <w:rPr>
          <w:sz w:val="24"/>
          <w:szCs w:val="24"/>
        </w:rPr>
        <w:t xml:space="preserve"> суточного образования отходов </w:t>
      </w:r>
      <w:r w:rsidRPr="00542C8D">
        <w:rPr>
          <w:sz w:val="24"/>
          <w:szCs w:val="24"/>
        </w:rPr>
        <w:t xml:space="preserve">не менее </w:t>
      </w:r>
      <w:smartTag w:uri="urn:schemas-microsoft-com:office:smarttags" w:element="metricconverter">
        <w:smartTagPr>
          <w:attr w:name="ProductID" w:val="140 м3"/>
        </w:smartTagPr>
        <w:r w:rsidRPr="00542C8D">
          <w:rPr>
            <w:sz w:val="24"/>
            <w:szCs w:val="24"/>
          </w:rPr>
          <w:t>140 м3</w:t>
        </w:r>
      </w:smartTag>
      <w:r w:rsidRPr="00542C8D">
        <w:rPr>
          <w:sz w:val="24"/>
          <w:szCs w:val="24"/>
        </w:rPr>
        <w:t>. (10 тыс. тонн/год).</w:t>
      </w:r>
    </w:p>
    <w:p w:rsidR="00542C8D" w:rsidRDefault="00542C8D" w:rsidP="00133BC2">
      <w:pPr>
        <w:autoSpaceDE w:val="0"/>
        <w:autoSpaceDN w:val="0"/>
        <w:adjustRightInd w:val="0"/>
        <w:spacing w:line="360" w:lineRule="auto"/>
        <w:ind w:firstLine="851"/>
        <w:contextualSpacing/>
        <w:jc w:val="both"/>
        <w:rPr>
          <w:sz w:val="24"/>
          <w:szCs w:val="24"/>
        </w:rPr>
      </w:pPr>
      <w:r>
        <w:rPr>
          <w:sz w:val="24"/>
          <w:szCs w:val="24"/>
        </w:rPr>
        <w:t>В ходе работы были предусмотрены места временного накопления отходов</w:t>
      </w:r>
      <w:r w:rsidR="001F474C">
        <w:rPr>
          <w:sz w:val="24"/>
          <w:szCs w:val="24"/>
        </w:rPr>
        <w:t xml:space="preserve"> (рисунок 1)</w:t>
      </w:r>
      <w:r>
        <w:rPr>
          <w:sz w:val="24"/>
          <w:szCs w:val="24"/>
        </w:rPr>
        <w:t xml:space="preserve"> с последующей сортировкой.</w:t>
      </w:r>
      <w:r w:rsidR="001F474C">
        <w:rPr>
          <w:sz w:val="24"/>
          <w:szCs w:val="24"/>
        </w:rPr>
        <w:t xml:space="preserve"> Выбор мест размещения отходов исход</w:t>
      </w:r>
      <w:r w:rsidR="00787434">
        <w:rPr>
          <w:sz w:val="24"/>
          <w:szCs w:val="24"/>
        </w:rPr>
        <w:t>ил</w:t>
      </w:r>
      <w:r w:rsidR="001F474C">
        <w:rPr>
          <w:sz w:val="24"/>
          <w:szCs w:val="24"/>
        </w:rPr>
        <w:t xml:space="preserve"> из расстояния от места сбора</w:t>
      </w:r>
      <w:r w:rsidR="00787434">
        <w:rPr>
          <w:sz w:val="24"/>
          <w:szCs w:val="24"/>
        </w:rPr>
        <w:t>.</w:t>
      </w:r>
    </w:p>
    <w:p w:rsidR="003911CD" w:rsidRDefault="003911CD" w:rsidP="003911CD">
      <w:pPr>
        <w:autoSpaceDE w:val="0"/>
        <w:autoSpaceDN w:val="0"/>
        <w:adjustRightInd w:val="0"/>
        <w:spacing w:line="360" w:lineRule="auto"/>
        <w:ind w:firstLine="851"/>
        <w:contextualSpacing/>
        <w:jc w:val="both"/>
        <w:rPr>
          <w:sz w:val="24"/>
          <w:szCs w:val="24"/>
        </w:rPr>
      </w:pPr>
      <w:r>
        <w:rPr>
          <w:sz w:val="24"/>
          <w:szCs w:val="24"/>
        </w:rPr>
        <w:t>В ходе работы были предусмотрены места временного накопления отходов с последующей сортировкой. Выбор мест размещения отходов исходил из расстояния от места сбора.</w:t>
      </w:r>
    </w:p>
    <w:p w:rsidR="003911CD" w:rsidRDefault="003911CD" w:rsidP="003911CD">
      <w:pPr>
        <w:autoSpaceDE w:val="0"/>
        <w:autoSpaceDN w:val="0"/>
        <w:adjustRightInd w:val="0"/>
        <w:spacing w:line="360" w:lineRule="auto"/>
        <w:ind w:firstLine="851"/>
        <w:contextualSpacing/>
        <w:jc w:val="both"/>
        <w:rPr>
          <w:sz w:val="24"/>
          <w:szCs w:val="24"/>
        </w:rPr>
      </w:pPr>
      <w:r>
        <w:rPr>
          <w:sz w:val="24"/>
          <w:szCs w:val="24"/>
        </w:rPr>
        <w:t xml:space="preserve">Как отмечалось ранее вывоз отходов на полигон при расстояние свыше </w:t>
      </w:r>
      <w:r w:rsidRPr="0079797F">
        <w:rPr>
          <w:sz w:val="24"/>
          <w:szCs w:val="24"/>
        </w:rPr>
        <w:t>25</w:t>
      </w:r>
      <w:r>
        <w:rPr>
          <w:sz w:val="24"/>
          <w:szCs w:val="24"/>
        </w:rPr>
        <w:t xml:space="preserve"> км нецелесообразно было поделить район на </w:t>
      </w:r>
      <w:r w:rsidR="00D65844">
        <w:rPr>
          <w:sz w:val="24"/>
          <w:szCs w:val="24"/>
        </w:rPr>
        <w:t>7</w:t>
      </w:r>
      <w:r>
        <w:rPr>
          <w:sz w:val="24"/>
          <w:szCs w:val="24"/>
        </w:rPr>
        <w:t xml:space="preserve"> областей (Приложение 2):</w:t>
      </w:r>
    </w:p>
    <w:p w:rsidR="003911CD" w:rsidRDefault="00727434" w:rsidP="003911CD">
      <w:pPr>
        <w:pStyle w:val="a9"/>
        <w:numPr>
          <w:ilvl w:val="0"/>
          <w:numId w:val="8"/>
        </w:numPr>
        <w:autoSpaceDE w:val="0"/>
        <w:autoSpaceDN w:val="0"/>
        <w:adjustRightInd w:val="0"/>
        <w:spacing w:line="360" w:lineRule="auto"/>
        <w:jc w:val="both"/>
        <w:rPr>
          <w:sz w:val="24"/>
          <w:szCs w:val="24"/>
        </w:rPr>
      </w:pPr>
      <w:r>
        <w:rPr>
          <w:sz w:val="24"/>
          <w:szCs w:val="24"/>
        </w:rPr>
        <w:t xml:space="preserve">г. Асино </w:t>
      </w:r>
      <w:r w:rsidR="003911CD">
        <w:rPr>
          <w:sz w:val="24"/>
          <w:szCs w:val="24"/>
        </w:rPr>
        <w:t>– существующий полигон ТБО.</w:t>
      </w:r>
    </w:p>
    <w:p w:rsidR="003911CD" w:rsidRDefault="003911CD" w:rsidP="003911CD">
      <w:pPr>
        <w:pStyle w:val="a9"/>
        <w:numPr>
          <w:ilvl w:val="0"/>
          <w:numId w:val="8"/>
        </w:numPr>
        <w:autoSpaceDE w:val="0"/>
        <w:autoSpaceDN w:val="0"/>
        <w:adjustRightInd w:val="0"/>
        <w:spacing w:line="360" w:lineRule="auto"/>
        <w:jc w:val="both"/>
        <w:rPr>
          <w:sz w:val="24"/>
          <w:szCs w:val="24"/>
        </w:rPr>
      </w:pPr>
      <w:r>
        <w:rPr>
          <w:sz w:val="24"/>
          <w:szCs w:val="24"/>
        </w:rPr>
        <w:t xml:space="preserve">с. </w:t>
      </w:r>
      <w:proofErr w:type="spellStart"/>
      <w:r w:rsidR="00727434">
        <w:rPr>
          <w:sz w:val="24"/>
          <w:szCs w:val="24"/>
        </w:rPr>
        <w:t>Новиковка</w:t>
      </w:r>
      <w:proofErr w:type="spellEnd"/>
      <w:r>
        <w:rPr>
          <w:sz w:val="24"/>
          <w:szCs w:val="24"/>
        </w:rPr>
        <w:t xml:space="preserve"> – проектируемый пункт временного накопления отходов сроком на 11 месяцев.</w:t>
      </w:r>
    </w:p>
    <w:p w:rsidR="003911CD" w:rsidRDefault="003911CD" w:rsidP="003911CD">
      <w:pPr>
        <w:pStyle w:val="a9"/>
        <w:numPr>
          <w:ilvl w:val="0"/>
          <w:numId w:val="8"/>
        </w:numPr>
        <w:autoSpaceDE w:val="0"/>
        <w:autoSpaceDN w:val="0"/>
        <w:adjustRightInd w:val="0"/>
        <w:spacing w:line="360" w:lineRule="auto"/>
        <w:jc w:val="both"/>
        <w:rPr>
          <w:sz w:val="24"/>
          <w:szCs w:val="24"/>
        </w:rPr>
      </w:pPr>
      <w:r>
        <w:rPr>
          <w:sz w:val="24"/>
          <w:szCs w:val="24"/>
        </w:rPr>
        <w:t xml:space="preserve">с. </w:t>
      </w:r>
      <w:r w:rsidR="00727434">
        <w:rPr>
          <w:sz w:val="24"/>
          <w:szCs w:val="24"/>
        </w:rPr>
        <w:t>Мало Жирово</w:t>
      </w:r>
      <w:r>
        <w:rPr>
          <w:sz w:val="24"/>
          <w:szCs w:val="24"/>
        </w:rPr>
        <w:t xml:space="preserve"> – проектируемый пункт временного накопления отходов сроком на 11 месяцев.</w:t>
      </w:r>
    </w:p>
    <w:p w:rsidR="003911CD" w:rsidRDefault="003911CD" w:rsidP="003911CD">
      <w:pPr>
        <w:pStyle w:val="a9"/>
        <w:numPr>
          <w:ilvl w:val="0"/>
          <w:numId w:val="8"/>
        </w:numPr>
        <w:autoSpaceDE w:val="0"/>
        <w:autoSpaceDN w:val="0"/>
        <w:adjustRightInd w:val="0"/>
        <w:spacing w:line="360" w:lineRule="auto"/>
        <w:jc w:val="both"/>
        <w:rPr>
          <w:sz w:val="24"/>
          <w:szCs w:val="24"/>
        </w:rPr>
      </w:pPr>
      <w:r>
        <w:rPr>
          <w:sz w:val="24"/>
          <w:szCs w:val="24"/>
        </w:rPr>
        <w:t xml:space="preserve">с. </w:t>
      </w:r>
      <w:r w:rsidR="00727434">
        <w:rPr>
          <w:sz w:val="24"/>
          <w:szCs w:val="24"/>
        </w:rPr>
        <w:t>Батурино</w:t>
      </w:r>
      <w:r>
        <w:rPr>
          <w:sz w:val="24"/>
          <w:szCs w:val="24"/>
        </w:rPr>
        <w:t xml:space="preserve"> – проектируемый пункт временного накопления отходов сроком на 11 месяцев.</w:t>
      </w:r>
    </w:p>
    <w:p w:rsidR="003911CD" w:rsidRDefault="003911CD" w:rsidP="003911CD">
      <w:pPr>
        <w:pStyle w:val="a9"/>
        <w:numPr>
          <w:ilvl w:val="0"/>
          <w:numId w:val="8"/>
        </w:numPr>
        <w:autoSpaceDE w:val="0"/>
        <w:autoSpaceDN w:val="0"/>
        <w:adjustRightInd w:val="0"/>
        <w:spacing w:line="360" w:lineRule="auto"/>
        <w:jc w:val="both"/>
        <w:rPr>
          <w:sz w:val="24"/>
          <w:szCs w:val="24"/>
        </w:rPr>
      </w:pPr>
      <w:r>
        <w:rPr>
          <w:sz w:val="24"/>
          <w:szCs w:val="24"/>
        </w:rPr>
        <w:t xml:space="preserve">с. </w:t>
      </w:r>
      <w:proofErr w:type="spellStart"/>
      <w:r w:rsidR="00D65844">
        <w:rPr>
          <w:sz w:val="24"/>
          <w:szCs w:val="24"/>
        </w:rPr>
        <w:t>Первопашенск</w:t>
      </w:r>
      <w:proofErr w:type="spellEnd"/>
      <w:r>
        <w:rPr>
          <w:sz w:val="24"/>
          <w:szCs w:val="24"/>
        </w:rPr>
        <w:t xml:space="preserve"> – проектируемый пункт временного накопления отходов сроком на 11 месяцев.</w:t>
      </w:r>
    </w:p>
    <w:p w:rsidR="00D65844" w:rsidRDefault="00D65844" w:rsidP="00D65844">
      <w:pPr>
        <w:pStyle w:val="a9"/>
        <w:numPr>
          <w:ilvl w:val="0"/>
          <w:numId w:val="8"/>
        </w:numPr>
        <w:autoSpaceDE w:val="0"/>
        <w:autoSpaceDN w:val="0"/>
        <w:adjustRightInd w:val="0"/>
        <w:spacing w:line="360" w:lineRule="auto"/>
        <w:jc w:val="both"/>
        <w:rPr>
          <w:sz w:val="24"/>
          <w:szCs w:val="24"/>
        </w:rPr>
      </w:pPr>
      <w:r>
        <w:rPr>
          <w:sz w:val="24"/>
          <w:szCs w:val="24"/>
        </w:rPr>
        <w:t>с. Новониколаевка– проектируемый пункт временного накопления отходов сроком на 11 месяцев.</w:t>
      </w:r>
    </w:p>
    <w:p w:rsidR="003911CD" w:rsidRPr="00FC39E1" w:rsidRDefault="003911CD" w:rsidP="003911CD">
      <w:pPr>
        <w:pStyle w:val="a9"/>
        <w:numPr>
          <w:ilvl w:val="0"/>
          <w:numId w:val="8"/>
        </w:numPr>
        <w:autoSpaceDE w:val="0"/>
        <w:autoSpaceDN w:val="0"/>
        <w:adjustRightInd w:val="0"/>
        <w:spacing w:line="360" w:lineRule="auto"/>
        <w:jc w:val="both"/>
        <w:rPr>
          <w:sz w:val="24"/>
          <w:szCs w:val="24"/>
        </w:rPr>
      </w:pPr>
      <w:r w:rsidRPr="00FC39E1">
        <w:rPr>
          <w:sz w:val="24"/>
          <w:szCs w:val="24"/>
        </w:rPr>
        <w:t xml:space="preserve">с. </w:t>
      </w:r>
      <w:proofErr w:type="spellStart"/>
      <w:r w:rsidR="00727434">
        <w:rPr>
          <w:sz w:val="24"/>
          <w:szCs w:val="24"/>
        </w:rPr>
        <w:t>Минаевка</w:t>
      </w:r>
      <w:proofErr w:type="spellEnd"/>
      <w:r w:rsidRPr="00FC39E1">
        <w:rPr>
          <w:sz w:val="24"/>
          <w:szCs w:val="24"/>
        </w:rPr>
        <w:t xml:space="preserve"> – проектируемый полигон Т</w:t>
      </w:r>
      <w:r>
        <w:rPr>
          <w:sz w:val="24"/>
          <w:szCs w:val="24"/>
        </w:rPr>
        <w:t>К</w:t>
      </w:r>
      <w:r w:rsidRPr="00FC39E1">
        <w:rPr>
          <w:sz w:val="24"/>
          <w:szCs w:val="24"/>
        </w:rPr>
        <w:t>О.</w:t>
      </w:r>
    </w:p>
    <w:p w:rsidR="003911CD" w:rsidRPr="00FC39E1" w:rsidRDefault="003911CD" w:rsidP="003911CD">
      <w:pPr>
        <w:spacing w:line="360" w:lineRule="auto"/>
        <w:ind w:firstLine="851"/>
        <w:jc w:val="both"/>
        <w:rPr>
          <w:sz w:val="24"/>
          <w:szCs w:val="24"/>
        </w:rPr>
      </w:pPr>
      <w:r w:rsidRPr="00FC39E1">
        <w:rPr>
          <w:sz w:val="24"/>
          <w:szCs w:val="24"/>
        </w:rPr>
        <w:t>Администрации Муниципального образования «</w:t>
      </w:r>
      <w:proofErr w:type="spellStart"/>
      <w:r w:rsidR="00D65844">
        <w:rPr>
          <w:sz w:val="24"/>
          <w:szCs w:val="24"/>
        </w:rPr>
        <w:t>Асиновский</w:t>
      </w:r>
      <w:proofErr w:type="spellEnd"/>
      <w:r w:rsidRPr="00FC39E1">
        <w:rPr>
          <w:sz w:val="24"/>
          <w:szCs w:val="24"/>
        </w:rPr>
        <w:t xml:space="preserve"> район» необходимо внести изменения в схему территориального планирования с нанесением на картографически</w:t>
      </w:r>
      <w:r>
        <w:rPr>
          <w:sz w:val="24"/>
          <w:szCs w:val="24"/>
        </w:rPr>
        <w:t xml:space="preserve">й материал полигона ТКО с. </w:t>
      </w:r>
      <w:proofErr w:type="spellStart"/>
      <w:r w:rsidR="00D65844">
        <w:rPr>
          <w:sz w:val="24"/>
          <w:szCs w:val="24"/>
        </w:rPr>
        <w:t>Минаевка</w:t>
      </w:r>
      <w:proofErr w:type="spellEnd"/>
      <w:r w:rsidRPr="00FC39E1">
        <w:rPr>
          <w:sz w:val="24"/>
          <w:szCs w:val="24"/>
        </w:rPr>
        <w:t>,</w:t>
      </w:r>
      <w:r>
        <w:rPr>
          <w:sz w:val="24"/>
          <w:szCs w:val="24"/>
        </w:rPr>
        <w:t xml:space="preserve"> пунктов временного накопления отходов в следующих населенных пунктах:</w:t>
      </w:r>
      <w:r w:rsidRPr="00FC39E1">
        <w:rPr>
          <w:sz w:val="24"/>
          <w:szCs w:val="24"/>
        </w:rPr>
        <w:t xml:space="preserve"> </w:t>
      </w:r>
      <w:r>
        <w:rPr>
          <w:sz w:val="24"/>
          <w:szCs w:val="24"/>
        </w:rPr>
        <w:t xml:space="preserve">с. </w:t>
      </w:r>
      <w:proofErr w:type="spellStart"/>
      <w:r w:rsidR="00D65844">
        <w:rPr>
          <w:sz w:val="24"/>
          <w:szCs w:val="24"/>
        </w:rPr>
        <w:t>Новиковка</w:t>
      </w:r>
      <w:proofErr w:type="spellEnd"/>
      <w:r>
        <w:rPr>
          <w:sz w:val="24"/>
          <w:szCs w:val="24"/>
        </w:rPr>
        <w:t xml:space="preserve">, с. </w:t>
      </w:r>
      <w:r w:rsidR="00D65844">
        <w:rPr>
          <w:sz w:val="24"/>
          <w:szCs w:val="24"/>
        </w:rPr>
        <w:t>Батурино</w:t>
      </w:r>
      <w:r>
        <w:rPr>
          <w:sz w:val="24"/>
          <w:szCs w:val="24"/>
        </w:rPr>
        <w:t>,</w:t>
      </w:r>
      <w:r w:rsidRPr="00FC39E1">
        <w:rPr>
          <w:sz w:val="24"/>
          <w:szCs w:val="24"/>
        </w:rPr>
        <w:t xml:space="preserve"> </w:t>
      </w:r>
      <w:r>
        <w:rPr>
          <w:sz w:val="24"/>
          <w:szCs w:val="24"/>
        </w:rPr>
        <w:t xml:space="preserve">с. </w:t>
      </w:r>
      <w:proofErr w:type="spellStart"/>
      <w:r w:rsidR="00D65844">
        <w:rPr>
          <w:sz w:val="24"/>
          <w:szCs w:val="24"/>
        </w:rPr>
        <w:t>Первопашенск</w:t>
      </w:r>
      <w:proofErr w:type="spellEnd"/>
      <w:r>
        <w:rPr>
          <w:sz w:val="24"/>
          <w:szCs w:val="24"/>
        </w:rPr>
        <w:t>,</w:t>
      </w:r>
      <w:r w:rsidR="00D65844">
        <w:rPr>
          <w:sz w:val="24"/>
          <w:szCs w:val="24"/>
        </w:rPr>
        <w:t xml:space="preserve"> с. Новониколаевка, с. Мало Жирово.</w:t>
      </w:r>
    </w:p>
    <w:p w:rsidR="00A51335" w:rsidRDefault="00A51335" w:rsidP="00A51335">
      <w:pPr>
        <w:rPr>
          <w:sz w:val="24"/>
          <w:szCs w:val="24"/>
        </w:rPr>
      </w:pPr>
      <w:bookmarkStart w:id="66" w:name="_Toc298159472"/>
      <w:bookmarkStart w:id="67" w:name="_Toc328392225"/>
      <w:bookmarkStart w:id="68" w:name="_Toc328394180"/>
      <w:bookmarkStart w:id="69" w:name="_Toc450201029"/>
    </w:p>
    <w:p w:rsidR="005913D4" w:rsidRDefault="005913D4" w:rsidP="005913D4">
      <w:pPr>
        <w:jc w:val="center"/>
        <w:rPr>
          <w:szCs w:val="28"/>
        </w:rPr>
      </w:pPr>
    </w:p>
    <w:p w:rsidR="000A0CC3" w:rsidRPr="005913D4" w:rsidRDefault="00D65844" w:rsidP="005913D4">
      <w:pPr>
        <w:jc w:val="center"/>
        <w:rPr>
          <w:szCs w:val="28"/>
        </w:rPr>
      </w:pPr>
      <w:r w:rsidRPr="005913D4">
        <w:rPr>
          <w:szCs w:val="28"/>
        </w:rPr>
        <w:lastRenderedPageBreak/>
        <w:t>6</w:t>
      </w:r>
      <w:r w:rsidR="00A51335" w:rsidRPr="005913D4">
        <w:rPr>
          <w:szCs w:val="28"/>
        </w:rPr>
        <w:t xml:space="preserve">. </w:t>
      </w:r>
      <w:r w:rsidRPr="005913D4">
        <w:rPr>
          <w:szCs w:val="28"/>
        </w:rPr>
        <w:t xml:space="preserve"> </w:t>
      </w:r>
      <w:r w:rsidR="000A0CC3" w:rsidRPr="005913D4">
        <w:rPr>
          <w:szCs w:val="28"/>
        </w:rPr>
        <w:t xml:space="preserve">Создание комплексной системы управления отходами </w:t>
      </w:r>
      <w:bookmarkEnd w:id="66"/>
      <w:bookmarkEnd w:id="67"/>
      <w:bookmarkEnd w:id="68"/>
      <w:r w:rsidR="004865B3" w:rsidRPr="005913D4">
        <w:rPr>
          <w:szCs w:val="28"/>
        </w:rPr>
        <w:t xml:space="preserve">на территории </w:t>
      </w:r>
      <w:proofErr w:type="spellStart"/>
      <w:r w:rsidR="0068185A" w:rsidRPr="005913D4">
        <w:rPr>
          <w:szCs w:val="28"/>
        </w:rPr>
        <w:t>Асинов</w:t>
      </w:r>
      <w:r w:rsidR="004865B3" w:rsidRPr="005913D4">
        <w:rPr>
          <w:szCs w:val="28"/>
        </w:rPr>
        <w:t>ского</w:t>
      </w:r>
      <w:proofErr w:type="spellEnd"/>
      <w:r w:rsidR="004865B3" w:rsidRPr="005913D4">
        <w:rPr>
          <w:szCs w:val="28"/>
        </w:rPr>
        <w:t xml:space="preserve"> района</w:t>
      </w:r>
      <w:bookmarkEnd w:id="69"/>
    </w:p>
    <w:p w:rsidR="00D65844" w:rsidRPr="00D65844" w:rsidRDefault="00D65844" w:rsidP="00D65844"/>
    <w:p w:rsidR="000A0CC3" w:rsidRPr="000A0CC3" w:rsidRDefault="000A0CC3" w:rsidP="000A0CC3">
      <w:pPr>
        <w:pStyle w:val="a9"/>
        <w:spacing w:line="360" w:lineRule="auto"/>
        <w:ind w:left="0" w:firstLine="851"/>
        <w:jc w:val="both"/>
        <w:rPr>
          <w:sz w:val="24"/>
          <w:szCs w:val="24"/>
        </w:rPr>
      </w:pPr>
      <w:bookmarkStart w:id="70" w:name="_Toc298159473"/>
      <w:bookmarkStart w:id="71" w:name="_Toc328392226"/>
      <w:bookmarkStart w:id="72" w:name="_Toc328394181"/>
      <w:r w:rsidRPr="000A0CC3">
        <w:rPr>
          <w:sz w:val="24"/>
          <w:szCs w:val="24"/>
        </w:rPr>
        <w:t>Основные положения комплексной системы управления отходами.</w:t>
      </w:r>
      <w:bookmarkEnd w:id="70"/>
      <w:bookmarkEnd w:id="71"/>
      <w:bookmarkEnd w:id="72"/>
    </w:p>
    <w:p w:rsidR="000A0CC3" w:rsidRPr="000A0CC3" w:rsidRDefault="000A0CC3" w:rsidP="004865B3">
      <w:pPr>
        <w:pStyle w:val="a9"/>
        <w:spacing w:line="360" w:lineRule="auto"/>
        <w:ind w:left="0" w:firstLine="851"/>
        <w:jc w:val="both"/>
        <w:rPr>
          <w:sz w:val="24"/>
          <w:szCs w:val="24"/>
        </w:rPr>
      </w:pPr>
      <w:r w:rsidRPr="000A0CC3">
        <w:rPr>
          <w:sz w:val="24"/>
          <w:szCs w:val="24"/>
        </w:rPr>
        <w:t>Ключевая проблема управления - эффективное разделен</w:t>
      </w:r>
      <w:r w:rsidR="00841517">
        <w:rPr>
          <w:sz w:val="24"/>
          <w:szCs w:val="24"/>
        </w:rPr>
        <w:t xml:space="preserve">ие потока мусора на компоненты </w:t>
      </w:r>
      <w:r w:rsidRPr="000A0CC3">
        <w:rPr>
          <w:sz w:val="24"/>
          <w:szCs w:val="24"/>
        </w:rPr>
        <w:t xml:space="preserve">(Эта проблема и должна стать предметом деятельности муниципальных  властей). </w:t>
      </w:r>
    </w:p>
    <w:p w:rsidR="004865B3" w:rsidRDefault="000A0CC3" w:rsidP="004865B3">
      <w:pPr>
        <w:pStyle w:val="a9"/>
        <w:spacing w:line="360" w:lineRule="auto"/>
        <w:ind w:left="0" w:firstLine="851"/>
        <w:jc w:val="both"/>
        <w:rPr>
          <w:sz w:val="24"/>
          <w:szCs w:val="24"/>
        </w:rPr>
      </w:pPr>
      <w:r w:rsidRPr="000A0CC3">
        <w:rPr>
          <w:sz w:val="24"/>
          <w:szCs w:val="24"/>
        </w:rPr>
        <w:t>Считается, что разделение отходов самим населением и другими производителями отходов более приемлемо, чем разделение на специализированных предприятиях по следующим причи</w:t>
      </w:r>
      <w:r>
        <w:rPr>
          <w:sz w:val="24"/>
          <w:szCs w:val="24"/>
        </w:rPr>
        <w:t>нам:</w:t>
      </w:r>
    </w:p>
    <w:p w:rsidR="000A0CC3" w:rsidRPr="000A0CC3" w:rsidRDefault="000A0CC3" w:rsidP="004865B3">
      <w:pPr>
        <w:pStyle w:val="a9"/>
        <w:spacing w:line="360" w:lineRule="auto"/>
        <w:ind w:left="0" w:firstLine="851"/>
        <w:jc w:val="both"/>
        <w:rPr>
          <w:sz w:val="24"/>
          <w:szCs w:val="24"/>
        </w:rPr>
      </w:pPr>
      <w:r>
        <w:rPr>
          <w:sz w:val="24"/>
          <w:szCs w:val="24"/>
        </w:rPr>
        <w:t xml:space="preserve">1. </w:t>
      </w:r>
      <w:r w:rsidRPr="000A0CC3">
        <w:rPr>
          <w:sz w:val="24"/>
          <w:szCs w:val="24"/>
        </w:rPr>
        <w:t>В этом случае меньше суммарные издержки налагаемые на общество и, как правило, меньше издержки, налагаемые на местный  бюджет и местные власти.</w:t>
      </w:r>
    </w:p>
    <w:p w:rsidR="000A0CC3" w:rsidRPr="000A0CC3" w:rsidRDefault="000A0CC3" w:rsidP="004865B3">
      <w:pPr>
        <w:pStyle w:val="a9"/>
        <w:spacing w:line="360" w:lineRule="auto"/>
        <w:ind w:left="0" w:firstLine="851"/>
        <w:jc w:val="both"/>
        <w:rPr>
          <w:sz w:val="24"/>
          <w:szCs w:val="24"/>
        </w:rPr>
      </w:pPr>
      <w:r>
        <w:rPr>
          <w:sz w:val="24"/>
          <w:szCs w:val="24"/>
        </w:rPr>
        <w:t xml:space="preserve">2. </w:t>
      </w:r>
      <w:r w:rsidR="00841517">
        <w:rPr>
          <w:sz w:val="24"/>
          <w:szCs w:val="24"/>
        </w:rPr>
        <w:t xml:space="preserve">В решении </w:t>
      </w:r>
      <w:r w:rsidRPr="000A0CC3">
        <w:rPr>
          <w:sz w:val="24"/>
          <w:szCs w:val="24"/>
        </w:rPr>
        <w:t xml:space="preserve">проблемы муниципальных отходов принимают непосредственное участие те, кто производит отходы - это считается морально правильным и создает стимул для уменьшения количества отходов. </w:t>
      </w:r>
    </w:p>
    <w:p w:rsidR="000A0CC3" w:rsidRPr="000A0CC3" w:rsidRDefault="000A0CC3" w:rsidP="004865B3">
      <w:pPr>
        <w:pStyle w:val="a9"/>
        <w:spacing w:line="360" w:lineRule="auto"/>
        <w:ind w:left="0" w:firstLine="851"/>
        <w:jc w:val="both"/>
        <w:rPr>
          <w:sz w:val="24"/>
          <w:szCs w:val="24"/>
        </w:rPr>
      </w:pPr>
      <w:r w:rsidRPr="000A0CC3">
        <w:rPr>
          <w:sz w:val="24"/>
          <w:szCs w:val="24"/>
        </w:rPr>
        <w:t xml:space="preserve">Существует один общий принцип  поддержания активности - чем меньше усилий требуется от населения - тем больше процент его участия. </w:t>
      </w:r>
    </w:p>
    <w:p w:rsidR="004865B3" w:rsidRDefault="000A0CC3" w:rsidP="004865B3">
      <w:pPr>
        <w:pStyle w:val="a9"/>
        <w:spacing w:line="360" w:lineRule="auto"/>
        <w:ind w:left="0" w:firstLine="851"/>
        <w:jc w:val="both"/>
        <w:rPr>
          <w:sz w:val="24"/>
          <w:szCs w:val="24"/>
        </w:rPr>
      </w:pPr>
      <w:r w:rsidRPr="000A0CC3">
        <w:rPr>
          <w:sz w:val="24"/>
          <w:szCs w:val="24"/>
        </w:rPr>
        <w:t>К числу других принципов комплексного управления отходами относят следующие:</w:t>
      </w:r>
    </w:p>
    <w:p w:rsidR="004865B3" w:rsidRDefault="000A0CC3" w:rsidP="004865B3">
      <w:pPr>
        <w:pStyle w:val="a9"/>
        <w:spacing w:line="360" w:lineRule="auto"/>
        <w:ind w:left="0" w:firstLine="851"/>
        <w:jc w:val="both"/>
        <w:rPr>
          <w:sz w:val="24"/>
          <w:szCs w:val="24"/>
        </w:rPr>
      </w:pPr>
      <w:r w:rsidRPr="000A0CC3">
        <w:rPr>
          <w:sz w:val="24"/>
          <w:szCs w:val="24"/>
        </w:rPr>
        <w:t>- все технологии и мероприятия, включая мероприятия по сокращению количества отходов, их переработку, сжигание, захоронение должны разрабатываться в комплексе, дополняя друг друга;</w:t>
      </w:r>
    </w:p>
    <w:p w:rsidR="004865B3" w:rsidRDefault="000A0CC3" w:rsidP="004865B3">
      <w:pPr>
        <w:pStyle w:val="a9"/>
        <w:spacing w:line="360" w:lineRule="auto"/>
        <w:ind w:left="0" w:firstLine="851"/>
        <w:jc w:val="both"/>
        <w:rPr>
          <w:sz w:val="24"/>
          <w:szCs w:val="24"/>
        </w:rPr>
      </w:pPr>
      <w:r w:rsidRPr="000A0CC3">
        <w:rPr>
          <w:sz w:val="24"/>
          <w:szCs w:val="24"/>
        </w:rPr>
        <w:t>- муниципальная система утилизации отходов должна разрабатываться с учетом конкретных местных проблем и решаться за счет местных ресурсов;</w:t>
      </w:r>
    </w:p>
    <w:p w:rsidR="004865B3" w:rsidRDefault="000A0CC3" w:rsidP="004865B3">
      <w:pPr>
        <w:pStyle w:val="a9"/>
        <w:spacing w:line="360" w:lineRule="auto"/>
        <w:ind w:left="0" w:firstLine="851"/>
        <w:jc w:val="both"/>
        <w:rPr>
          <w:sz w:val="24"/>
          <w:szCs w:val="24"/>
        </w:rPr>
      </w:pPr>
      <w:r w:rsidRPr="000A0CC3">
        <w:rPr>
          <w:sz w:val="24"/>
          <w:szCs w:val="24"/>
        </w:rPr>
        <w:t>- местный опыт по управлению отходами должен постоянно приобретаться путем разработки и осуществления МЦП;</w:t>
      </w:r>
    </w:p>
    <w:p w:rsidR="004865B3" w:rsidRDefault="000A0CC3" w:rsidP="004865B3">
      <w:pPr>
        <w:pStyle w:val="a9"/>
        <w:spacing w:line="360" w:lineRule="auto"/>
        <w:ind w:left="0" w:firstLine="851"/>
        <w:jc w:val="both"/>
        <w:rPr>
          <w:sz w:val="24"/>
          <w:szCs w:val="24"/>
        </w:rPr>
      </w:pPr>
      <w:r w:rsidRPr="000A0CC3">
        <w:rPr>
          <w:sz w:val="24"/>
          <w:szCs w:val="24"/>
        </w:rPr>
        <w:t>- разработка и осуществление МЦП должна непрерывно сопровождаться мониторингом и оценкой результатов;</w:t>
      </w:r>
    </w:p>
    <w:p w:rsidR="000A0CC3" w:rsidRPr="000A0CC3" w:rsidRDefault="000A0CC3" w:rsidP="004865B3">
      <w:pPr>
        <w:pStyle w:val="a9"/>
        <w:spacing w:line="360" w:lineRule="auto"/>
        <w:ind w:left="0" w:firstLine="851"/>
        <w:jc w:val="both"/>
        <w:rPr>
          <w:sz w:val="24"/>
          <w:szCs w:val="24"/>
        </w:rPr>
      </w:pPr>
      <w:r w:rsidRPr="000A0CC3">
        <w:rPr>
          <w:sz w:val="24"/>
          <w:szCs w:val="24"/>
        </w:rPr>
        <w:t>- участие муниципальных властей, а также всех групп населения (производителей мусора) - необходимый элемент любой программы.</w:t>
      </w:r>
    </w:p>
    <w:p w:rsidR="000A0CC3" w:rsidRPr="000A0CC3" w:rsidRDefault="000A0CC3" w:rsidP="004865B3">
      <w:pPr>
        <w:pStyle w:val="a9"/>
        <w:spacing w:line="360" w:lineRule="auto"/>
        <w:ind w:left="0" w:firstLine="851"/>
        <w:jc w:val="both"/>
        <w:rPr>
          <w:sz w:val="24"/>
          <w:szCs w:val="24"/>
        </w:rPr>
      </w:pPr>
      <w:r w:rsidRPr="000A0CC3">
        <w:rPr>
          <w:sz w:val="24"/>
          <w:szCs w:val="24"/>
        </w:rPr>
        <w:t>Наличие монополий не позволяет  пробиться альтернативным подходам и снижает эффективность управления отходами.</w:t>
      </w:r>
    </w:p>
    <w:p w:rsidR="000A0CC3" w:rsidRPr="000A0CC3" w:rsidRDefault="000A0CC3" w:rsidP="004865B3">
      <w:pPr>
        <w:pStyle w:val="a9"/>
        <w:spacing w:line="360" w:lineRule="auto"/>
        <w:ind w:left="0" w:firstLine="851"/>
        <w:jc w:val="both"/>
        <w:outlineLvl w:val="0"/>
        <w:rPr>
          <w:sz w:val="24"/>
          <w:szCs w:val="24"/>
        </w:rPr>
      </w:pPr>
      <w:bookmarkStart w:id="73" w:name="_Toc328392227"/>
      <w:bookmarkStart w:id="74" w:name="_Toc328394182"/>
      <w:bookmarkStart w:id="75" w:name="_Toc450201030"/>
      <w:r w:rsidRPr="000A0CC3">
        <w:rPr>
          <w:sz w:val="24"/>
          <w:szCs w:val="24"/>
        </w:rPr>
        <w:t xml:space="preserve">В данном проекте предложена следующая терминология, относящаяся к сбору </w:t>
      </w:r>
      <w:r w:rsidR="002D340C">
        <w:rPr>
          <w:sz w:val="24"/>
          <w:szCs w:val="24"/>
        </w:rPr>
        <w:t>ТКО</w:t>
      </w:r>
      <w:r w:rsidRPr="000A0CC3">
        <w:rPr>
          <w:sz w:val="24"/>
          <w:szCs w:val="24"/>
        </w:rPr>
        <w:t>:</w:t>
      </w:r>
      <w:bookmarkEnd w:id="73"/>
      <w:bookmarkEnd w:id="74"/>
      <w:bookmarkEnd w:id="75"/>
    </w:p>
    <w:p w:rsidR="000A0CC3" w:rsidRPr="000A0CC3" w:rsidRDefault="000A0CC3" w:rsidP="004865B3">
      <w:pPr>
        <w:pStyle w:val="a9"/>
        <w:spacing w:line="360" w:lineRule="auto"/>
        <w:ind w:left="0" w:firstLine="851"/>
        <w:jc w:val="both"/>
        <w:rPr>
          <w:sz w:val="24"/>
          <w:szCs w:val="24"/>
        </w:rPr>
      </w:pPr>
      <w:r w:rsidRPr="000A0CC3">
        <w:rPr>
          <w:sz w:val="24"/>
          <w:szCs w:val="24"/>
        </w:rPr>
        <w:lastRenderedPageBreak/>
        <w:t xml:space="preserve">Раздельный сбор – трехкомпонентный сбор - отдельно собирается упаковка (макулатура, ПЭТ бут. банки, коробки), отдельно собираются КГО (КГМ) все остальное в отдельную емкость. По </w:t>
      </w:r>
      <w:r w:rsidR="004865B3">
        <w:rPr>
          <w:sz w:val="24"/>
          <w:szCs w:val="24"/>
        </w:rPr>
        <w:t xml:space="preserve">нашему </w:t>
      </w:r>
      <w:r w:rsidRPr="000A0CC3">
        <w:rPr>
          <w:sz w:val="24"/>
          <w:szCs w:val="24"/>
        </w:rPr>
        <w:t>мнению на современном этапе для это оптимальное разделение.</w:t>
      </w:r>
    </w:p>
    <w:p w:rsidR="000A0CC3" w:rsidRPr="000A0CC3" w:rsidRDefault="000A0CC3" w:rsidP="004865B3">
      <w:pPr>
        <w:pStyle w:val="a9"/>
        <w:spacing w:line="360" w:lineRule="auto"/>
        <w:ind w:left="0" w:firstLine="851"/>
        <w:jc w:val="both"/>
        <w:rPr>
          <w:sz w:val="24"/>
          <w:szCs w:val="24"/>
        </w:rPr>
      </w:pPr>
      <w:r w:rsidRPr="000A0CC3">
        <w:rPr>
          <w:sz w:val="24"/>
          <w:szCs w:val="24"/>
        </w:rPr>
        <w:t xml:space="preserve">В последующем, на основании полученного опыта, должен быть организован селективный сбор </w:t>
      </w:r>
      <w:r w:rsidR="002D340C">
        <w:rPr>
          <w:sz w:val="24"/>
          <w:szCs w:val="24"/>
        </w:rPr>
        <w:t>ТКО</w:t>
      </w:r>
      <w:r w:rsidRPr="000A0CC3">
        <w:rPr>
          <w:sz w:val="24"/>
          <w:szCs w:val="24"/>
        </w:rPr>
        <w:t>. При этом количество фракций (компонентов) будет определено с учетом реализации первого этапа.</w:t>
      </w:r>
    </w:p>
    <w:p w:rsidR="00D65844" w:rsidRDefault="00D65844" w:rsidP="00D65844">
      <w:pPr>
        <w:jc w:val="both"/>
        <w:rPr>
          <w:i/>
          <w:iCs/>
          <w:sz w:val="24"/>
          <w:szCs w:val="24"/>
        </w:rPr>
      </w:pPr>
      <w:bookmarkStart w:id="76" w:name="_Toc298159474"/>
      <w:bookmarkStart w:id="77" w:name="_Toc328392228"/>
      <w:bookmarkStart w:id="78" w:name="_Toc328394183"/>
    </w:p>
    <w:p w:rsidR="000A0CC3" w:rsidRPr="00D65844" w:rsidRDefault="00D65844" w:rsidP="00D65844">
      <w:pPr>
        <w:pStyle w:val="2"/>
        <w:ind w:firstLine="851"/>
        <w:rPr>
          <w:i/>
          <w:iCs/>
        </w:rPr>
      </w:pPr>
      <w:bookmarkStart w:id="79" w:name="_Toc450201031"/>
      <w:r>
        <w:t xml:space="preserve">6.1 </w:t>
      </w:r>
      <w:r w:rsidR="000A0CC3" w:rsidRPr="00D65844">
        <w:t>Предлагаемая схема комплексной системы обращения с отходами</w:t>
      </w:r>
      <w:bookmarkEnd w:id="76"/>
      <w:bookmarkEnd w:id="77"/>
      <w:bookmarkEnd w:id="78"/>
      <w:bookmarkEnd w:id="79"/>
    </w:p>
    <w:p w:rsidR="00053BD4" w:rsidRDefault="00053BD4" w:rsidP="00053BD4">
      <w:pPr>
        <w:spacing w:line="360" w:lineRule="auto"/>
        <w:ind w:right="-187" w:firstLine="851"/>
        <w:contextualSpacing/>
        <w:jc w:val="both"/>
        <w:rPr>
          <w:sz w:val="24"/>
          <w:szCs w:val="24"/>
        </w:rPr>
      </w:pPr>
      <w:bookmarkStart w:id="80" w:name="_Toc328392229"/>
      <w:bookmarkStart w:id="81" w:name="_Toc328394184"/>
    </w:p>
    <w:p w:rsidR="00053BD4" w:rsidRPr="00053BD4" w:rsidRDefault="00053BD4" w:rsidP="00053BD4">
      <w:pPr>
        <w:spacing w:line="360" w:lineRule="auto"/>
        <w:ind w:right="-187" w:firstLine="851"/>
        <w:contextualSpacing/>
        <w:jc w:val="both"/>
        <w:rPr>
          <w:sz w:val="24"/>
          <w:szCs w:val="24"/>
        </w:rPr>
      </w:pPr>
      <w:r w:rsidRPr="00053BD4">
        <w:rPr>
          <w:sz w:val="24"/>
          <w:szCs w:val="24"/>
        </w:rPr>
        <w:t>Принимаемая система сбора отходов зависит от расстояния от  населенного пункта до объекта утилизации или размещения, вида жилищного фонда (высотная или малоэтажная застройка), планировки (ширина проездов, наличие площадей для разворота техники и т.п.), принятой стратегии обращения с отходами, климатических условий, принятой технологии сбора (в одно ведро, селективный), применяемой техники для вывоза отходов, наличия ограничений по габаритам и весу транспорта для вывоза отходов.</w:t>
      </w:r>
    </w:p>
    <w:p w:rsidR="00053BD4" w:rsidRPr="00053BD4" w:rsidRDefault="00053BD4" w:rsidP="00053BD4">
      <w:pPr>
        <w:spacing w:line="360" w:lineRule="auto"/>
        <w:ind w:right="-187" w:firstLine="851"/>
        <w:contextualSpacing/>
        <w:jc w:val="both"/>
        <w:rPr>
          <w:sz w:val="24"/>
          <w:szCs w:val="24"/>
        </w:rPr>
      </w:pPr>
      <w:r w:rsidRPr="00053BD4">
        <w:rPr>
          <w:sz w:val="24"/>
          <w:szCs w:val="24"/>
        </w:rPr>
        <w:t xml:space="preserve">При контейнерной системе сбора отходов, содержащих пищевую часть, в дворовых сборниках должна быть исключена возможность их загнивания и разложения. Поэтому срок хранения в холодное время года (при температуре -5° и ниже) должен быть не более трех суток, в теплое время (при плюсовой температуре свыше +5° не более одних суток (ежедневный вывоз). В каждом населенном пункте периодичность удаления твердых бытовых отходов согласовывается с местными учреждениями санитарно-эпидемиологической службы. Ответственность за надлежащее санитарное и техническое состояние мусоросборников и площадок для мусоросборников, а также за обеспечение сбора и вывоза отходов наступает в соответствии с действующим законодательством, муниципальными правовыми актами, заключенными договорами. </w:t>
      </w:r>
    </w:p>
    <w:p w:rsidR="00053BD4" w:rsidRPr="00053BD4" w:rsidRDefault="00053BD4" w:rsidP="00053BD4">
      <w:pPr>
        <w:spacing w:line="360" w:lineRule="auto"/>
        <w:ind w:right="-187" w:firstLine="851"/>
        <w:contextualSpacing/>
        <w:jc w:val="both"/>
        <w:rPr>
          <w:sz w:val="24"/>
          <w:szCs w:val="24"/>
        </w:rPr>
      </w:pPr>
      <w:r w:rsidRPr="00053BD4">
        <w:rPr>
          <w:sz w:val="24"/>
          <w:szCs w:val="24"/>
        </w:rPr>
        <w:t xml:space="preserve">Контейнеры для сбора твердых бытовых отходов устанавливают на специальных площадках с обязательным ограждением зелеными насаждениями или защитным экраном. Площадки должны быть удалены от жилых домов, детских учреждений, мест отдыха и т. п. на расстояние не менее 20, но не более </w:t>
      </w:r>
      <w:smartTag w:uri="urn:schemas-microsoft-com:office:smarttags" w:element="metricconverter">
        <w:smartTagPr>
          <w:attr w:name="ProductID" w:val="100 м"/>
        </w:smartTagPr>
        <w:r w:rsidRPr="00053BD4">
          <w:rPr>
            <w:sz w:val="24"/>
            <w:szCs w:val="24"/>
          </w:rPr>
          <w:t>100 м</w:t>
        </w:r>
      </w:smartTag>
      <w:r w:rsidRPr="00053BD4">
        <w:rPr>
          <w:sz w:val="24"/>
          <w:szCs w:val="24"/>
        </w:rPr>
        <w:t xml:space="preserve">. Размеры площадки устанавливают из расчета 1 - </w:t>
      </w:r>
      <w:smartTag w:uri="urn:schemas-microsoft-com:office:smarttags" w:element="metricconverter">
        <w:smartTagPr>
          <w:attr w:name="ProductID" w:val="1,5 м2"/>
        </w:smartTagPr>
        <w:r w:rsidRPr="00053BD4">
          <w:rPr>
            <w:sz w:val="24"/>
            <w:szCs w:val="24"/>
          </w:rPr>
          <w:t>1,5 м</w:t>
        </w:r>
        <w:r w:rsidRPr="00053BD4">
          <w:rPr>
            <w:sz w:val="24"/>
            <w:szCs w:val="24"/>
            <w:vertAlign w:val="superscript"/>
          </w:rPr>
          <w:t>2</w:t>
        </w:r>
      </w:smartTag>
      <w:r w:rsidRPr="00053BD4">
        <w:rPr>
          <w:sz w:val="24"/>
          <w:szCs w:val="24"/>
        </w:rPr>
        <w:t xml:space="preserve"> на один контейнер. Число контейнеров, расположенных на одной площадке должно быть не более 5 - 6, при этом расстояние между контейнерами следует принимать не менее </w:t>
      </w:r>
      <w:smartTag w:uri="urn:schemas-microsoft-com:office:smarttags" w:element="metricconverter">
        <w:smartTagPr>
          <w:attr w:name="ProductID" w:val="350 мм"/>
        </w:smartTagPr>
        <w:r w:rsidRPr="00053BD4">
          <w:rPr>
            <w:sz w:val="24"/>
            <w:szCs w:val="24"/>
          </w:rPr>
          <w:t>350 мм</w:t>
        </w:r>
      </w:smartTag>
      <w:r w:rsidRPr="00053BD4">
        <w:rPr>
          <w:sz w:val="24"/>
          <w:szCs w:val="24"/>
        </w:rPr>
        <w:t xml:space="preserve">, а расстояние между контейнерами и ограждением должно быть не менее </w:t>
      </w:r>
      <w:smartTag w:uri="urn:schemas-microsoft-com:office:smarttags" w:element="metricconverter">
        <w:smartTagPr>
          <w:attr w:name="ProductID" w:val="1 м"/>
        </w:smartTagPr>
        <w:r w:rsidRPr="00053BD4">
          <w:rPr>
            <w:sz w:val="24"/>
            <w:szCs w:val="24"/>
          </w:rPr>
          <w:t>1 м</w:t>
        </w:r>
      </w:smartTag>
      <w:r w:rsidRPr="00053BD4">
        <w:rPr>
          <w:sz w:val="24"/>
          <w:szCs w:val="24"/>
        </w:rPr>
        <w:t>. Площадки должны иметь асфальтовое (бетонное) покрытие.</w:t>
      </w:r>
    </w:p>
    <w:p w:rsidR="00053BD4" w:rsidRPr="00053BD4" w:rsidRDefault="00053BD4" w:rsidP="00053BD4">
      <w:pPr>
        <w:spacing w:line="360" w:lineRule="auto"/>
        <w:ind w:right="-187" w:firstLine="851"/>
        <w:contextualSpacing/>
        <w:jc w:val="both"/>
        <w:rPr>
          <w:sz w:val="24"/>
          <w:szCs w:val="24"/>
        </w:rPr>
      </w:pPr>
      <w:r w:rsidRPr="00053BD4">
        <w:rPr>
          <w:sz w:val="24"/>
          <w:szCs w:val="24"/>
        </w:rPr>
        <w:lastRenderedPageBreak/>
        <w:t>Планировка, размеры и оформление площадки должны обеспечивать свободный проезд мусоровоза и отвечать условиям производства погрузочно-разгрузочных работ.</w:t>
      </w:r>
    </w:p>
    <w:p w:rsidR="00053BD4" w:rsidRPr="00053BD4" w:rsidRDefault="00053BD4" w:rsidP="00053BD4">
      <w:pPr>
        <w:spacing w:line="360" w:lineRule="auto"/>
        <w:ind w:right="-187" w:firstLine="851"/>
        <w:contextualSpacing/>
        <w:jc w:val="both"/>
        <w:rPr>
          <w:sz w:val="24"/>
          <w:szCs w:val="24"/>
        </w:rPr>
      </w:pPr>
      <w:r w:rsidRPr="00053BD4">
        <w:rPr>
          <w:sz w:val="24"/>
          <w:szCs w:val="24"/>
        </w:rPr>
        <w:t>Сбор КГМ. Для сбора и промежуточного складирования крупногабаритных отходов существуют два основных варианта:</w:t>
      </w:r>
    </w:p>
    <w:p w:rsidR="00053BD4" w:rsidRPr="00053BD4" w:rsidRDefault="00053BD4" w:rsidP="00053BD4">
      <w:pPr>
        <w:spacing w:line="360" w:lineRule="auto"/>
        <w:ind w:right="-187" w:firstLine="851"/>
        <w:contextualSpacing/>
        <w:jc w:val="both"/>
        <w:rPr>
          <w:sz w:val="24"/>
          <w:szCs w:val="24"/>
        </w:rPr>
      </w:pPr>
      <w:r w:rsidRPr="00053BD4">
        <w:rPr>
          <w:sz w:val="24"/>
          <w:szCs w:val="24"/>
        </w:rPr>
        <w:t>- сбор КГМ в  сменяемые бункера-накопители (7,5—8,5 м</w:t>
      </w:r>
      <w:r w:rsidRPr="00053BD4">
        <w:rPr>
          <w:sz w:val="24"/>
          <w:szCs w:val="24"/>
          <w:vertAlign w:val="superscript"/>
        </w:rPr>
        <w:t>3</w:t>
      </w:r>
      <w:r w:rsidRPr="00053BD4">
        <w:rPr>
          <w:sz w:val="24"/>
          <w:szCs w:val="24"/>
        </w:rPr>
        <w:t>).</w:t>
      </w:r>
    </w:p>
    <w:p w:rsidR="00053BD4" w:rsidRPr="00053BD4" w:rsidRDefault="00053BD4" w:rsidP="00053BD4">
      <w:pPr>
        <w:spacing w:line="360" w:lineRule="auto"/>
        <w:ind w:right="-187" w:firstLine="851"/>
        <w:contextualSpacing/>
        <w:jc w:val="both"/>
        <w:rPr>
          <w:sz w:val="24"/>
          <w:szCs w:val="24"/>
        </w:rPr>
      </w:pPr>
      <w:r w:rsidRPr="00053BD4">
        <w:rPr>
          <w:sz w:val="24"/>
          <w:szCs w:val="24"/>
        </w:rPr>
        <w:t>- организация  сбора КГМ патрульным методом;</w:t>
      </w:r>
    </w:p>
    <w:p w:rsidR="00053BD4" w:rsidRDefault="00053BD4" w:rsidP="00053BD4">
      <w:pPr>
        <w:pStyle w:val="ConsPlusNormal"/>
        <w:widowControl/>
        <w:spacing w:line="360" w:lineRule="auto"/>
        <w:ind w:right="-187" w:firstLine="851"/>
        <w:contextualSpacing/>
        <w:jc w:val="both"/>
        <w:rPr>
          <w:rFonts w:ascii="Times New Roman" w:hAnsi="Times New Roman"/>
          <w:sz w:val="24"/>
          <w:szCs w:val="24"/>
        </w:rPr>
      </w:pPr>
      <w:r w:rsidRPr="00053BD4">
        <w:rPr>
          <w:rFonts w:ascii="Times New Roman" w:hAnsi="Times New Roman"/>
          <w:sz w:val="24"/>
          <w:szCs w:val="24"/>
        </w:rPr>
        <w:t xml:space="preserve">Целесообразность установки бункеров должна определяться с учетом пешеходной доступности  и обеспечением  коэффициента использования </w:t>
      </w:r>
      <w:r>
        <w:rPr>
          <w:rFonts w:ascii="Times New Roman" w:hAnsi="Times New Roman"/>
          <w:sz w:val="24"/>
          <w:szCs w:val="24"/>
        </w:rPr>
        <w:t>мусоровоза</w:t>
      </w:r>
      <w:r w:rsidRPr="00053BD4">
        <w:rPr>
          <w:rFonts w:ascii="Times New Roman" w:hAnsi="Times New Roman"/>
          <w:sz w:val="24"/>
          <w:szCs w:val="24"/>
        </w:rPr>
        <w:t xml:space="preserve"> на уровне не менее 60-70%. </w:t>
      </w:r>
    </w:p>
    <w:p w:rsidR="00053BD4" w:rsidRPr="00053BD4" w:rsidRDefault="00053BD4" w:rsidP="00053BD4">
      <w:pPr>
        <w:spacing w:line="360" w:lineRule="auto"/>
        <w:ind w:right="-187" w:firstLine="851"/>
        <w:contextualSpacing/>
        <w:jc w:val="both"/>
        <w:rPr>
          <w:sz w:val="24"/>
          <w:szCs w:val="24"/>
        </w:rPr>
      </w:pPr>
      <w:r w:rsidRPr="00053BD4">
        <w:rPr>
          <w:sz w:val="24"/>
          <w:szCs w:val="24"/>
        </w:rPr>
        <w:t>Оплата услуг по вывозу КГМ осуществляется двумя способами:</w:t>
      </w:r>
    </w:p>
    <w:p w:rsidR="00053BD4" w:rsidRPr="00053BD4" w:rsidRDefault="00053BD4" w:rsidP="00053BD4">
      <w:pPr>
        <w:spacing w:line="360" w:lineRule="auto"/>
        <w:ind w:right="-187" w:firstLine="851"/>
        <w:contextualSpacing/>
        <w:jc w:val="both"/>
        <w:rPr>
          <w:sz w:val="24"/>
          <w:szCs w:val="24"/>
        </w:rPr>
      </w:pPr>
      <w:r w:rsidRPr="00053BD4">
        <w:rPr>
          <w:sz w:val="24"/>
          <w:szCs w:val="24"/>
        </w:rPr>
        <w:t>- через ежемесячную плату;</w:t>
      </w:r>
    </w:p>
    <w:p w:rsidR="00053BD4" w:rsidRPr="00053BD4" w:rsidRDefault="00053BD4" w:rsidP="00053BD4">
      <w:pPr>
        <w:spacing w:line="360" w:lineRule="auto"/>
        <w:ind w:right="-187" w:firstLine="851"/>
        <w:contextualSpacing/>
        <w:jc w:val="both"/>
        <w:rPr>
          <w:sz w:val="24"/>
          <w:szCs w:val="24"/>
        </w:rPr>
      </w:pPr>
      <w:r w:rsidRPr="00053BD4">
        <w:rPr>
          <w:sz w:val="24"/>
          <w:szCs w:val="24"/>
        </w:rPr>
        <w:t>- по фактическим объемам – по заявкам населения</w:t>
      </w:r>
    </w:p>
    <w:p w:rsidR="00053BD4" w:rsidRPr="00053BD4" w:rsidRDefault="00053BD4" w:rsidP="00053BD4">
      <w:pPr>
        <w:spacing w:line="360" w:lineRule="auto"/>
        <w:ind w:right="-187" w:firstLine="851"/>
        <w:contextualSpacing/>
        <w:jc w:val="both"/>
        <w:rPr>
          <w:sz w:val="24"/>
          <w:szCs w:val="24"/>
        </w:rPr>
      </w:pPr>
      <w:r w:rsidRPr="00053BD4">
        <w:rPr>
          <w:sz w:val="24"/>
          <w:szCs w:val="24"/>
        </w:rPr>
        <w:t>Сбор КГМ осуществляется в определенный день недели (месяца). Население информируется о графике  сбора КГМ.</w:t>
      </w:r>
    </w:p>
    <w:p w:rsidR="00053BD4" w:rsidRDefault="00053BD4" w:rsidP="00053BD4">
      <w:pPr>
        <w:spacing w:line="360" w:lineRule="auto"/>
        <w:ind w:right="-187" w:firstLine="851"/>
        <w:contextualSpacing/>
        <w:jc w:val="both"/>
        <w:rPr>
          <w:sz w:val="24"/>
          <w:szCs w:val="24"/>
        </w:rPr>
      </w:pPr>
    </w:p>
    <w:p w:rsidR="00053BD4" w:rsidRPr="00053BD4" w:rsidRDefault="00D65844" w:rsidP="00D65844">
      <w:pPr>
        <w:pStyle w:val="2"/>
        <w:ind w:firstLine="851"/>
      </w:pPr>
      <w:bookmarkStart w:id="82" w:name="_Toc450201032"/>
      <w:r>
        <w:t xml:space="preserve">6.2 </w:t>
      </w:r>
      <w:r w:rsidR="00053BD4" w:rsidRPr="00053BD4">
        <w:t>Сбор и вывоз отходов из удаленных населенных пунктов</w:t>
      </w:r>
      <w:bookmarkEnd w:id="82"/>
    </w:p>
    <w:p w:rsidR="00053BD4" w:rsidRDefault="00053BD4" w:rsidP="00053BD4">
      <w:pPr>
        <w:spacing w:line="360" w:lineRule="auto"/>
        <w:ind w:right="-187" w:firstLine="851"/>
        <w:contextualSpacing/>
        <w:jc w:val="both"/>
        <w:rPr>
          <w:sz w:val="24"/>
          <w:szCs w:val="24"/>
        </w:rPr>
      </w:pPr>
    </w:p>
    <w:p w:rsidR="00053BD4" w:rsidRPr="00A54892" w:rsidRDefault="00053BD4" w:rsidP="00053BD4">
      <w:pPr>
        <w:spacing w:line="360" w:lineRule="auto"/>
        <w:ind w:right="-187" w:firstLine="851"/>
        <w:contextualSpacing/>
        <w:jc w:val="both"/>
        <w:rPr>
          <w:sz w:val="24"/>
          <w:szCs w:val="24"/>
        </w:rPr>
      </w:pPr>
      <w:r w:rsidRPr="00A54892">
        <w:rPr>
          <w:sz w:val="24"/>
          <w:szCs w:val="24"/>
        </w:rPr>
        <w:t xml:space="preserve">В населенных пунктах с численностью населения более 300 чел., имеющих  разветвленную  сеть улиц с малой проходимостью (шириной дорог), </w:t>
      </w:r>
      <w:r>
        <w:rPr>
          <w:sz w:val="24"/>
          <w:szCs w:val="24"/>
        </w:rPr>
        <w:t xml:space="preserve">может </w:t>
      </w:r>
      <w:r w:rsidRPr="00A54892">
        <w:rPr>
          <w:sz w:val="24"/>
          <w:szCs w:val="24"/>
        </w:rPr>
        <w:t>предусматрива</w:t>
      </w:r>
      <w:r>
        <w:rPr>
          <w:sz w:val="24"/>
          <w:szCs w:val="24"/>
        </w:rPr>
        <w:t>ться</w:t>
      </w:r>
      <w:r w:rsidRPr="00A54892">
        <w:rPr>
          <w:sz w:val="24"/>
          <w:szCs w:val="24"/>
        </w:rPr>
        <w:t xml:space="preserve"> устройство контейнерных площадок  на границах образования в наиболее удаленных точках друг от друга или в месте, равноудаленном  от границ участка (центральная улица). При этом администрации сельских поселений должны организовать сбор  отходов на контейнерную площадку.</w:t>
      </w:r>
    </w:p>
    <w:p w:rsidR="00053BD4" w:rsidRPr="00A54892" w:rsidRDefault="00053BD4" w:rsidP="00053BD4">
      <w:pPr>
        <w:spacing w:line="360" w:lineRule="auto"/>
        <w:ind w:right="-187" w:firstLine="851"/>
        <w:contextualSpacing/>
        <w:jc w:val="both"/>
        <w:rPr>
          <w:sz w:val="24"/>
          <w:szCs w:val="24"/>
        </w:rPr>
      </w:pPr>
      <w:r w:rsidRPr="00A54892">
        <w:rPr>
          <w:sz w:val="24"/>
          <w:szCs w:val="24"/>
        </w:rPr>
        <w:t xml:space="preserve">В населенных пунктах с численностью менее 40 чел. может применяться позвонковая система сбора и вывоза </w:t>
      </w:r>
      <w:r w:rsidR="002D340C">
        <w:rPr>
          <w:sz w:val="24"/>
          <w:szCs w:val="24"/>
        </w:rPr>
        <w:t>ТКО</w:t>
      </w:r>
      <w:r w:rsidRPr="00A54892">
        <w:rPr>
          <w:sz w:val="24"/>
          <w:szCs w:val="24"/>
        </w:rPr>
        <w:t xml:space="preserve"> с применением   специальных маркированных мешков, продажа которых осуществляется предприятиями, осуществляющими сбор и вывоз </w:t>
      </w:r>
      <w:r w:rsidR="002D340C">
        <w:rPr>
          <w:sz w:val="24"/>
          <w:szCs w:val="24"/>
        </w:rPr>
        <w:t>ТКО</w:t>
      </w:r>
      <w:r w:rsidRPr="00A54892">
        <w:rPr>
          <w:sz w:val="24"/>
          <w:szCs w:val="24"/>
        </w:rPr>
        <w:t>.</w:t>
      </w:r>
    </w:p>
    <w:p w:rsidR="00053BD4" w:rsidRPr="00A54892" w:rsidRDefault="00053BD4" w:rsidP="00053BD4">
      <w:pPr>
        <w:spacing w:line="360" w:lineRule="auto"/>
        <w:ind w:right="-187" w:firstLine="851"/>
        <w:contextualSpacing/>
        <w:jc w:val="both"/>
        <w:rPr>
          <w:sz w:val="24"/>
          <w:szCs w:val="24"/>
        </w:rPr>
      </w:pPr>
      <w:r w:rsidRPr="00A54892">
        <w:rPr>
          <w:sz w:val="24"/>
          <w:szCs w:val="24"/>
        </w:rPr>
        <w:t xml:space="preserve">Стоимость данных мешков должна определяться с учетом стоимости вывоза и утилизации объемов </w:t>
      </w:r>
      <w:r w:rsidR="002D340C">
        <w:rPr>
          <w:sz w:val="24"/>
          <w:szCs w:val="24"/>
        </w:rPr>
        <w:t>ТКО</w:t>
      </w:r>
      <w:r w:rsidRPr="00A54892">
        <w:rPr>
          <w:sz w:val="24"/>
          <w:szCs w:val="24"/>
        </w:rPr>
        <w:t>, собираемых  данной упаковкой.</w:t>
      </w:r>
    </w:p>
    <w:p w:rsidR="00053BD4" w:rsidRPr="00A54892" w:rsidRDefault="00053BD4" w:rsidP="00053BD4">
      <w:pPr>
        <w:spacing w:line="360" w:lineRule="auto"/>
        <w:ind w:right="-187" w:firstLine="851"/>
        <w:contextualSpacing/>
        <w:jc w:val="both"/>
        <w:rPr>
          <w:sz w:val="24"/>
          <w:szCs w:val="24"/>
        </w:rPr>
      </w:pPr>
      <w:r w:rsidRPr="00A54892">
        <w:rPr>
          <w:sz w:val="24"/>
          <w:szCs w:val="24"/>
        </w:rPr>
        <w:t xml:space="preserve">Применение </w:t>
      </w:r>
      <w:r w:rsidR="00F04A44">
        <w:rPr>
          <w:sz w:val="24"/>
          <w:szCs w:val="24"/>
        </w:rPr>
        <w:t xml:space="preserve">данных мешков позволяет решать </w:t>
      </w:r>
      <w:r w:rsidRPr="00A54892">
        <w:rPr>
          <w:sz w:val="24"/>
          <w:szCs w:val="24"/>
        </w:rPr>
        <w:t xml:space="preserve">несколько проблем: </w:t>
      </w:r>
    </w:p>
    <w:p w:rsidR="00053BD4" w:rsidRPr="00A54892" w:rsidRDefault="00053BD4" w:rsidP="00053BD4">
      <w:pPr>
        <w:spacing w:line="360" w:lineRule="auto"/>
        <w:ind w:right="-187" w:firstLine="851"/>
        <w:contextualSpacing/>
        <w:jc w:val="both"/>
        <w:rPr>
          <w:sz w:val="24"/>
          <w:szCs w:val="24"/>
        </w:rPr>
      </w:pPr>
      <w:r w:rsidRPr="00A54892">
        <w:rPr>
          <w:sz w:val="24"/>
          <w:szCs w:val="24"/>
        </w:rPr>
        <w:t xml:space="preserve"> Обеспечить уче</w:t>
      </w:r>
      <w:r w:rsidR="004E1520">
        <w:rPr>
          <w:sz w:val="24"/>
          <w:szCs w:val="24"/>
        </w:rPr>
        <w:t xml:space="preserve">т </w:t>
      </w:r>
      <w:r w:rsidR="002D340C">
        <w:rPr>
          <w:sz w:val="24"/>
          <w:szCs w:val="24"/>
        </w:rPr>
        <w:t>ТКО</w:t>
      </w:r>
      <w:r w:rsidR="004E1520">
        <w:rPr>
          <w:sz w:val="24"/>
          <w:szCs w:val="24"/>
        </w:rPr>
        <w:t xml:space="preserve"> (объем </w:t>
      </w:r>
      <w:r w:rsidR="002D340C">
        <w:rPr>
          <w:sz w:val="24"/>
          <w:szCs w:val="24"/>
        </w:rPr>
        <w:t>ТКО</w:t>
      </w:r>
      <w:r w:rsidR="00F04A44">
        <w:rPr>
          <w:sz w:val="24"/>
          <w:szCs w:val="24"/>
        </w:rPr>
        <w:t xml:space="preserve"> определяется </w:t>
      </w:r>
      <w:r w:rsidRPr="00A54892">
        <w:rPr>
          <w:sz w:val="24"/>
          <w:szCs w:val="24"/>
        </w:rPr>
        <w:t>произведением собранных мешков и их вместимости).</w:t>
      </w:r>
    </w:p>
    <w:p w:rsidR="00053BD4" w:rsidRPr="00A54892" w:rsidRDefault="00053BD4" w:rsidP="00053BD4">
      <w:pPr>
        <w:spacing w:line="360" w:lineRule="auto"/>
        <w:ind w:right="-187" w:firstLine="851"/>
        <w:contextualSpacing/>
        <w:jc w:val="both"/>
        <w:rPr>
          <w:sz w:val="24"/>
          <w:szCs w:val="24"/>
        </w:rPr>
      </w:pPr>
      <w:r w:rsidRPr="00A54892">
        <w:rPr>
          <w:sz w:val="24"/>
          <w:szCs w:val="24"/>
        </w:rPr>
        <w:lastRenderedPageBreak/>
        <w:t xml:space="preserve">Обеспечить финансирование услуг по сбору и вывозу </w:t>
      </w:r>
      <w:r w:rsidR="002D340C">
        <w:rPr>
          <w:sz w:val="24"/>
          <w:szCs w:val="24"/>
        </w:rPr>
        <w:t>ТКО</w:t>
      </w:r>
      <w:r w:rsidRPr="00A54892">
        <w:rPr>
          <w:sz w:val="24"/>
          <w:szCs w:val="24"/>
        </w:rPr>
        <w:t xml:space="preserve">. Стоимость данных мешков должна определяться с учетом стоимости вывоза и утилизации объемов </w:t>
      </w:r>
      <w:r w:rsidR="002D340C">
        <w:rPr>
          <w:sz w:val="24"/>
          <w:szCs w:val="24"/>
        </w:rPr>
        <w:t>ТКО</w:t>
      </w:r>
      <w:r w:rsidRPr="00A54892">
        <w:rPr>
          <w:sz w:val="24"/>
          <w:szCs w:val="24"/>
        </w:rPr>
        <w:t>,</w:t>
      </w:r>
      <w:r w:rsidR="004E1520">
        <w:rPr>
          <w:sz w:val="24"/>
          <w:szCs w:val="24"/>
        </w:rPr>
        <w:t xml:space="preserve"> собираемых  данной упаковкой.</w:t>
      </w:r>
    </w:p>
    <w:p w:rsidR="00053BD4" w:rsidRDefault="00053BD4" w:rsidP="00053BD4">
      <w:pPr>
        <w:spacing w:line="360" w:lineRule="auto"/>
        <w:ind w:right="-187" w:firstLine="851"/>
        <w:contextualSpacing/>
        <w:jc w:val="both"/>
        <w:rPr>
          <w:sz w:val="24"/>
          <w:szCs w:val="24"/>
        </w:rPr>
      </w:pPr>
      <w:r w:rsidRPr="00A54892">
        <w:rPr>
          <w:sz w:val="24"/>
          <w:szCs w:val="24"/>
        </w:rPr>
        <w:t xml:space="preserve">Учитывая низкий уровень доходов населения мелких населенных пунктов, жители будут заинтересованы уменьшать объем </w:t>
      </w:r>
      <w:r w:rsidR="002208C4">
        <w:rPr>
          <w:sz w:val="24"/>
          <w:szCs w:val="24"/>
        </w:rPr>
        <w:t xml:space="preserve"> </w:t>
      </w:r>
      <w:r w:rsidR="002D340C">
        <w:rPr>
          <w:sz w:val="24"/>
          <w:szCs w:val="24"/>
        </w:rPr>
        <w:t>ТКО</w:t>
      </w:r>
      <w:r w:rsidR="002208C4">
        <w:rPr>
          <w:sz w:val="24"/>
          <w:szCs w:val="24"/>
        </w:rPr>
        <w:t xml:space="preserve"> для сокращения расходов </w:t>
      </w:r>
      <w:proofErr w:type="spellStart"/>
      <w:r w:rsidR="002208C4">
        <w:rPr>
          <w:sz w:val="24"/>
          <w:szCs w:val="24"/>
        </w:rPr>
        <w:t>на</w:t>
      </w:r>
      <w:r w:rsidRPr="00A54892">
        <w:rPr>
          <w:sz w:val="24"/>
          <w:szCs w:val="24"/>
        </w:rPr>
        <w:t>приобретение</w:t>
      </w:r>
      <w:proofErr w:type="spellEnd"/>
      <w:r w:rsidRPr="00A54892">
        <w:rPr>
          <w:sz w:val="24"/>
          <w:szCs w:val="24"/>
        </w:rPr>
        <w:t xml:space="preserve"> упаковки (увеличение доли отбора отходов для компостирования и  отбора ресурсов для сдачи частным лицам, осуществляющим прием  вторичных материалов).</w:t>
      </w:r>
    </w:p>
    <w:p w:rsidR="00D65844" w:rsidRDefault="00D65844" w:rsidP="00053BD4">
      <w:pPr>
        <w:spacing w:line="360" w:lineRule="auto"/>
        <w:ind w:right="-187" w:firstLine="851"/>
        <w:contextualSpacing/>
        <w:jc w:val="both"/>
        <w:rPr>
          <w:sz w:val="24"/>
          <w:szCs w:val="24"/>
        </w:rPr>
      </w:pPr>
    </w:p>
    <w:p w:rsidR="00053BD4" w:rsidRPr="00053BD4" w:rsidRDefault="00D65844" w:rsidP="00D65844">
      <w:pPr>
        <w:pStyle w:val="2"/>
        <w:ind w:firstLine="851"/>
      </w:pPr>
      <w:bookmarkStart w:id="83" w:name="_Toc450201033"/>
      <w:r>
        <w:t xml:space="preserve">6.3 </w:t>
      </w:r>
      <w:r w:rsidR="00053BD4" w:rsidRPr="00053BD4">
        <w:t>Особенности раздельного сбора твердых бытовы</w:t>
      </w:r>
      <w:r w:rsidR="00F04A44">
        <w:t>х отходов в сельских поселениях</w:t>
      </w:r>
      <w:bookmarkEnd w:id="83"/>
    </w:p>
    <w:p w:rsidR="00053BD4" w:rsidRPr="00053BD4" w:rsidRDefault="00053BD4" w:rsidP="00053BD4">
      <w:pPr>
        <w:spacing w:line="360" w:lineRule="auto"/>
        <w:ind w:right="-187" w:firstLine="851"/>
        <w:contextualSpacing/>
        <w:jc w:val="both"/>
        <w:rPr>
          <w:sz w:val="24"/>
          <w:szCs w:val="24"/>
        </w:rPr>
      </w:pPr>
    </w:p>
    <w:p w:rsidR="00053BD4" w:rsidRPr="00053BD4" w:rsidRDefault="00053BD4" w:rsidP="00053BD4">
      <w:pPr>
        <w:spacing w:line="360" w:lineRule="auto"/>
        <w:ind w:right="-187" w:firstLine="851"/>
        <w:contextualSpacing/>
        <w:jc w:val="both"/>
        <w:rPr>
          <w:sz w:val="24"/>
          <w:szCs w:val="24"/>
        </w:rPr>
      </w:pPr>
      <w:r w:rsidRPr="00053BD4">
        <w:rPr>
          <w:sz w:val="24"/>
          <w:szCs w:val="24"/>
        </w:rPr>
        <w:t>В сельских поселениях в нашей стране сохраняется типичный, приближенный к природе уклад жизни. Это связано с определенной удаленностей от всех видов снабжения (продовольствия, тепловой энергии, материальных ресурсов, централизованной подачи воды и канализации и др.) и возможностью восполнения этой недостаточности за счет природных источников в виде равноправного обмена.</w:t>
      </w:r>
    </w:p>
    <w:p w:rsidR="00053BD4" w:rsidRPr="00053BD4" w:rsidRDefault="00053BD4" w:rsidP="00053BD4">
      <w:pPr>
        <w:spacing w:line="360" w:lineRule="auto"/>
        <w:ind w:right="-187" w:firstLine="851"/>
        <w:contextualSpacing/>
        <w:jc w:val="both"/>
        <w:rPr>
          <w:sz w:val="24"/>
          <w:szCs w:val="24"/>
        </w:rPr>
      </w:pPr>
      <w:r w:rsidRPr="00053BD4">
        <w:rPr>
          <w:sz w:val="24"/>
          <w:szCs w:val="24"/>
        </w:rPr>
        <w:t>Так, недостаток поставок энергии легко возмещается использованием возобновляемых энергоресурсов, недостаток поставки продовольствия возмещается содержанием огородов и разведением скота, недостаток подачи воды – использованием колодцев, недостаток канализации – компостированием органических отходов.</w:t>
      </w:r>
    </w:p>
    <w:p w:rsidR="00053BD4" w:rsidRPr="00053BD4" w:rsidRDefault="00053BD4" w:rsidP="00053BD4">
      <w:pPr>
        <w:spacing w:line="360" w:lineRule="auto"/>
        <w:ind w:right="-187" w:firstLine="851"/>
        <w:contextualSpacing/>
        <w:jc w:val="both"/>
        <w:rPr>
          <w:sz w:val="24"/>
          <w:szCs w:val="24"/>
        </w:rPr>
      </w:pPr>
      <w:r w:rsidRPr="00053BD4">
        <w:rPr>
          <w:sz w:val="24"/>
          <w:szCs w:val="24"/>
        </w:rPr>
        <w:t>Естественным в этом обмене с природой является и обращение с отходами. Практически, в селе образование отходов принципиально является более низкой величиной, чем в городе. В сельских отходах значительно меньше горючей фракции (бумага, картон, дерево и некоторые полимерные упаковки), которая сжигается в отопительных печах. Также, в сельских отходах практически нет пищевых и растительных отходов, которые скармливаются скоту или компостируются, значительно меньше полимерных упаковок (не все продукты приобретаются в магазинах и гипермаркетах), очень редко встречаются в отходах крупногабаритные материалы.</w:t>
      </w:r>
    </w:p>
    <w:p w:rsidR="00053BD4" w:rsidRPr="00053BD4" w:rsidRDefault="00053BD4" w:rsidP="00053BD4">
      <w:pPr>
        <w:spacing w:line="360" w:lineRule="auto"/>
        <w:ind w:right="-187" w:firstLine="851"/>
        <w:contextualSpacing/>
        <w:jc w:val="both"/>
        <w:rPr>
          <w:sz w:val="24"/>
          <w:szCs w:val="24"/>
        </w:rPr>
      </w:pPr>
      <w:r w:rsidRPr="00053BD4">
        <w:rPr>
          <w:sz w:val="24"/>
          <w:szCs w:val="24"/>
        </w:rPr>
        <w:t>Таким образом, для сельски</w:t>
      </w:r>
      <w:r w:rsidR="008F27AC">
        <w:rPr>
          <w:sz w:val="24"/>
          <w:szCs w:val="24"/>
        </w:rPr>
        <w:t>х</w:t>
      </w:r>
      <w:r w:rsidRPr="00053BD4">
        <w:rPr>
          <w:sz w:val="24"/>
          <w:szCs w:val="24"/>
        </w:rPr>
        <w:t xml:space="preserve"> отходов характерен следующий компонентный состав по массе: 30% стекла, 3% металлов, 15% полимеров, 7% текстиля, 3 % обуви, 5% резины и пр. (10%).</w:t>
      </w:r>
    </w:p>
    <w:p w:rsidR="00053BD4" w:rsidRPr="00053BD4" w:rsidRDefault="00053BD4" w:rsidP="00053BD4">
      <w:pPr>
        <w:spacing w:line="360" w:lineRule="auto"/>
        <w:ind w:right="-187" w:firstLine="851"/>
        <w:contextualSpacing/>
        <w:jc w:val="both"/>
        <w:rPr>
          <w:sz w:val="24"/>
          <w:szCs w:val="24"/>
        </w:rPr>
      </w:pPr>
      <w:r w:rsidRPr="00053BD4">
        <w:rPr>
          <w:sz w:val="24"/>
          <w:szCs w:val="24"/>
        </w:rPr>
        <w:t xml:space="preserve">В сельской местности целесообразна следующая система обращения с отходами: в первую очередь раздельный сбор отходов, второе это – компостирование органики (в основном пищевых отходов), третье – сжигание всех горючих компонентов, четвертое – </w:t>
      </w:r>
      <w:r w:rsidRPr="00053BD4">
        <w:rPr>
          <w:sz w:val="24"/>
          <w:szCs w:val="24"/>
        </w:rPr>
        <w:lastRenderedPageBreak/>
        <w:t>выделение продаваемых компонентов и опасных отходов (ртутьсодержащих, ядовитых, агрессивных, резину, некоторые полимеры).</w:t>
      </w:r>
    </w:p>
    <w:p w:rsidR="00053BD4" w:rsidRPr="00053BD4" w:rsidRDefault="00053BD4" w:rsidP="00053BD4">
      <w:pPr>
        <w:spacing w:line="360" w:lineRule="auto"/>
        <w:ind w:right="-187" w:firstLine="851"/>
        <w:contextualSpacing/>
        <w:jc w:val="both"/>
        <w:rPr>
          <w:sz w:val="24"/>
          <w:szCs w:val="24"/>
        </w:rPr>
      </w:pPr>
      <w:r w:rsidRPr="00053BD4">
        <w:rPr>
          <w:sz w:val="24"/>
          <w:szCs w:val="24"/>
        </w:rPr>
        <w:t>Раздельный сбор в селе практически всегда ведется. Компостирование отходов – это типично сельский технологический прием обращения с органикой. Сжигание горючих отходов может быть организовано с применением специального оборудования (установок, обеспечивающих экологически безопасное сжигание). Продаваемую фракцию (металл, стекло) целесообразно накапливать и один или два раза в году вывозить на реализацию. Теми же средствами вывозить опасные отходы на ближайши</w:t>
      </w:r>
      <w:r w:rsidR="00001CF9">
        <w:rPr>
          <w:sz w:val="24"/>
          <w:szCs w:val="24"/>
        </w:rPr>
        <w:t>й</w:t>
      </w:r>
      <w:r w:rsidRPr="00053BD4">
        <w:rPr>
          <w:sz w:val="24"/>
          <w:szCs w:val="24"/>
        </w:rPr>
        <w:t xml:space="preserve"> полигон или специализированные предприятия по договору.</w:t>
      </w:r>
    </w:p>
    <w:p w:rsidR="00387CE6" w:rsidRDefault="00053BD4" w:rsidP="00053BD4">
      <w:pPr>
        <w:spacing w:line="360" w:lineRule="auto"/>
        <w:ind w:right="-187" w:firstLine="851"/>
        <w:contextualSpacing/>
        <w:jc w:val="both"/>
        <w:rPr>
          <w:sz w:val="24"/>
          <w:szCs w:val="24"/>
        </w:rPr>
      </w:pPr>
      <w:r w:rsidRPr="00053BD4">
        <w:rPr>
          <w:sz w:val="24"/>
          <w:szCs w:val="24"/>
        </w:rPr>
        <w:t>Для организации такого обращения с отходами на селе также необходима разъяснительная работа с населением и администрацией, небольшие материальные средства и значительная агитационная работа.</w:t>
      </w:r>
      <w:r w:rsidR="00787434">
        <w:rPr>
          <w:sz w:val="24"/>
          <w:szCs w:val="24"/>
        </w:rPr>
        <w:t xml:space="preserve"> </w:t>
      </w:r>
    </w:p>
    <w:p w:rsidR="00387CE6" w:rsidRPr="00387CE6" w:rsidRDefault="002F7041" w:rsidP="00D65844">
      <w:pPr>
        <w:pStyle w:val="2"/>
        <w:ind w:firstLine="851"/>
      </w:pPr>
      <w:bookmarkStart w:id="84" w:name="_Toc328392266"/>
      <w:bookmarkStart w:id="85" w:name="_Toc328394221"/>
      <w:r>
        <w:rPr>
          <w:noProof/>
        </w:rPr>
        <w:pict>
          <v:oval id="Oval 52" o:spid="_x0000_s1056" style="position:absolute;left:0;text-align:left;margin-left:256.8pt;margin-top:-305.6pt;width:5.25pt;height:5.2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" fillcolor="#c0504d [3205]" strokecolor="#f2f2f2 [3041]" strokeweight="3pt">
            <v:shadow on="t" color="#622423 [1605]" opacity=".5" offset="1pt"/>
          </v:oval>
        </w:pict>
      </w:r>
      <w:bookmarkStart w:id="86" w:name="_Toc450201034"/>
      <w:r w:rsidR="005913D4">
        <w:t>6.4</w:t>
      </w:r>
      <w:r w:rsidR="00D65844">
        <w:t xml:space="preserve"> </w:t>
      </w:r>
      <w:r w:rsidR="00387CE6" w:rsidRPr="00387CE6">
        <w:t xml:space="preserve">Предложения по ликвидации стихийных (несанкционированных) свалок </w:t>
      </w:r>
      <w:r w:rsidR="002D340C">
        <w:t>ТКО</w:t>
      </w:r>
      <w:bookmarkEnd w:id="84"/>
      <w:bookmarkEnd w:id="85"/>
      <w:bookmarkEnd w:id="86"/>
    </w:p>
    <w:p w:rsidR="0096309A" w:rsidRDefault="0096309A" w:rsidP="00387CE6">
      <w:pPr>
        <w:spacing w:line="360" w:lineRule="auto"/>
        <w:ind w:right="-187" w:firstLine="851"/>
        <w:contextualSpacing/>
        <w:jc w:val="both"/>
        <w:rPr>
          <w:sz w:val="24"/>
          <w:szCs w:val="24"/>
        </w:rPr>
      </w:pPr>
    </w:p>
    <w:p w:rsidR="00387CE6" w:rsidRPr="00387CE6" w:rsidRDefault="00387CE6" w:rsidP="00387CE6">
      <w:pPr>
        <w:spacing w:line="360" w:lineRule="auto"/>
        <w:ind w:right="-187" w:firstLine="851"/>
        <w:contextualSpacing/>
        <w:jc w:val="both"/>
        <w:rPr>
          <w:sz w:val="24"/>
          <w:szCs w:val="24"/>
        </w:rPr>
      </w:pPr>
      <w:r w:rsidRPr="00387CE6">
        <w:rPr>
          <w:sz w:val="24"/>
          <w:szCs w:val="24"/>
        </w:rPr>
        <w:t xml:space="preserve">Опасность, которую представляют собой несанкционированные свалки, заключается в просачивании образующегося при гниении отходов фильтрата в почву, а затем в нижележащие горизонты грунтовых вод. С потоком грунтовых вод токсичные соединения, содержащиеся в фильтрате, попадают в поверхностные водные объекты в местах разгрузки грунтовых вод. </w:t>
      </w:r>
    </w:p>
    <w:p w:rsidR="00387CE6" w:rsidRPr="00387CE6" w:rsidRDefault="006550F9" w:rsidP="003654A8">
      <w:pPr>
        <w:spacing w:line="360" w:lineRule="auto"/>
        <w:ind w:firstLine="851"/>
        <w:contextualSpacing/>
        <w:jc w:val="both"/>
        <w:rPr>
          <w:color w:val="000000"/>
          <w:sz w:val="24"/>
          <w:szCs w:val="24"/>
        </w:rPr>
      </w:pPr>
      <w:r>
        <w:rPr>
          <w:bCs/>
          <w:color w:val="000000"/>
          <w:spacing w:val="-1"/>
          <w:sz w:val="24"/>
          <w:szCs w:val="24"/>
        </w:rPr>
        <w:t>Н</w:t>
      </w:r>
      <w:r w:rsidR="00387CE6" w:rsidRPr="00387CE6">
        <w:rPr>
          <w:bCs/>
          <w:color w:val="000000"/>
          <w:spacing w:val="-1"/>
          <w:sz w:val="24"/>
          <w:szCs w:val="24"/>
        </w:rPr>
        <w:t xml:space="preserve">еобходима разработка муниципальной программы по ликвидации несанкционированных </w:t>
      </w:r>
      <w:proofErr w:type="spellStart"/>
      <w:r w:rsidR="00387CE6" w:rsidRPr="00387CE6">
        <w:rPr>
          <w:bCs/>
          <w:color w:val="000000"/>
          <w:spacing w:val="-1"/>
          <w:sz w:val="24"/>
          <w:szCs w:val="24"/>
        </w:rPr>
        <w:t>свалок.</w:t>
      </w:r>
      <w:r w:rsidR="00387CE6" w:rsidRPr="00387CE6">
        <w:rPr>
          <w:color w:val="000000"/>
          <w:sz w:val="24"/>
          <w:szCs w:val="24"/>
        </w:rPr>
        <w:t>Программа</w:t>
      </w:r>
      <w:proofErr w:type="spellEnd"/>
      <w:r w:rsidR="00387CE6" w:rsidRPr="00387CE6">
        <w:rPr>
          <w:color w:val="000000"/>
          <w:sz w:val="24"/>
          <w:szCs w:val="24"/>
        </w:rPr>
        <w:t xml:space="preserve"> должна предусмотреть следующие этапы:</w:t>
      </w:r>
    </w:p>
    <w:p w:rsidR="00387CE6" w:rsidRPr="00387CE6" w:rsidRDefault="00387CE6" w:rsidP="003654A8">
      <w:pPr>
        <w:spacing w:line="360" w:lineRule="auto"/>
        <w:ind w:firstLine="851"/>
        <w:contextualSpacing/>
        <w:jc w:val="both"/>
        <w:rPr>
          <w:color w:val="000000"/>
          <w:sz w:val="24"/>
          <w:szCs w:val="24"/>
        </w:rPr>
      </w:pPr>
      <w:r w:rsidRPr="00387CE6">
        <w:rPr>
          <w:color w:val="000000"/>
          <w:sz w:val="24"/>
          <w:szCs w:val="24"/>
        </w:rPr>
        <w:t>1. Инвентаризация территори</w:t>
      </w:r>
      <w:r w:rsidR="000B60ED">
        <w:rPr>
          <w:color w:val="000000"/>
          <w:sz w:val="24"/>
          <w:szCs w:val="24"/>
        </w:rPr>
        <w:t>и</w:t>
      </w:r>
      <w:r w:rsidRPr="00387CE6">
        <w:rPr>
          <w:color w:val="000000"/>
          <w:sz w:val="24"/>
          <w:szCs w:val="24"/>
        </w:rPr>
        <w:t xml:space="preserve"> района с целью определения </w:t>
      </w:r>
      <w:r w:rsidR="003654A8">
        <w:rPr>
          <w:color w:val="000000"/>
          <w:sz w:val="24"/>
          <w:szCs w:val="24"/>
        </w:rPr>
        <w:t>всех</w:t>
      </w:r>
      <w:r w:rsidRPr="00387CE6">
        <w:rPr>
          <w:color w:val="000000"/>
          <w:sz w:val="24"/>
          <w:szCs w:val="24"/>
        </w:rPr>
        <w:t xml:space="preserve"> несанкционированных свалок.</w:t>
      </w:r>
    </w:p>
    <w:p w:rsidR="00387CE6" w:rsidRPr="00387CE6" w:rsidRDefault="00387CE6" w:rsidP="003654A8">
      <w:pPr>
        <w:spacing w:line="360" w:lineRule="auto"/>
        <w:ind w:firstLine="851"/>
        <w:contextualSpacing/>
        <w:jc w:val="both"/>
        <w:rPr>
          <w:color w:val="000000"/>
          <w:sz w:val="24"/>
          <w:szCs w:val="24"/>
        </w:rPr>
      </w:pPr>
      <w:r w:rsidRPr="00387CE6">
        <w:rPr>
          <w:color w:val="000000"/>
          <w:sz w:val="24"/>
          <w:szCs w:val="24"/>
        </w:rPr>
        <w:t xml:space="preserve">2. Определение реальных объемов </w:t>
      </w:r>
      <w:r w:rsidR="002D340C">
        <w:rPr>
          <w:color w:val="000000"/>
          <w:sz w:val="24"/>
          <w:szCs w:val="24"/>
        </w:rPr>
        <w:t>ТКО</w:t>
      </w:r>
      <w:r w:rsidRPr="00387CE6">
        <w:rPr>
          <w:color w:val="000000"/>
          <w:sz w:val="24"/>
          <w:szCs w:val="24"/>
        </w:rPr>
        <w:t>, размещенных на них.</w:t>
      </w:r>
    </w:p>
    <w:p w:rsidR="00387CE6" w:rsidRPr="00387CE6" w:rsidRDefault="00387CE6" w:rsidP="003654A8">
      <w:pPr>
        <w:spacing w:line="360" w:lineRule="auto"/>
        <w:ind w:firstLine="851"/>
        <w:contextualSpacing/>
        <w:jc w:val="both"/>
        <w:rPr>
          <w:color w:val="000000"/>
          <w:sz w:val="24"/>
          <w:szCs w:val="24"/>
        </w:rPr>
      </w:pPr>
      <w:r w:rsidRPr="00387CE6">
        <w:rPr>
          <w:color w:val="000000"/>
          <w:sz w:val="24"/>
          <w:szCs w:val="24"/>
        </w:rPr>
        <w:t>3. Разработка проекта ликвидации свалок и рекультивации земель, находящихся под ними.</w:t>
      </w:r>
    </w:p>
    <w:p w:rsidR="00387CE6" w:rsidRPr="00387CE6" w:rsidRDefault="00387CE6" w:rsidP="003654A8">
      <w:pPr>
        <w:spacing w:line="360" w:lineRule="auto"/>
        <w:ind w:firstLine="851"/>
        <w:contextualSpacing/>
        <w:jc w:val="both"/>
        <w:rPr>
          <w:sz w:val="24"/>
          <w:szCs w:val="24"/>
        </w:rPr>
      </w:pPr>
      <w:r w:rsidRPr="00387CE6">
        <w:rPr>
          <w:sz w:val="24"/>
          <w:szCs w:val="24"/>
        </w:rPr>
        <w:t xml:space="preserve">Стоимость разработки проектно-сметной документации на </w:t>
      </w:r>
      <w:smartTag w:uri="urn:schemas-microsoft-com:office:smarttags" w:element="metricconverter">
        <w:smartTagPr>
          <w:attr w:name="ProductID" w:val="1 га"/>
        </w:smartTagPr>
        <w:r w:rsidRPr="00387CE6">
          <w:rPr>
            <w:sz w:val="24"/>
            <w:szCs w:val="24"/>
          </w:rPr>
          <w:t>1 га</w:t>
        </w:r>
      </w:smartTag>
      <w:r w:rsidRPr="00387CE6">
        <w:rPr>
          <w:sz w:val="24"/>
          <w:szCs w:val="24"/>
        </w:rPr>
        <w:t xml:space="preserve"> несанкционированной свалки составляет около 1млн. руб., стоимость работ по рекультивации около 3 млн. руб.</w:t>
      </w:r>
    </w:p>
    <w:p w:rsidR="00387CE6" w:rsidRPr="00387CE6" w:rsidRDefault="00387CE6" w:rsidP="003654A8">
      <w:pPr>
        <w:spacing w:line="360" w:lineRule="auto"/>
        <w:ind w:firstLine="851"/>
        <w:contextualSpacing/>
        <w:jc w:val="both"/>
        <w:rPr>
          <w:color w:val="000000"/>
          <w:sz w:val="24"/>
          <w:szCs w:val="24"/>
        </w:rPr>
      </w:pPr>
      <w:r w:rsidRPr="00387CE6">
        <w:rPr>
          <w:color w:val="000000"/>
          <w:sz w:val="24"/>
          <w:szCs w:val="24"/>
        </w:rPr>
        <w:t>4. Определение объемов и источников финансирования.</w:t>
      </w:r>
    </w:p>
    <w:p w:rsidR="003654A8" w:rsidRDefault="00387CE6" w:rsidP="003654A8">
      <w:pPr>
        <w:spacing w:line="360" w:lineRule="auto"/>
        <w:ind w:firstLine="851"/>
        <w:contextualSpacing/>
        <w:jc w:val="both"/>
        <w:rPr>
          <w:color w:val="000000"/>
          <w:sz w:val="24"/>
          <w:szCs w:val="24"/>
        </w:rPr>
      </w:pPr>
      <w:r w:rsidRPr="00387CE6">
        <w:rPr>
          <w:color w:val="000000"/>
          <w:sz w:val="24"/>
          <w:szCs w:val="24"/>
        </w:rPr>
        <w:t>5. Проведения мероприятий по ликвидации свалок с максимальным привлечением населения, предприятий, учреждений.</w:t>
      </w:r>
    </w:p>
    <w:p w:rsidR="00387CE6" w:rsidRPr="00387CE6" w:rsidRDefault="00387CE6" w:rsidP="003654A8">
      <w:pPr>
        <w:spacing w:line="360" w:lineRule="auto"/>
        <w:ind w:firstLine="851"/>
        <w:contextualSpacing/>
        <w:jc w:val="both"/>
        <w:rPr>
          <w:sz w:val="24"/>
          <w:szCs w:val="24"/>
        </w:rPr>
      </w:pPr>
      <w:r w:rsidRPr="00387CE6">
        <w:rPr>
          <w:color w:val="000000"/>
          <w:sz w:val="24"/>
          <w:szCs w:val="24"/>
        </w:rPr>
        <w:t xml:space="preserve">6. </w:t>
      </w:r>
      <w:r w:rsidRPr="00387CE6">
        <w:rPr>
          <w:color w:val="000000"/>
          <w:spacing w:val="-3"/>
          <w:sz w:val="24"/>
          <w:szCs w:val="24"/>
        </w:rPr>
        <w:t>Осуществление экологического просвещения в целях формирования экологической культуры в обществе.</w:t>
      </w:r>
    </w:p>
    <w:p w:rsidR="00387CE6" w:rsidRPr="00387CE6" w:rsidRDefault="00387CE6" w:rsidP="003654A8">
      <w:pPr>
        <w:spacing w:line="360" w:lineRule="auto"/>
        <w:ind w:left="33" w:firstLine="851"/>
        <w:contextualSpacing/>
        <w:jc w:val="both"/>
        <w:rPr>
          <w:sz w:val="24"/>
          <w:szCs w:val="24"/>
        </w:rPr>
      </w:pPr>
      <w:r w:rsidRPr="00387CE6">
        <w:rPr>
          <w:sz w:val="24"/>
          <w:szCs w:val="24"/>
        </w:rPr>
        <w:lastRenderedPageBreak/>
        <w:t xml:space="preserve">Уборка </w:t>
      </w:r>
      <w:r w:rsidR="002D340C">
        <w:rPr>
          <w:sz w:val="24"/>
          <w:szCs w:val="24"/>
        </w:rPr>
        <w:t>ТКО</w:t>
      </w:r>
      <w:r w:rsidRPr="00387CE6">
        <w:rPr>
          <w:sz w:val="24"/>
          <w:szCs w:val="24"/>
        </w:rPr>
        <w:t xml:space="preserve"> сформировавши</w:t>
      </w:r>
      <w:r w:rsidR="00034CB7">
        <w:rPr>
          <w:sz w:val="24"/>
          <w:szCs w:val="24"/>
        </w:rPr>
        <w:t xml:space="preserve">хся несанкционированных свалок </w:t>
      </w:r>
      <w:r w:rsidRPr="00387CE6">
        <w:rPr>
          <w:sz w:val="24"/>
          <w:szCs w:val="24"/>
        </w:rPr>
        <w:t>рядом с населенными пунктами должна про</w:t>
      </w:r>
      <w:r w:rsidR="00034CB7">
        <w:rPr>
          <w:sz w:val="24"/>
          <w:szCs w:val="24"/>
        </w:rPr>
        <w:t xml:space="preserve">изводиться силами организаций, </w:t>
      </w:r>
      <w:r w:rsidRPr="00387CE6">
        <w:rPr>
          <w:sz w:val="24"/>
          <w:szCs w:val="24"/>
        </w:rPr>
        <w:t>занимающихся уборкой территории, при этом финансирование необходимо осуществлять за счет штрафов, собираемых за свалку несанкционированного мусора.</w:t>
      </w:r>
    </w:p>
    <w:p w:rsidR="007074C1" w:rsidRDefault="005913D4" w:rsidP="007074C1">
      <w:pPr>
        <w:pStyle w:val="2"/>
        <w:spacing w:line="480" w:lineRule="auto"/>
        <w:ind w:firstLine="851"/>
        <w:rPr>
          <w:lang w:eastAsia="en-US"/>
        </w:rPr>
      </w:pPr>
      <w:bookmarkStart w:id="87" w:name="_Toc450201035"/>
      <w:bookmarkStart w:id="88" w:name="_Toc328392239"/>
      <w:bookmarkStart w:id="89" w:name="_Toc328394194"/>
      <w:bookmarkEnd w:id="80"/>
      <w:bookmarkEnd w:id="81"/>
      <w:r>
        <w:rPr>
          <w:lang w:eastAsia="en-US"/>
        </w:rPr>
        <w:t>6.5</w:t>
      </w:r>
      <w:r w:rsidR="00D65844">
        <w:rPr>
          <w:lang w:eastAsia="en-US"/>
        </w:rPr>
        <w:t xml:space="preserve"> </w:t>
      </w:r>
      <w:r w:rsidR="00F04A44" w:rsidRPr="008C259B">
        <w:rPr>
          <w:lang w:eastAsia="en-US"/>
        </w:rPr>
        <w:t>Анализ финансового обеспечения</w:t>
      </w:r>
      <w:bookmarkEnd w:id="87"/>
    </w:p>
    <w:p w:rsidR="00986C70" w:rsidRDefault="00986C70" w:rsidP="007074C1">
      <w:pPr>
        <w:pStyle w:val="2"/>
        <w:spacing w:line="480" w:lineRule="auto"/>
        <w:ind w:firstLine="851"/>
        <w:rPr>
          <w:lang w:eastAsia="en-US"/>
        </w:rPr>
      </w:pPr>
      <w:r w:rsidRPr="0012417E">
        <w:rPr>
          <w:lang w:eastAsia="en-US"/>
        </w:rPr>
        <w:t xml:space="preserve">В настоящее время в </w:t>
      </w:r>
      <w:proofErr w:type="spellStart"/>
      <w:r w:rsidR="0068185A">
        <w:rPr>
          <w:lang w:eastAsia="en-US"/>
        </w:rPr>
        <w:t>Асинов</w:t>
      </w:r>
      <w:r>
        <w:rPr>
          <w:lang w:eastAsia="en-US"/>
        </w:rPr>
        <w:t>ском</w:t>
      </w:r>
      <w:proofErr w:type="spellEnd"/>
      <w:r w:rsidR="00204BCD">
        <w:rPr>
          <w:lang w:eastAsia="en-US"/>
        </w:rPr>
        <w:t xml:space="preserve"> </w:t>
      </w:r>
      <w:r w:rsidR="00174E7B">
        <w:rPr>
          <w:lang w:eastAsia="en-US"/>
        </w:rPr>
        <w:t xml:space="preserve">районе </w:t>
      </w:r>
      <w:r>
        <w:rPr>
          <w:lang w:eastAsia="en-US"/>
        </w:rPr>
        <w:t xml:space="preserve">не наблюдается увеличения </w:t>
      </w:r>
      <w:r w:rsidRPr="0012417E">
        <w:rPr>
          <w:lang w:eastAsia="en-US"/>
        </w:rPr>
        <w:t xml:space="preserve">средств на охрану земли от загрязнения отходами производства и потребления. С </w:t>
      </w:r>
      <w:r>
        <w:rPr>
          <w:lang w:eastAsia="en-US"/>
        </w:rPr>
        <w:t>2013</w:t>
      </w:r>
      <w:r w:rsidRPr="0012417E">
        <w:rPr>
          <w:lang w:eastAsia="en-US"/>
        </w:rPr>
        <w:t xml:space="preserve"> по </w:t>
      </w:r>
      <w:r>
        <w:rPr>
          <w:lang w:eastAsia="en-US"/>
        </w:rPr>
        <w:t>2014</w:t>
      </w:r>
      <w:r w:rsidRPr="0012417E">
        <w:rPr>
          <w:lang w:eastAsia="en-US"/>
        </w:rPr>
        <w:t xml:space="preserve"> годы объем выделяемых сред</w:t>
      </w:r>
      <w:r>
        <w:rPr>
          <w:lang w:eastAsia="en-US"/>
        </w:rPr>
        <w:t>ств не изменился</w:t>
      </w:r>
      <w:r w:rsidRPr="0012417E">
        <w:rPr>
          <w:lang w:eastAsia="en-US"/>
        </w:rPr>
        <w:t>.</w:t>
      </w:r>
    </w:p>
    <w:p w:rsidR="00827899" w:rsidRPr="0012417E" w:rsidRDefault="00827899" w:rsidP="00986C70">
      <w:pPr>
        <w:pStyle w:val="af"/>
        <w:suppressAutoHyphens/>
        <w:spacing w:before="240" w:line="360" w:lineRule="auto"/>
        <w:ind w:firstLine="851"/>
        <w:contextualSpacing/>
        <w:rPr>
          <w:lang w:eastAsia="en-US"/>
        </w:rPr>
      </w:pPr>
      <w:r>
        <w:rPr>
          <w:lang w:eastAsia="en-US"/>
        </w:rPr>
        <w:t xml:space="preserve">Таблица </w:t>
      </w:r>
      <w:r w:rsidR="00BD49CE">
        <w:rPr>
          <w:lang w:eastAsia="en-US"/>
        </w:rPr>
        <w:t>8</w:t>
      </w:r>
      <w:r>
        <w:rPr>
          <w:lang w:eastAsia="en-US"/>
        </w:rPr>
        <w:t xml:space="preserve"> – Финансирование организации сбора, вывоза и захоронения отходов </w:t>
      </w:r>
    </w:p>
    <w:tbl>
      <w:tblPr>
        <w:tblStyle w:val="a8"/>
        <w:tblW w:w="5000" w:type="pct"/>
        <w:tblLook w:val="04A0" w:firstRow="1" w:lastRow="0" w:firstColumn="1" w:lastColumn="0" w:noHBand="0" w:noVBand="1"/>
      </w:tblPr>
      <w:tblGrid>
        <w:gridCol w:w="3190"/>
        <w:gridCol w:w="3190"/>
        <w:gridCol w:w="3191"/>
      </w:tblGrid>
      <w:tr w:rsidR="00986C70" w:rsidRPr="00DE1AF1" w:rsidTr="009C22B1">
        <w:trPr>
          <w:trHeight w:val="503"/>
        </w:trPr>
        <w:tc>
          <w:tcPr>
            <w:tcW w:w="1666" w:type="pct"/>
            <w:vAlign w:val="center"/>
            <w:hideMark/>
          </w:tcPr>
          <w:p w:rsidR="00986C70" w:rsidRPr="00DE1AF1" w:rsidRDefault="00986C70" w:rsidP="00E907DC">
            <w:pPr>
              <w:pStyle w:val="af"/>
              <w:spacing w:line="360" w:lineRule="auto"/>
              <w:ind w:firstLine="851"/>
              <w:contextualSpacing/>
              <w:jc w:val="center"/>
            </w:pPr>
          </w:p>
        </w:tc>
        <w:tc>
          <w:tcPr>
            <w:tcW w:w="1666" w:type="pct"/>
            <w:vAlign w:val="center"/>
            <w:hideMark/>
          </w:tcPr>
          <w:p w:rsidR="00986C70" w:rsidRPr="00875CC8" w:rsidRDefault="00986C70" w:rsidP="00E907DC">
            <w:pPr>
              <w:pStyle w:val="af"/>
              <w:spacing w:line="360" w:lineRule="auto"/>
              <w:contextualSpacing/>
            </w:pPr>
            <w:r w:rsidRPr="00875CC8">
              <w:rPr>
                <w:bCs/>
              </w:rPr>
              <w:t>2013 год</w:t>
            </w:r>
          </w:p>
        </w:tc>
        <w:tc>
          <w:tcPr>
            <w:tcW w:w="1667" w:type="pct"/>
            <w:vAlign w:val="center"/>
            <w:hideMark/>
          </w:tcPr>
          <w:p w:rsidR="00986C70" w:rsidRPr="00875CC8" w:rsidRDefault="00986C70" w:rsidP="00E907DC">
            <w:pPr>
              <w:pStyle w:val="af"/>
              <w:spacing w:line="360" w:lineRule="auto"/>
              <w:ind w:firstLine="0"/>
              <w:contextualSpacing/>
              <w:jc w:val="center"/>
            </w:pPr>
            <w:r w:rsidRPr="00875CC8">
              <w:rPr>
                <w:bCs/>
              </w:rPr>
              <w:t>2014 год</w:t>
            </w:r>
          </w:p>
        </w:tc>
      </w:tr>
      <w:tr w:rsidR="00986C70" w:rsidRPr="00DE1AF1" w:rsidTr="009C22B1">
        <w:trPr>
          <w:trHeight w:val="1124"/>
        </w:trPr>
        <w:tc>
          <w:tcPr>
            <w:tcW w:w="1666" w:type="pct"/>
            <w:vAlign w:val="center"/>
            <w:hideMark/>
          </w:tcPr>
          <w:p w:rsidR="00986C70" w:rsidRPr="00DE1AF1" w:rsidRDefault="00986C70" w:rsidP="00E907DC">
            <w:pPr>
              <w:pStyle w:val="af"/>
              <w:spacing w:line="360" w:lineRule="auto"/>
              <w:ind w:firstLine="0"/>
              <w:contextualSpacing/>
              <w:jc w:val="left"/>
            </w:pPr>
            <w:r w:rsidRPr="00DE1AF1">
              <w:t>Захоронение отходов (бюджет района)</w:t>
            </w:r>
          </w:p>
        </w:tc>
        <w:tc>
          <w:tcPr>
            <w:tcW w:w="1666" w:type="pct"/>
            <w:vAlign w:val="center"/>
            <w:hideMark/>
          </w:tcPr>
          <w:p w:rsidR="00986C70" w:rsidRPr="00DE1AF1" w:rsidRDefault="00986C70" w:rsidP="00E907DC">
            <w:pPr>
              <w:pStyle w:val="af"/>
              <w:spacing w:line="360" w:lineRule="auto"/>
              <w:ind w:firstLine="0"/>
              <w:contextualSpacing/>
              <w:jc w:val="center"/>
            </w:pPr>
            <w:r w:rsidRPr="00DE1AF1">
              <w:t>946 тыс. 900 руб.</w:t>
            </w:r>
          </w:p>
        </w:tc>
        <w:tc>
          <w:tcPr>
            <w:tcW w:w="1667" w:type="pct"/>
            <w:vAlign w:val="center"/>
            <w:hideMark/>
          </w:tcPr>
          <w:p w:rsidR="00986C70" w:rsidRPr="00DE1AF1" w:rsidRDefault="00986C70" w:rsidP="00E907DC">
            <w:pPr>
              <w:pStyle w:val="af"/>
              <w:spacing w:line="360" w:lineRule="auto"/>
              <w:ind w:firstLine="0"/>
              <w:contextualSpacing/>
              <w:jc w:val="center"/>
            </w:pPr>
            <w:r w:rsidRPr="00DE1AF1">
              <w:t>946 тыс. 900 руб.</w:t>
            </w:r>
          </w:p>
        </w:tc>
      </w:tr>
      <w:tr w:rsidR="00986C70" w:rsidRPr="00DE1AF1" w:rsidTr="009C22B1">
        <w:trPr>
          <w:trHeight w:val="649"/>
        </w:trPr>
        <w:tc>
          <w:tcPr>
            <w:tcW w:w="1666" w:type="pct"/>
            <w:vAlign w:val="center"/>
            <w:hideMark/>
          </w:tcPr>
          <w:p w:rsidR="00986C70" w:rsidRPr="00DE1AF1" w:rsidRDefault="00986C70" w:rsidP="00E907DC">
            <w:pPr>
              <w:pStyle w:val="af"/>
              <w:spacing w:line="360" w:lineRule="auto"/>
              <w:ind w:firstLine="0"/>
              <w:contextualSpacing/>
              <w:jc w:val="left"/>
            </w:pPr>
            <w:r w:rsidRPr="00DE1AF1">
              <w:t>Сбор и вывоз отходов (бюджет сельских поселений)</w:t>
            </w:r>
          </w:p>
        </w:tc>
        <w:tc>
          <w:tcPr>
            <w:tcW w:w="1666" w:type="pct"/>
            <w:vAlign w:val="center"/>
            <w:hideMark/>
          </w:tcPr>
          <w:p w:rsidR="00986C70" w:rsidRPr="00DE1AF1" w:rsidRDefault="00986C70" w:rsidP="00E907DC">
            <w:pPr>
              <w:pStyle w:val="af"/>
              <w:spacing w:line="360" w:lineRule="auto"/>
              <w:ind w:firstLine="0"/>
              <w:contextualSpacing/>
              <w:jc w:val="center"/>
            </w:pPr>
            <w:r w:rsidRPr="00DE1AF1">
              <w:t>824 тыс. 750 руб.</w:t>
            </w:r>
          </w:p>
        </w:tc>
        <w:tc>
          <w:tcPr>
            <w:tcW w:w="1667" w:type="pct"/>
            <w:vAlign w:val="center"/>
            <w:hideMark/>
          </w:tcPr>
          <w:p w:rsidR="00986C70" w:rsidRPr="00DE1AF1" w:rsidRDefault="00986C70" w:rsidP="00E907DC">
            <w:pPr>
              <w:pStyle w:val="af"/>
              <w:spacing w:line="360" w:lineRule="auto"/>
              <w:ind w:firstLine="0"/>
              <w:contextualSpacing/>
              <w:jc w:val="center"/>
            </w:pPr>
            <w:r w:rsidRPr="00DE1AF1">
              <w:t>825 тыс. руб.</w:t>
            </w:r>
          </w:p>
        </w:tc>
      </w:tr>
      <w:tr w:rsidR="00986C70" w:rsidRPr="00DE1AF1" w:rsidTr="009C22B1">
        <w:trPr>
          <w:trHeight w:val="1124"/>
        </w:trPr>
        <w:tc>
          <w:tcPr>
            <w:tcW w:w="1666" w:type="pct"/>
            <w:vAlign w:val="center"/>
            <w:hideMark/>
          </w:tcPr>
          <w:p w:rsidR="00986C70" w:rsidRPr="00DE1AF1" w:rsidRDefault="00986C70" w:rsidP="00E907DC">
            <w:pPr>
              <w:pStyle w:val="af"/>
              <w:spacing w:line="360" w:lineRule="auto"/>
              <w:ind w:firstLine="0"/>
              <w:contextualSpacing/>
              <w:jc w:val="left"/>
            </w:pPr>
            <w:r w:rsidRPr="00DE1AF1">
              <w:t>Федеральные средства (фонд занятости)- уборка территории</w:t>
            </w:r>
          </w:p>
        </w:tc>
        <w:tc>
          <w:tcPr>
            <w:tcW w:w="1666" w:type="pct"/>
            <w:vAlign w:val="center"/>
            <w:hideMark/>
          </w:tcPr>
          <w:p w:rsidR="00986C70" w:rsidRPr="00DE1AF1" w:rsidRDefault="00986C70" w:rsidP="00E907DC">
            <w:pPr>
              <w:pStyle w:val="af"/>
              <w:spacing w:line="360" w:lineRule="auto"/>
              <w:ind w:firstLine="0"/>
              <w:contextualSpacing/>
              <w:jc w:val="center"/>
            </w:pPr>
            <w:r w:rsidRPr="00DE1AF1">
              <w:t>260 тыс. руб.</w:t>
            </w:r>
          </w:p>
        </w:tc>
        <w:tc>
          <w:tcPr>
            <w:tcW w:w="1667" w:type="pct"/>
            <w:vAlign w:val="center"/>
            <w:hideMark/>
          </w:tcPr>
          <w:p w:rsidR="00986C70" w:rsidRPr="00DE1AF1" w:rsidRDefault="00986C70" w:rsidP="00E907DC">
            <w:pPr>
              <w:pStyle w:val="af"/>
              <w:spacing w:line="360" w:lineRule="auto"/>
              <w:ind w:firstLine="0"/>
              <w:contextualSpacing/>
              <w:jc w:val="center"/>
            </w:pPr>
            <w:r w:rsidRPr="00DE1AF1">
              <w:t>Планируется</w:t>
            </w:r>
          </w:p>
          <w:p w:rsidR="00986C70" w:rsidRPr="00DE1AF1" w:rsidRDefault="00986C70" w:rsidP="00E907DC">
            <w:pPr>
              <w:pStyle w:val="af"/>
              <w:spacing w:line="360" w:lineRule="auto"/>
              <w:ind w:firstLine="0"/>
              <w:contextualSpacing/>
              <w:jc w:val="center"/>
            </w:pPr>
            <w:r w:rsidRPr="00DE1AF1">
              <w:t>260 тыс. руб.</w:t>
            </w:r>
          </w:p>
        </w:tc>
      </w:tr>
    </w:tbl>
    <w:p w:rsidR="00986C70" w:rsidRDefault="00986C70" w:rsidP="00C65C1F">
      <w:pPr>
        <w:pStyle w:val="af"/>
        <w:ind w:firstLine="0"/>
        <w:outlineLvl w:val="0"/>
        <w:rPr>
          <w:b/>
          <w:highlight w:val="yellow"/>
        </w:rPr>
      </w:pPr>
    </w:p>
    <w:p w:rsidR="00986C70" w:rsidRDefault="00986C70" w:rsidP="00596D76">
      <w:pPr>
        <w:pStyle w:val="af"/>
        <w:ind w:firstLine="851"/>
        <w:outlineLvl w:val="0"/>
      </w:pPr>
      <w:bookmarkStart w:id="90" w:name="_Toc450201036"/>
      <w:r w:rsidRPr="00596D76">
        <w:t>Необходимые капиталовложения</w:t>
      </w:r>
      <w:bookmarkEnd w:id="90"/>
    </w:p>
    <w:p w:rsidR="007074C1" w:rsidRDefault="007074C1" w:rsidP="007074C1">
      <w:pPr>
        <w:pStyle w:val="af"/>
        <w:ind w:firstLine="0"/>
        <w:outlineLvl w:val="0"/>
      </w:pPr>
      <w:bookmarkStart w:id="91" w:name="_Toc450201037"/>
    </w:p>
    <w:p w:rsidR="003911CD" w:rsidRDefault="000A0CC3" w:rsidP="007074C1">
      <w:pPr>
        <w:pStyle w:val="af"/>
        <w:ind w:firstLine="0"/>
        <w:outlineLvl w:val="0"/>
      </w:pPr>
      <w:r w:rsidRPr="007045E4">
        <w:t xml:space="preserve">Таблица </w:t>
      </w:r>
      <w:r w:rsidR="00BD49CE">
        <w:t>9</w:t>
      </w:r>
      <w:r w:rsidRPr="007045E4">
        <w:t>- Сводная таблица затрат на развитие</w:t>
      </w:r>
      <w:bookmarkStart w:id="92" w:name="_Toc328392240"/>
      <w:bookmarkStart w:id="93" w:name="_Toc328394195"/>
      <w:bookmarkEnd w:id="88"/>
      <w:bookmarkEnd w:id="89"/>
      <w:r w:rsidR="00204BCD">
        <w:t xml:space="preserve"> </w:t>
      </w:r>
      <w:r w:rsidRPr="007045E4">
        <w:t>системы обращения с отходами</w:t>
      </w:r>
      <w:bookmarkEnd w:id="91"/>
      <w:r w:rsidRPr="007045E4">
        <w:t xml:space="preserve"> </w:t>
      </w:r>
      <w:bookmarkEnd w:id="92"/>
      <w:bookmarkEnd w:id="93"/>
    </w:p>
    <w:p w:rsidR="007074C1" w:rsidRDefault="007074C1" w:rsidP="007074C1">
      <w:pPr>
        <w:pStyle w:val="af"/>
        <w:ind w:firstLine="0"/>
        <w:outlineLvl w:val="0"/>
      </w:pPr>
    </w:p>
    <w:tbl>
      <w:tblPr>
        <w:tblStyle w:val="a8"/>
        <w:tblW w:w="0" w:type="auto"/>
        <w:tblLook w:val="04A0" w:firstRow="1" w:lastRow="0" w:firstColumn="1" w:lastColumn="0" w:noHBand="0" w:noVBand="1"/>
      </w:tblPr>
      <w:tblGrid>
        <w:gridCol w:w="534"/>
        <w:gridCol w:w="4119"/>
        <w:gridCol w:w="1126"/>
        <w:gridCol w:w="3792"/>
      </w:tblGrid>
      <w:tr w:rsidR="00727434" w:rsidTr="00CE7C8E">
        <w:tc>
          <w:tcPr>
            <w:tcW w:w="534" w:type="dxa"/>
          </w:tcPr>
          <w:p w:rsidR="00727434" w:rsidRPr="00F62045" w:rsidRDefault="00727434" w:rsidP="00CE7C8E">
            <w:pPr>
              <w:jc w:val="center"/>
              <w:rPr>
                <w:sz w:val="24"/>
                <w:szCs w:val="24"/>
              </w:rPr>
            </w:pPr>
            <w:r w:rsidRPr="00F62045">
              <w:rPr>
                <w:sz w:val="24"/>
                <w:szCs w:val="24"/>
              </w:rPr>
              <w:t xml:space="preserve">№ </w:t>
            </w:r>
            <w:proofErr w:type="spellStart"/>
            <w:r w:rsidRPr="00F62045">
              <w:rPr>
                <w:sz w:val="24"/>
                <w:szCs w:val="24"/>
              </w:rPr>
              <w:t>п.п</w:t>
            </w:r>
            <w:proofErr w:type="spellEnd"/>
          </w:p>
        </w:tc>
        <w:tc>
          <w:tcPr>
            <w:tcW w:w="4119" w:type="dxa"/>
          </w:tcPr>
          <w:p w:rsidR="00727434" w:rsidRPr="00F62045" w:rsidRDefault="00727434" w:rsidP="00CE7C8E">
            <w:pPr>
              <w:jc w:val="center"/>
              <w:rPr>
                <w:sz w:val="24"/>
                <w:szCs w:val="24"/>
              </w:rPr>
            </w:pPr>
            <w:r w:rsidRPr="00F62045">
              <w:rPr>
                <w:sz w:val="24"/>
                <w:szCs w:val="24"/>
              </w:rPr>
              <w:t>Наименование мероприятия</w:t>
            </w:r>
          </w:p>
        </w:tc>
        <w:tc>
          <w:tcPr>
            <w:tcW w:w="1126" w:type="dxa"/>
          </w:tcPr>
          <w:p w:rsidR="00727434" w:rsidRPr="00F62045" w:rsidRDefault="00727434" w:rsidP="00CE7C8E">
            <w:pPr>
              <w:jc w:val="center"/>
              <w:rPr>
                <w:sz w:val="24"/>
                <w:szCs w:val="24"/>
              </w:rPr>
            </w:pPr>
            <w:r w:rsidRPr="00F62045">
              <w:rPr>
                <w:sz w:val="24"/>
                <w:szCs w:val="24"/>
              </w:rPr>
              <w:t>Кол-во, ед.</w:t>
            </w:r>
          </w:p>
        </w:tc>
        <w:tc>
          <w:tcPr>
            <w:tcW w:w="3792" w:type="dxa"/>
          </w:tcPr>
          <w:p w:rsidR="00727434" w:rsidRPr="00F62045" w:rsidRDefault="00727434" w:rsidP="00CE7C8E">
            <w:pPr>
              <w:jc w:val="center"/>
              <w:rPr>
                <w:sz w:val="24"/>
                <w:szCs w:val="24"/>
              </w:rPr>
            </w:pPr>
            <w:r w:rsidRPr="00F62045">
              <w:rPr>
                <w:sz w:val="24"/>
                <w:szCs w:val="24"/>
              </w:rPr>
              <w:t xml:space="preserve">Капиталовложения, млн. </w:t>
            </w:r>
            <w:proofErr w:type="spellStart"/>
            <w:r w:rsidRPr="00F62045">
              <w:rPr>
                <w:sz w:val="24"/>
                <w:szCs w:val="24"/>
              </w:rPr>
              <w:t>руб</w:t>
            </w:r>
            <w:proofErr w:type="spellEnd"/>
          </w:p>
        </w:tc>
      </w:tr>
      <w:tr w:rsidR="00727434" w:rsidTr="00CE7C8E">
        <w:tc>
          <w:tcPr>
            <w:tcW w:w="534" w:type="dxa"/>
          </w:tcPr>
          <w:p w:rsidR="00727434" w:rsidRPr="00F62045" w:rsidRDefault="00727434" w:rsidP="00CE7C8E">
            <w:pPr>
              <w:jc w:val="center"/>
              <w:rPr>
                <w:sz w:val="24"/>
                <w:szCs w:val="24"/>
              </w:rPr>
            </w:pPr>
            <w:r w:rsidRPr="00F62045">
              <w:rPr>
                <w:sz w:val="24"/>
                <w:szCs w:val="24"/>
              </w:rPr>
              <w:t>1</w:t>
            </w:r>
          </w:p>
        </w:tc>
        <w:tc>
          <w:tcPr>
            <w:tcW w:w="6835" w:type="dxa"/>
          </w:tcPr>
          <w:p w:rsidR="00727434" w:rsidRDefault="00727434" w:rsidP="00CE7C8E">
            <w:pPr>
              <w:jc w:val="center"/>
              <w:rPr>
                <w:sz w:val="24"/>
                <w:szCs w:val="24"/>
              </w:rPr>
            </w:pPr>
            <w:r w:rsidRPr="00F62045">
              <w:rPr>
                <w:sz w:val="24"/>
                <w:szCs w:val="24"/>
              </w:rPr>
              <w:t xml:space="preserve">Приобретение необходимого количества </w:t>
            </w:r>
            <w:proofErr w:type="spellStart"/>
            <w:r>
              <w:rPr>
                <w:sz w:val="24"/>
                <w:szCs w:val="24"/>
              </w:rPr>
              <w:t>евро</w:t>
            </w:r>
            <w:r w:rsidRPr="00F62045">
              <w:rPr>
                <w:sz w:val="24"/>
                <w:szCs w:val="24"/>
              </w:rPr>
              <w:t>контейнеров</w:t>
            </w:r>
            <w:proofErr w:type="spellEnd"/>
            <w:r w:rsidRPr="00F62045">
              <w:rPr>
                <w:sz w:val="24"/>
                <w:szCs w:val="24"/>
              </w:rPr>
              <w:t xml:space="preserve"> </w:t>
            </w:r>
            <w:r>
              <w:rPr>
                <w:sz w:val="24"/>
                <w:szCs w:val="24"/>
              </w:rPr>
              <w:t>0,75м</w:t>
            </w:r>
            <w:r w:rsidRPr="00702036">
              <w:rPr>
                <w:sz w:val="24"/>
                <w:szCs w:val="24"/>
              </w:rPr>
              <w:t>3</w:t>
            </w:r>
          </w:p>
          <w:p w:rsidR="007074C1" w:rsidRPr="00702036" w:rsidRDefault="007074C1" w:rsidP="00CE7C8E">
            <w:pPr>
              <w:jc w:val="center"/>
              <w:rPr>
                <w:sz w:val="24"/>
                <w:szCs w:val="24"/>
              </w:rPr>
            </w:pPr>
          </w:p>
        </w:tc>
        <w:tc>
          <w:tcPr>
            <w:tcW w:w="1670" w:type="dxa"/>
          </w:tcPr>
          <w:p w:rsidR="00727434" w:rsidRPr="00702036" w:rsidRDefault="00D65844" w:rsidP="00CE7C8E">
            <w:pPr>
              <w:jc w:val="center"/>
              <w:rPr>
                <w:sz w:val="24"/>
                <w:szCs w:val="24"/>
              </w:rPr>
            </w:pPr>
            <w:r>
              <w:rPr>
                <w:sz w:val="24"/>
                <w:szCs w:val="24"/>
              </w:rPr>
              <w:t>497</w:t>
            </w:r>
          </w:p>
        </w:tc>
        <w:tc>
          <w:tcPr>
            <w:tcW w:w="5747" w:type="dxa"/>
          </w:tcPr>
          <w:p w:rsidR="00727434" w:rsidRPr="00F62045" w:rsidRDefault="00D65844" w:rsidP="00CE7C8E">
            <w:pPr>
              <w:jc w:val="center"/>
              <w:rPr>
                <w:sz w:val="24"/>
                <w:szCs w:val="24"/>
              </w:rPr>
            </w:pPr>
            <w:r>
              <w:rPr>
                <w:sz w:val="24"/>
                <w:szCs w:val="24"/>
              </w:rPr>
              <w:t>3,528</w:t>
            </w:r>
          </w:p>
        </w:tc>
      </w:tr>
      <w:tr w:rsidR="00727434" w:rsidTr="00CE7C8E">
        <w:tc>
          <w:tcPr>
            <w:tcW w:w="534" w:type="dxa"/>
          </w:tcPr>
          <w:p w:rsidR="00727434" w:rsidRPr="00F62045" w:rsidRDefault="00727434" w:rsidP="00CE7C8E">
            <w:pPr>
              <w:jc w:val="center"/>
              <w:rPr>
                <w:sz w:val="24"/>
                <w:szCs w:val="24"/>
              </w:rPr>
            </w:pPr>
            <w:r w:rsidRPr="00F62045">
              <w:rPr>
                <w:sz w:val="24"/>
                <w:szCs w:val="24"/>
              </w:rPr>
              <w:t>2</w:t>
            </w:r>
          </w:p>
        </w:tc>
        <w:tc>
          <w:tcPr>
            <w:tcW w:w="6835" w:type="dxa"/>
          </w:tcPr>
          <w:p w:rsidR="00727434" w:rsidRDefault="00727434" w:rsidP="00CE7C8E">
            <w:pPr>
              <w:jc w:val="center"/>
              <w:rPr>
                <w:sz w:val="24"/>
                <w:szCs w:val="24"/>
              </w:rPr>
            </w:pPr>
            <w:r w:rsidRPr="00F62045">
              <w:rPr>
                <w:sz w:val="24"/>
                <w:szCs w:val="24"/>
              </w:rPr>
              <w:t>Приобретение необходимого количества мусоровозов</w:t>
            </w:r>
          </w:p>
          <w:p w:rsidR="007074C1" w:rsidRPr="00F62045" w:rsidRDefault="007074C1" w:rsidP="00CE7C8E">
            <w:pPr>
              <w:jc w:val="center"/>
              <w:rPr>
                <w:sz w:val="24"/>
                <w:szCs w:val="24"/>
              </w:rPr>
            </w:pPr>
          </w:p>
        </w:tc>
        <w:tc>
          <w:tcPr>
            <w:tcW w:w="1670" w:type="dxa"/>
          </w:tcPr>
          <w:p w:rsidR="00727434" w:rsidRPr="00702036" w:rsidRDefault="00D65844" w:rsidP="00CE7C8E">
            <w:pPr>
              <w:jc w:val="center"/>
              <w:rPr>
                <w:sz w:val="24"/>
                <w:szCs w:val="24"/>
              </w:rPr>
            </w:pPr>
            <w:r>
              <w:rPr>
                <w:sz w:val="24"/>
                <w:szCs w:val="24"/>
              </w:rPr>
              <w:t>18</w:t>
            </w:r>
          </w:p>
        </w:tc>
        <w:tc>
          <w:tcPr>
            <w:tcW w:w="5747" w:type="dxa"/>
          </w:tcPr>
          <w:p w:rsidR="00727434" w:rsidRPr="00F62045" w:rsidRDefault="00D65844" w:rsidP="00CE7C8E">
            <w:pPr>
              <w:jc w:val="center"/>
              <w:rPr>
                <w:sz w:val="24"/>
                <w:szCs w:val="24"/>
              </w:rPr>
            </w:pPr>
            <w:r>
              <w:rPr>
                <w:sz w:val="24"/>
                <w:szCs w:val="24"/>
              </w:rPr>
              <w:t>2</w:t>
            </w:r>
            <w:r w:rsidR="00727434">
              <w:rPr>
                <w:sz w:val="24"/>
                <w:szCs w:val="24"/>
              </w:rPr>
              <w:t>8</w:t>
            </w:r>
            <w:r>
              <w:rPr>
                <w:sz w:val="24"/>
                <w:szCs w:val="24"/>
              </w:rPr>
              <w:t>,8</w:t>
            </w:r>
          </w:p>
        </w:tc>
      </w:tr>
      <w:tr w:rsidR="00727434" w:rsidRPr="00911E10" w:rsidTr="00CE7C8E">
        <w:tc>
          <w:tcPr>
            <w:tcW w:w="534" w:type="dxa"/>
          </w:tcPr>
          <w:p w:rsidR="00727434" w:rsidRPr="00911E10" w:rsidRDefault="00727434" w:rsidP="00CE7C8E">
            <w:pPr>
              <w:jc w:val="center"/>
              <w:rPr>
                <w:sz w:val="24"/>
                <w:szCs w:val="24"/>
              </w:rPr>
            </w:pPr>
            <w:r w:rsidRPr="00911E10">
              <w:rPr>
                <w:sz w:val="24"/>
                <w:szCs w:val="24"/>
              </w:rPr>
              <w:t>3</w:t>
            </w:r>
          </w:p>
        </w:tc>
        <w:tc>
          <w:tcPr>
            <w:tcW w:w="6835" w:type="dxa"/>
          </w:tcPr>
          <w:p w:rsidR="00727434" w:rsidRDefault="00727434" w:rsidP="00CE7C8E">
            <w:pPr>
              <w:jc w:val="center"/>
              <w:rPr>
                <w:sz w:val="24"/>
                <w:szCs w:val="24"/>
              </w:rPr>
            </w:pPr>
            <w:r w:rsidRPr="00911E10">
              <w:rPr>
                <w:sz w:val="24"/>
                <w:szCs w:val="24"/>
              </w:rPr>
              <w:t xml:space="preserve">Строительство полигона для захоронения ТКО </w:t>
            </w:r>
          </w:p>
          <w:p w:rsidR="007074C1" w:rsidRPr="00911E10" w:rsidRDefault="007074C1" w:rsidP="00CE7C8E">
            <w:pPr>
              <w:jc w:val="center"/>
              <w:rPr>
                <w:sz w:val="24"/>
                <w:szCs w:val="24"/>
              </w:rPr>
            </w:pPr>
          </w:p>
        </w:tc>
        <w:tc>
          <w:tcPr>
            <w:tcW w:w="1670" w:type="dxa"/>
          </w:tcPr>
          <w:p w:rsidR="00727434" w:rsidRPr="00911E10" w:rsidRDefault="00727434" w:rsidP="00CE7C8E">
            <w:pPr>
              <w:jc w:val="center"/>
              <w:rPr>
                <w:sz w:val="24"/>
                <w:szCs w:val="24"/>
              </w:rPr>
            </w:pPr>
            <w:r w:rsidRPr="00911E10">
              <w:rPr>
                <w:sz w:val="24"/>
                <w:szCs w:val="24"/>
              </w:rPr>
              <w:t>1</w:t>
            </w:r>
          </w:p>
        </w:tc>
        <w:tc>
          <w:tcPr>
            <w:tcW w:w="5747" w:type="dxa"/>
          </w:tcPr>
          <w:p w:rsidR="00727434" w:rsidRPr="007074C1" w:rsidRDefault="00727434" w:rsidP="00CE7C8E">
            <w:pPr>
              <w:jc w:val="center"/>
              <w:rPr>
                <w:sz w:val="24"/>
                <w:szCs w:val="24"/>
              </w:rPr>
            </w:pPr>
            <w:r>
              <w:rPr>
                <w:sz w:val="24"/>
                <w:szCs w:val="24"/>
                <w:lang w:val="en-US"/>
              </w:rPr>
              <w:t>20</w:t>
            </w:r>
            <w:r w:rsidR="007074C1">
              <w:rPr>
                <w:sz w:val="24"/>
                <w:szCs w:val="24"/>
              </w:rPr>
              <w:t>,0</w:t>
            </w:r>
          </w:p>
        </w:tc>
      </w:tr>
      <w:tr w:rsidR="00727434" w:rsidRPr="00911E10" w:rsidTr="00CE7C8E">
        <w:tc>
          <w:tcPr>
            <w:tcW w:w="534" w:type="dxa"/>
          </w:tcPr>
          <w:p w:rsidR="00727434" w:rsidRPr="00911E10" w:rsidRDefault="00727434" w:rsidP="00CE7C8E">
            <w:pPr>
              <w:jc w:val="center"/>
              <w:rPr>
                <w:sz w:val="24"/>
                <w:szCs w:val="24"/>
              </w:rPr>
            </w:pPr>
            <w:r>
              <w:rPr>
                <w:sz w:val="24"/>
                <w:szCs w:val="24"/>
              </w:rPr>
              <w:t>4</w:t>
            </w:r>
          </w:p>
        </w:tc>
        <w:tc>
          <w:tcPr>
            <w:tcW w:w="6835" w:type="dxa"/>
          </w:tcPr>
          <w:p w:rsidR="00727434" w:rsidRPr="00911E10" w:rsidRDefault="00727434" w:rsidP="00CE7C8E">
            <w:pPr>
              <w:jc w:val="center"/>
              <w:rPr>
                <w:sz w:val="24"/>
                <w:szCs w:val="24"/>
              </w:rPr>
            </w:pPr>
            <w:r w:rsidRPr="00702036">
              <w:rPr>
                <w:sz w:val="24"/>
                <w:szCs w:val="24"/>
              </w:rPr>
              <w:t>Строительство пунктов временного накопления отходов</w:t>
            </w:r>
          </w:p>
        </w:tc>
        <w:tc>
          <w:tcPr>
            <w:tcW w:w="1670" w:type="dxa"/>
          </w:tcPr>
          <w:p w:rsidR="00727434" w:rsidRPr="00727434" w:rsidRDefault="00727434" w:rsidP="00CE7C8E">
            <w:pPr>
              <w:jc w:val="center"/>
              <w:rPr>
                <w:sz w:val="24"/>
                <w:szCs w:val="24"/>
                <w:lang w:val="en-US"/>
              </w:rPr>
            </w:pPr>
            <w:r>
              <w:rPr>
                <w:sz w:val="24"/>
                <w:szCs w:val="24"/>
                <w:lang w:val="en-US"/>
              </w:rPr>
              <w:t>5</w:t>
            </w:r>
          </w:p>
        </w:tc>
        <w:tc>
          <w:tcPr>
            <w:tcW w:w="5747" w:type="dxa"/>
          </w:tcPr>
          <w:p w:rsidR="00727434" w:rsidRPr="007074C1" w:rsidRDefault="00727434" w:rsidP="00CE7C8E">
            <w:pPr>
              <w:jc w:val="center"/>
              <w:rPr>
                <w:sz w:val="24"/>
                <w:szCs w:val="24"/>
              </w:rPr>
            </w:pPr>
            <w:r>
              <w:rPr>
                <w:sz w:val="24"/>
                <w:szCs w:val="24"/>
                <w:lang w:val="en-US"/>
              </w:rPr>
              <w:t>44</w:t>
            </w:r>
            <w:r w:rsidR="007074C1">
              <w:rPr>
                <w:sz w:val="24"/>
                <w:szCs w:val="24"/>
              </w:rPr>
              <w:t>,0</w:t>
            </w:r>
          </w:p>
        </w:tc>
      </w:tr>
      <w:tr w:rsidR="007074C1" w:rsidTr="00CE7C8E">
        <w:tc>
          <w:tcPr>
            <w:tcW w:w="534" w:type="dxa"/>
          </w:tcPr>
          <w:p w:rsidR="007074C1" w:rsidRDefault="007074C1" w:rsidP="00CE7C8E">
            <w:pPr>
              <w:jc w:val="center"/>
              <w:rPr>
                <w:sz w:val="24"/>
                <w:szCs w:val="24"/>
              </w:rPr>
            </w:pPr>
            <w:r>
              <w:rPr>
                <w:sz w:val="24"/>
                <w:szCs w:val="24"/>
              </w:rPr>
              <w:lastRenderedPageBreak/>
              <w:t>5</w:t>
            </w:r>
          </w:p>
        </w:tc>
        <w:tc>
          <w:tcPr>
            <w:tcW w:w="4124" w:type="dxa"/>
          </w:tcPr>
          <w:p w:rsidR="007074C1" w:rsidRDefault="007074C1" w:rsidP="007074C1">
            <w:pPr>
              <w:jc w:val="both"/>
              <w:rPr>
                <w:sz w:val="24"/>
                <w:szCs w:val="24"/>
              </w:rPr>
            </w:pPr>
            <w:r w:rsidRPr="00BC4995">
              <w:rPr>
                <w:sz w:val="24"/>
                <w:szCs w:val="24"/>
              </w:rPr>
              <w:t>Реконструкция (расширение) объекта «Полигон для захоронения</w:t>
            </w:r>
          </w:p>
          <w:p w:rsidR="007074C1" w:rsidRPr="00BC4995" w:rsidRDefault="007074C1" w:rsidP="007074C1">
            <w:pPr>
              <w:jc w:val="both"/>
              <w:rPr>
                <w:sz w:val="24"/>
                <w:szCs w:val="24"/>
              </w:rPr>
            </w:pPr>
            <w:r w:rsidRPr="00BC4995">
              <w:rPr>
                <w:sz w:val="24"/>
                <w:szCs w:val="24"/>
              </w:rPr>
              <w:t xml:space="preserve">твердых бытовых отходов в </w:t>
            </w:r>
            <w:proofErr w:type="spellStart"/>
            <w:r w:rsidRPr="00BC4995">
              <w:rPr>
                <w:sz w:val="24"/>
                <w:szCs w:val="24"/>
              </w:rPr>
              <w:t>г.Асино</w:t>
            </w:r>
            <w:proofErr w:type="spellEnd"/>
            <w:r w:rsidRPr="00BC4995">
              <w:rPr>
                <w:sz w:val="24"/>
                <w:szCs w:val="24"/>
              </w:rPr>
              <w:t xml:space="preserve"> Томской области».</w:t>
            </w:r>
          </w:p>
          <w:p w:rsidR="007074C1" w:rsidRPr="00911E10" w:rsidRDefault="007074C1" w:rsidP="00CE7C8E">
            <w:pPr>
              <w:jc w:val="center"/>
              <w:rPr>
                <w:sz w:val="24"/>
                <w:szCs w:val="24"/>
              </w:rPr>
            </w:pPr>
          </w:p>
        </w:tc>
        <w:tc>
          <w:tcPr>
            <w:tcW w:w="1125" w:type="dxa"/>
          </w:tcPr>
          <w:p w:rsidR="007074C1" w:rsidRPr="00911E10" w:rsidRDefault="007074C1" w:rsidP="007074C1">
            <w:pPr>
              <w:jc w:val="center"/>
              <w:rPr>
                <w:sz w:val="24"/>
                <w:szCs w:val="24"/>
              </w:rPr>
            </w:pPr>
            <w:r>
              <w:rPr>
                <w:sz w:val="24"/>
                <w:szCs w:val="24"/>
              </w:rPr>
              <w:t>1</w:t>
            </w:r>
          </w:p>
        </w:tc>
        <w:tc>
          <w:tcPr>
            <w:tcW w:w="3788" w:type="dxa"/>
          </w:tcPr>
          <w:p w:rsidR="007074C1" w:rsidRDefault="007074C1" w:rsidP="00CE7C8E">
            <w:pPr>
              <w:jc w:val="center"/>
              <w:rPr>
                <w:sz w:val="24"/>
                <w:szCs w:val="24"/>
              </w:rPr>
            </w:pPr>
            <w:r>
              <w:rPr>
                <w:sz w:val="24"/>
                <w:szCs w:val="24"/>
              </w:rPr>
              <w:t>54,383</w:t>
            </w:r>
          </w:p>
        </w:tc>
      </w:tr>
      <w:tr w:rsidR="00727434" w:rsidTr="00CE7C8E">
        <w:tc>
          <w:tcPr>
            <w:tcW w:w="534" w:type="dxa"/>
          </w:tcPr>
          <w:p w:rsidR="00727434" w:rsidRPr="00911E10" w:rsidRDefault="007074C1" w:rsidP="00CE7C8E">
            <w:pPr>
              <w:jc w:val="center"/>
              <w:rPr>
                <w:sz w:val="24"/>
                <w:szCs w:val="24"/>
              </w:rPr>
            </w:pPr>
            <w:r>
              <w:rPr>
                <w:sz w:val="24"/>
                <w:szCs w:val="24"/>
              </w:rPr>
              <w:t>6</w:t>
            </w:r>
          </w:p>
        </w:tc>
        <w:tc>
          <w:tcPr>
            <w:tcW w:w="4124" w:type="dxa"/>
          </w:tcPr>
          <w:p w:rsidR="00727434" w:rsidRPr="00911E10" w:rsidRDefault="00727434" w:rsidP="00CE7C8E">
            <w:pPr>
              <w:jc w:val="center"/>
              <w:rPr>
                <w:sz w:val="24"/>
                <w:szCs w:val="24"/>
              </w:rPr>
            </w:pPr>
            <w:r w:rsidRPr="00911E10">
              <w:rPr>
                <w:sz w:val="24"/>
                <w:szCs w:val="24"/>
              </w:rPr>
              <w:t>ИТОГО (по максимальным показателям):</w:t>
            </w:r>
          </w:p>
        </w:tc>
        <w:tc>
          <w:tcPr>
            <w:tcW w:w="1125" w:type="dxa"/>
          </w:tcPr>
          <w:p w:rsidR="00727434" w:rsidRPr="00911E10" w:rsidRDefault="00727434" w:rsidP="00CE7C8E">
            <w:pPr>
              <w:rPr>
                <w:sz w:val="24"/>
                <w:szCs w:val="24"/>
              </w:rPr>
            </w:pPr>
          </w:p>
        </w:tc>
        <w:tc>
          <w:tcPr>
            <w:tcW w:w="3788" w:type="dxa"/>
          </w:tcPr>
          <w:p w:rsidR="00727434" w:rsidRPr="00F62045" w:rsidRDefault="007074C1" w:rsidP="00CE7C8E">
            <w:pPr>
              <w:jc w:val="center"/>
              <w:rPr>
                <w:sz w:val="24"/>
                <w:szCs w:val="24"/>
              </w:rPr>
            </w:pPr>
            <w:r>
              <w:rPr>
                <w:sz w:val="24"/>
                <w:szCs w:val="24"/>
              </w:rPr>
              <w:t>150,711</w:t>
            </w:r>
          </w:p>
        </w:tc>
      </w:tr>
    </w:tbl>
    <w:p w:rsidR="003911CD" w:rsidRDefault="003911CD">
      <w:pPr>
        <w:spacing w:after="200" w:line="276" w:lineRule="auto"/>
        <w:rPr>
          <w:rFonts w:eastAsia="Calibri"/>
          <w:sz w:val="24"/>
          <w:szCs w:val="24"/>
        </w:rPr>
      </w:pPr>
      <w:r>
        <w:br w:type="page"/>
      </w:r>
    </w:p>
    <w:p w:rsidR="000A0CC3" w:rsidRDefault="003911CD" w:rsidP="003911CD">
      <w:pPr>
        <w:pStyle w:val="af"/>
        <w:ind w:firstLine="15"/>
        <w:jc w:val="right"/>
      </w:pPr>
      <w:r>
        <w:lastRenderedPageBreak/>
        <w:t>Приложение 1</w:t>
      </w:r>
    </w:p>
    <w:p w:rsidR="003911CD" w:rsidRDefault="003911CD" w:rsidP="003911CD">
      <w:pPr>
        <w:pStyle w:val="af"/>
        <w:ind w:firstLine="15"/>
        <w:jc w:val="right"/>
      </w:pPr>
      <w:r>
        <w:rPr>
          <w:noProof/>
        </w:rPr>
        <w:drawing>
          <wp:inline distT="0" distB="0" distL="0" distR="0">
            <wp:extent cx="5940425" cy="8169275"/>
            <wp:effectExtent l="19050" t="0" r="3175" b="0"/>
            <wp:docPr id="4" name="Рисунок 3" descr="асин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сино1.jpg"/>
                    <pic:cNvPicPr/>
                  </pic:nvPicPr>
                  <pic:blipFill>
                    <a:blip r:embed="rId32" cstate="print"/>
                    <a:stretch>
                      <a:fillRect/>
                    </a:stretch>
                  </pic:blipFill>
                  <pic:spPr>
                    <a:xfrm>
                      <a:off x="0" y="0"/>
                      <a:ext cx="5940425" cy="8169275"/>
                    </a:xfrm>
                    <a:prstGeom prst="rect">
                      <a:avLst/>
                    </a:prstGeom>
                  </pic:spPr>
                </pic:pic>
              </a:graphicData>
            </a:graphic>
          </wp:inline>
        </w:drawing>
      </w:r>
    </w:p>
    <w:p w:rsidR="003911CD" w:rsidRDefault="003911CD" w:rsidP="003911CD"/>
    <w:p w:rsidR="003911CD" w:rsidRDefault="003911CD">
      <w:pPr>
        <w:spacing w:after="200" w:line="276" w:lineRule="auto"/>
      </w:pPr>
      <w:r>
        <w:br w:type="page"/>
      </w:r>
    </w:p>
    <w:p w:rsidR="003911CD" w:rsidRDefault="003911CD" w:rsidP="003911CD">
      <w:pPr>
        <w:jc w:val="right"/>
        <w:rPr>
          <w:sz w:val="24"/>
          <w:szCs w:val="24"/>
        </w:rPr>
      </w:pPr>
      <w:r w:rsidRPr="003911CD">
        <w:rPr>
          <w:sz w:val="24"/>
          <w:szCs w:val="24"/>
        </w:rPr>
        <w:lastRenderedPageBreak/>
        <w:t>Приложение 2</w:t>
      </w:r>
    </w:p>
    <w:p w:rsidR="003911CD" w:rsidRPr="003911CD" w:rsidRDefault="00727434" w:rsidP="003911CD">
      <w:pPr>
        <w:jc w:val="right"/>
        <w:rPr>
          <w:sz w:val="24"/>
          <w:szCs w:val="24"/>
        </w:rPr>
      </w:pPr>
      <w:r>
        <w:rPr>
          <w:noProof/>
          <w:sz w:val="24"/>
          <w:szCs w:val="24"/>
        </w:rPr>
        <w:drawing>
          <wp:inline distT="0" distB="0" distL="0" distR="0">
            <wp:extent cx="5940425" cy="8169275"/>
            <wp:effectExtent l="19050" t="0" r="3175" b="0"/>
            <wp:docPr id="8" name="Рисунок 7" descr="асин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сино2.jpg"/>
                    <pic:cNvPicPr/>
                  </pic:nvPicPr>
                  <pic:blipFill>
                    <a:blip r:embed="rId33" cstate="print"/>
                    <a:stretch>
                      <a:fillRect/>
                    </a:stretch>
                  </pic:blipFill>
                  <pic:spPr>
                    <a:xfrm>
                      <a:off x="0" y="0"/>
                      <a:ext cx="5940425" cy="8169275"/>
                    </a:xfrm>
                    <a:prstGeom prst="rect">
                      <a:avLst/>
                    </a:prstGeom>
                  </pic:spPr>
                </pic:pic>
              </a:graphicData>
            </a:graphic>
          </wp:inline>
        </w:drawing>
      </w:r>
    </w:p>
    <w:sectPr w:rsidR="003911CD" w:rsidRPr="003911CD" w:rsidSect="0036331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041" w:rsidRDefault="002F7041" w:rsidP="00875CC8">
      <w:r>
        <w:separator/>
      </w:r>
    </w:p>
  </w:endnote>
  <w:endnote w:type="continuationSeparator" w:id="0">
    <w:p w:rsidR="002F7041" w:rsidRDefault="002F7041" w:rsidP="00875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0905735"/>
      <w:docPartObj>
        <w:docPartGallery w:val="Page Numbers (Bottom of Page)"/>
        <w:docPartUnique/>
      </w:docPartObj>
    </w:sdtPr>
    <w:sdtEndPr>
      <w:rPr>
        <w:sz w:val="24"/>
        <w:szCs w:val="24"/>
      </w:rPr>
    </w:sdtEndPr>
    <w:sdtContent>
      <w:p w:rsidR="00CE7C8E" w:rsidRPr="00D65844" w:rsidRDefault="00CE7C8E">
        <w:pPr>
          <w:pStyle w:val="af2"/>
          <w:jc w:val="center"/>
          <w:rPr>
            <w:sz w:val="24"/>
            <w:szCs w:val="24"/>
          </w:rPr>
        </w:pPr>
        <w:r w:rsidRPr="00D65844">
          <w:rPr>
            <w:sz w:val="24"/>
            <w:szCs w:val="24"/>
          </w:rPr>
          <w:fldChar w:fldCharType="begin"/>
        </w:r>
        <w:r w:rsidRPr="00D65844">
          <w:rPr>
            <w:sz w:val="24"/>
            <w:szCs w:val="24"/>
          </w:rPr>
          <w:instrText xml:space="preserve"> PAGE   \* MERGEFORMAT </w:instrText>
        </w:r>
        <w:r w:rsidRPr="00D65844">
          <w:rPr>
            <w:sz w:val="24"/>
            <w:szCs w:val="24"/>
          </w:rPr>
          <w:fldChar w:fldCharType="separate"/>
        </w:r>
        <w:r w:rsidR="00887362">
          <w:rPr>
            <w:noProof/>
            <w:sz w:val="24"/>
            <w:szCs w:val="24"/>
          </w:rPr>
          <w:t>42</w:t>
        </w:r>
        <w:r w:rsidRPr="00D65844">
          <w:rPr>
            <w:sz w:val="24"/>
            <w:szCs w:val="24"/>
          </w:rPr>
          <w:fldChar w:fldCharType="end"/>
        </w:r>
      </w:p>
    </w:sdtContent>
  </w:sdt>
  <w:p w:rsidR="00CE7C8E" w:rsidRDefault="00CE7C8E">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041" w:rsidRDefault="002F7041" w:rsidP="00875CC8">
      <w:r>
        <w:separator/>
      </w:r>
    </w:p>
  </w:footnote>
  <w:footnote w:type="continuationSeparator" w:id="0">
    <w:p w:rsidR="002F7041" w:rsidRDefault="002F7041" w:rsidP="00875C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35pt;height:5.85pt" o:bullet="t">
        <v:imagedata r:id="rId1" o:title="pip4"/>
      </v:shape>
    </w:pict>
  </w:numPicBullet>
  <w:numPicBullet w:numPicBulletId="1">
    <w:pict>
      <v:shape id="_x0000_i1033" type="#_x0000_t75" style="width:3in;height:3in" o:bullet="t"/>
    </w:pict>
  </w:numPicBullet>
  <w:numPicBullet w:numPicBulletId="2">
    <w:pict>
      <v:shape id="_x0000_i1034" type="#_x0000_t75" style="width:3in;height:3in" o:bullet="t"/>
    </w:pict>
  </w:numPicBullet>
  <w:abstractNum w:abstractNumId="0">
    <w:nsid w:val="09466C25"/>
    <w:multiLevelType w:val="hybridMultilevel"/>
    <w:tmpl w:val="21E2420A"/>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nsid w:val="2C5B47DF"/>
    <w:multiLevelType w:val="multilevel"/>
    <w:tmpl w:val="4B241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7B72D85"/>
    <w:multiLevelType w:val="hybridMultilevel"/>
    <w:tmpl w:val="AD98197E"/>
    <w:lvl w:ilvl="0" w:tplc="A24CD5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3F7241A1"/>
    <w:multiLevelType w:val="multilevel"/>
    <w:tmpl w:val="F50A21D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407C26"/>
    <w:multiLevelType w:val="hybridMultilevel"/>
    <w:tmpl w:val="7854B4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6CE5633"/>
    <w:multiLevelType w:val="hybridMultilevel"/>
    <w:tmpl w:val="4CC8FEC2"/>
    <w:lvl w:ilvl="0" w:tplc="A24CD590">
      <w:start w:val="1"/>
      <w:numFmt w:val="bullet"/>
      <w:lvlText w:val=""/>
      <w:lvlJc w:val="left"/>
      <w:pPr>
        <w:tabs>
          <w:tab w:val="num" w:pos="1647"/>
        </w:tabs>
        <w:ind w:left="1590" w:firstLine="57"/>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6">
    <w:nsid w:val="5DB0043C"/>
    <w:multiLevelType w:val="hybridMultilevel"/>
    <w:tmpl w:val="6EBA41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02F7F10"/>
    <w:multiLevelType w:val="hybridMultilevel"/>
    <w:tmpl w:val="F2FAF0BE"/>
    <w:lvl w:ilvl="0" w:tplc="E278B3CA">
      <w:start w:val="1"/>
      <w:numFmt w:val="decimal"/>
      <w:lvlText w:val="%1."/>
      <w:lvlJc w:val="left"/>
      <w:pPr>
        <w:ind w:left="502" w:hanging="360"/>
      </w:pPr>
      <w:rPr>
        <w:rFonts w:hint="default"/>
      </w:rPr>
    </w:lvl>
    <w:lvl w:ilvl="1" w:tplc="04190019">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72CF2ED6"/>
    <w:multiLevelType w:val="hybridMultilevel"/>
    <w:tmpl w:val="660AE8C0"/>
    <w:lvl w:ilvl="0" w:tplc="63AEA5A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
  </w:num>
  <w:num w:numId="2">
    <w:abstractNumId w:val="0"/>
  </w:num>
  <w:num w:numId="3">
    <w:abstractNumId w:val="5"/>
  </w:num>
  <w:num w:numId="4">
    <w:abstractNumId w:val="2"/>
  </w:num>
  <w:num w:numId="5">
    <w:abstractNumId w:val="3"/>
  </w:num>
  <w:num w:numId="6">
    <w:abstractNumId w:val="7"/>
  </w:num>
  <w:num w:numId="7">
    <w:abstractNumId w:val="6"/>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84E6C"/>
    <w:rsid w:val="00001CF9"/>
    <w:rsid w:val="00034CB7"/>
    <w:rsid w:val="00044DAB"/>
    <w:rsid w:val="00053BD4"/>
    <w:rsid w:val="000554FB"/>
    <w:rsid w:val="0007799C"/>
    <w:rsid w:val="00081A53"/>
    <w:rsid w:val="00085680"/>
    <w:rsid w:val="00094C62"/>
    <w:rsid w:val="00097991"/>
    <w:rsid w:val="000A07F9"/>
    <w:rsid w:val="000A0CC3"/>
    <w:rsid w:val="000A2729"/>
    <w:rsid w:val="000B1ED9"/>
    <w:rsid w:val="000B60ED"/>
    <w:rsid w:val="000F520F"/>
    <w:rsid w:val="0010424C"/>
    <w:rsid w:val="00105B2B"/>
    <w:rsid w:val="00113330"/>
    <w:rsid w:val="00121653"/>
    <w:rsid w:val="00123AC3"/>
    <w:rsid w:val="0012417E"/>
    <w:rsid w:val="00133BC2"/>
    <w:rsid w:val="001577BD"/>
    <w:rsid w:val="00167A71"/>
    <w:rsid w:val="00174E7B"/>
    <w:rsid w:val="00184E6C"/>
    <w:rsid w:val="00185563"/>
    <w:rsid w:val="001964DC"/>
    <w:rsid w:val="001B4B4B"/>
    <w:rsid w:val="001D6FE1"/>
    <w:rsid w:val="001E0568"/>
    <w:rsid w:val="001E64F6"/>
    <w:rsid w:val="001F1C38"/>
    <w:rsid w:val="001F1DAA"/>
    <w:rsid w:val="001F474C"/>
    <w:rsid w:val="001F6E6B"/>
    <w:rsid w:val="00204BCD"/>
    <w:rsid w:val="00213279"/>
    <w:rsid w:val="002208C4"/>
    <w:rsid w:val="0022791C"/>
    <w:rsid w:val="00234E55"/>
    <w:rsid w:val="00240079"/>
    <w:rsid w:val="00254BFD"/>
    <w:rsid w:val="00263C84"/>
    <w:rsid w:val="00267159"/>
    <w:rsid w:val="00272E06"/>
    <w:rsid w:val="0027381F"/>
    <w:rsid w:val="00280355"/>
    <w:rsid w:val="00297780"/>
    <w:rsid w:val="002A7554"/>
    <w:rsid w:val="002B6DAB"/>
    <w:rsid w:val="002C0D7E"/>
    <w:rsid w:val="002D340C"/>
    <w:rsid w:val="002D7CB8"/>
    <w:rsid w:val="002E4F87"/>
    <w:rsid w:val="002F7041"/>
    <w:rsid w:val="0031205A"/>
    <w:rsid w:val="00315754"/>
    <w:rsid w:val="00317285"/>
    <w:rsid w:val="003330B8"/>
    <w:rsid w:val="0035229B"/>
    <w:rsid w:val="0035309B"/>
    <w:rsid w:val="00355BB1"/>
    <w:rsid w:val="0036331A"/>
    <w:rsid w:val="003654A8"/>
    <w:rsid w:val="003836E7"/>
    <w:rsid w:val="00387CE6"/>
    <w:rsid w:val="003911CD"/>
    <w:rsid w:val="003941F1"/>
    <w:rsid w:val="003C577B"/>
    <w:rsid w:val="003D791E"/>
    <w:rsid w:val="003E0DFE"/>
    <w:rsid w:val="00414C54"/>
    <w:rsid w:val="00420F4D"/>
    <w:rsid w:val="00451BCC"/>
    <w:rsid w:val="00454C83"/>
    <w:rsid w:val="004579F1"/>
    <w:rsid w:val="00464A5C"/>
    <w:rsid w:val="004830AA"/>
    <w:rsid w:val="004865B3"/>
    <w:rsid w:val="0048731C"/>
    <w:rsid w:val="004904D9"/>
    <w:rsid w:val="00493F44"/>
    <w:rsid w:val="004956DB"/>
    <w:rsid w:val="004B7552"/>
    <w:rsid w:val="004C2550"/>
    <w:rsid w:val="004C664F"/>
    <w:rsid w:val="004D1528"/>
    <w:rsid w:val="004D2AB7"/>
    <w:rsid w:val="004E1404"/>
    <w:rsid w:val="004E1520"/>
    <w:rsid w:val="004F2339"/>
    <w:rsid w:val="004F749A"/>
    <w:rsid w:val="00502D8C"/>
    <w:rsid w:val="00507DB0"/>
    <w:rsid w:val="0051007D"/>
    <w:rsid w:val="00522666"/>
    <w:rsid w:val="00524193"/>
    <w:rsid w:val="00530E88"/>
    <w:rsid w:val="00542C8D"/>
    <w:rsid w:val="0055287D"/>
    <w:rsid w:val="00555B9A"/>
    <w:rsid w:val="00575AF8"/>
    <w:rsid w:val="00577C73"/>
    <w:rsid w:val="00584424"/>
    <w:rsid w:val="00585F79"/>
    <w:rsid w:val="005913D4"/>
    <w:rsid w:val="005933F9"/>
    <w:rsid w:val="00593ACF"/>
    <w:rsid w:val="00596004"/>
    <w:rsid w:val="00596D76"/>
    <w:rsid w:val="005A4681"/>
    <w:rsid w:val="005B2094"/>
    <w:rsid w:val="005B5EDB"/>
    <w:rsid w:val="005C2D9A"/>
    <w:rsid w:val="005C4486"/>
    <w:rsid w:val="006010C1"/>
    <w:rsid w:val="0060333A"/>
    <w:rsid w:val="006041AB"/>
    <w:rsid w:val="0061339F"/>
    <w:rsid w:val="00614C82"/>
    <w:rsid w:val="006169BB"/>
    <w:rsid w:val="00620617"/>
    <w:rsid w:val="00623552"/>
    <w:rsid w:val="00626418"/>
    <w:rsid w:val="00627061"/>
    <w:rsid w:val="00645A2C"/>
    <w:rsid w:val="006550F9"/>
    <w:rsid w:val="0065747D"/>
    <w:rsid w:val="006651A4"/>
    <w:rsid w:val="0067353C"/>
    <w:rsid w:val="006812A5"/>
    <w:rsid w:val="0068185A"/>
    <w:rsid w:val="006947BA"/>
    <w:rsid w:val="006A200D"/>
    <w:rsid w:val="006B02F1"/>
    <w:rsid w:val="006C79D7"/>
    <w:rsid w:val="007045E4"/>
    <w:rsid w:val="007059FF"/>
    <w:rsid w:val="007074C1"/>
    <w:rsid w:val="00714BEE"/>
    <w:rsid w:val="00721EDB"/>
    <w:rsid w:val="00724A32"/>
    <w:rsid w:val="00727434"/>
    <w:rsid w:val="0074165F"/>
    <w:rsid w:val="00745673"/>
    <w:rsid w:val="00751730"/>
    <w:rsid w:val="007671D8"/>
    <w:rsid w:val="007811BF"/>
    <w:rsid w:val="0078622A"/>
    <w:rsid w:val="00787434"/>
    <w:rsid w:val="007A0B36"/>
    <w:rsid w:val="007B28AA"/>
    <w:rsid w:val="007E2216"/>
    <w:rsid w:val="00807B22"/>
    <w:rsid w:val="00815F57"/>
    <w:rsid w:val="00816650"/>
    <w:rsid w:val="00816849"/>
    <w:rsid w:val="00817EE2"/>
    <w:rsid w:val="00827899"/>
    <w:rsid w:val="008308EA"/>
    <w:rsid w:val="00832579"/>
    <w:rsid w:val="00840FE5"/>
    <w:rsid w:val="00841517"/>
    <w:rsid w:val="00865415"/>
    <w:rsid w:val="00875CC8"/>
    <w:rsid w:val="00887362"/>
    <w:rsid w:val="008C259B"/>
    <w:rsid w:val="008D7AFF"/>
    <w:rsid w:val="008E5531"/>
    <w:rsid w:val="008F11FA"/>
    <w:rsid w:val="008F27AC"/>
    <w:rsid w:val="008F51E9"/>
    <w:rsid w:val="008F592A"/>
    <w:rsid w:val="008F7C8A"/>
    <w:rsid w:val="00905B45"/>
    <w:rsid w:val="00910A8A"/>
    <w:rsid w:val="009252A0"/>
    <w:rsid w:val="009273D9"/>
    <w:rsid w:val="00945E49"/>
    <w:rsid w:val="009624DC"/>
    <w:rsid w:val="0096309A"/>
    <w:rsid w:val="009667B8"/>
    <w:rsid w:val="00967D15"/>
    <w:rsid w:val="0098182F"/>
    <w:rsid w:val="0098598D"/>
    <w:rsid w:val="00985B5C"/>
    <w:rsid w:val="00986C70"/>
    <w:rsid w:val="0099308E"/>
    <w:rsid w:val="009C22B1"/>
    <w:rsid w:val="009F44E5"/>
    <w:rsid w:val="00A02DD6"/>
    <w:rsid w:val="00A10DDE"/>
    <w:rsid w:val="00A26DBE"/>
    <w:rsid w:val="00A31882"/>
    <w:rsid w:val="00A508D5"/>
    <w:rsid w:val="00A50EDE"/>
    <w:rsid w:val="00A51335"/>
    <w:rsid w:val="00A75A95"/>
    <w:rsid w:val="00A90F6C"/>
    <w:rsid w:val="00A9522F"/>
    <w:rsid w:val="00AA72C0"/>
    <w:rsid w:val="00AC083C"/>
    <w:rsid w:val="00AC6ABD"/>
    <w:rsid w:val="00AD0D3B"/>
    <w:rsid w:val="00AE4115"/>
    <w:rsid w:val="00B01343"/>
    <w:rsid w:val="00B16E30"/>
    <w:rsid w:val="00B3532D"/>
    <w:rsid w:val="00B46A23"/>
    <w:rsid w:val="00B84D7A"/>
    <w:rsid w:val="00B87CBE"/>
    <w:rsid w:val="00BA0E9D"/>
    <w:rsid w:val="00BB319A"/>
    <w:rsid w:val="00BC4995"/>
    <w:rsid w:val="00BD49CE"/>
    <w:rsid w:val="00C162D0"/>
    <w:rsid w:val="00C230CC"/>
    <w:rsid w:val="00C470CD"/>
    <w:rsid w:val="00C56107"/>
    <w:rsid w:val="00C65C1F"/>
    <w:rsid w:val="00C77639"/>
    <w:rsid w:val="00C83CE5"/>
    <w:rsid w:val="00C92041"/>
    <w:rsid w:val="00C94396"/>
    <w:rsid w:val="00CC5A89"/>
    <w:rsid w:val="00CD32DA"/>
    <w:rsid w:val="00CE040C"/>
    <w:rsid w:val="00CE7AE3"/>
    <w:rsid w:val="00CE7C8E"/>
    <w:rsid w:val="00CF6E9B"/>
    <w:rsid w:val="00D009CE"/>
    <w:rsid w:val="00D06C84"/>
    <w:rsid w:val="00D2631C"/>
    <w:rsid w:val="00D36FB7"/>
    <w:rsid w:val="00D65844"/>
    <w:rsid w:val="00D6765A"/>
    <w:rsid w:val="00DC1AB3"/>
    <w:rsid w:val="00DC1C57"/>
    <w:rsid w:val="00DC1CBB"/>
    <w:rsid w:val="00DC1F52"/>
    <w:rsid w:val="00DE1AF1"/>
    <w:rsid w:val="00DF0F95"/>
    <w:rsid w:val="00E0162F"/>
    <w:rsid w:val="00E01D36"/>
    <w:rsid w:val="00E05FE9"/>
    <w:rsid w:val="00E16CB1"/>
    <w:rsid w:val="00E437E0"/>
    <w:rsid w:val="00E50B2F"/>
    <w:rsid w:val="00E67CC0"/>
    <w:rsid w:val="00E907DC"/>
    <w:rsid w:val="00E92A86"/>
    <w:rsid w:val="00E942F6"/>
    <w:rsid w:val="00EA3C49"/>
    <w:rsid w:val="00EC2553"/>
    <w:rsid w:val="00F04A44"/>
    <w:rsid w:val="00F06DEF"/>
    <w:rsid w:val="00F1631C"/>
    <w:rsid w:val="00F23059"/>
    <w:rsid w:val="00F45D99"/>
    <w:rsid w:val="00F60980"/>
    <w:rsid w:val="00F81B6F"/>
    <w:rsid w:val="00F95C6E"/>
    <w:rsid w:val="00FA1F1E"/>
    <w:rsid w:val="00FA3BDF"/>
    <w:rsid w:val="00FB0D69"/>
    <w:rsid w:val="00FB761A"/>
    <w:rsid w:val="00FD486F"/>
    <w:rsid w:val="00FE39D4"/>
    <w:rsid w:val="00FE64E9"/>
    <w:rsid w:val="00FF5F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4"/>
    <o:shapelayout v:ext="edit">
      <o:idmap v:ext="edit" data="1"/>
      <o:rules v:ext="edit">
        <o:r id="V:Rule1" type="connector" idref="#AutoShape 16"/>
        <o:r id="V:Rule2" type="connector" idref="#AutoShape 15"/>
        <o:r id="V:Rule3" type="connector" idref="#AutoShape 27"/>
        <o:r id="V:Rule4" type="connector" idref="#AutoShape 20"/>
        <o:r id="V:Rule5" type="connector" idref="#AutoShape 17"/>
        <o:r id="V:Rule6" type="connector" idref="#AutoShape 28"/>
        <o:r id="V:Rule7" type="connector" idref="#AutoShape 1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4E6C"/>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uiPriority w:val="9"/>
    <w:qFormat/>
    <w:rsid w:val="003911CD"/>
    <w:pPr>
      <w:keepNext/>
      <w:keepLines/>
      <w:spacing w:before="480"/>
      <w:jc w:val="both"/>
      <w:outlineLvl w:val="0"/>
    </w:pPr>
    <w:rPr>
      <w:rFonts w:eastAsiaTheme="majorEastAsia" w:cstheme="majorBidi"/>
      <w:bCs/>
      <w:sz w:val="24"/>
      <w:szCs w:val="28"/>
    </w:rPr>
  </w:style>
  <w:style w:type="paragraph" w:styleId="2">
    <w:name w:val="heading 2"/>
    <w:basedOn w:val="a"/>
    <w:next w:val="a"/>
    <w:link w:val="20"/>
    <w:uiPriority w:val="9"/>
    <w:unhideWhenUsed/>
    <w:qFormat/>
    <w:rsid w:val="003911CD"/>
    <w:pPr>
      <w:keepNext/>
      <w:keepLines/>
      <w:spacing w:before="200"/>
      <w:jc w:val="both"/>
      <w:outlineLvl w:val="1"/>
    </w:pPr>
    <w:rPr>
      <w:rFonts w:eastAsiaTheme="majorEastAsia" w:cstheme="majorBidi"/>
      <w:bCs/>
      <w:sz w:val="24"/>
      <w:szCs w:val="26"/>
    </w:rPr>
  </w:style>
  <w:style w:type="paragraph" w:styleId="3">
    <w:name w:val="heading 3"/>
    <w:basedOn w:val="a"/>
    <w:next w:val="a"/>
    <w:link w:val="30"/>
    <w:qFormat/>
    <w:rsid w:val="00184E6C"/>
    <w:pPr>
      <w:keepNext/>
      <w:spacing w:before="240" w:after="60"/>
      <w:outlineLvl w:val="2"/>
    </w:pPr>
    <w:rPr>
      <w:rFonts w:ascii="Arial" w:hAnsi="Arial" w:cs="Arial"/>
      <w:b/>
      <w:bCs/>
      <w:sz w:val="26"/>
      <w:szCs w:val="26"/>
    </w:rPr>
  </w:style>
  <w:style w:type="paragraph" w:styleId="5">
    <w:name w:val="heading 5"/>
    <w:basedOn w:val="a"/>
    <w:next w:val="a"/>
    <w:link w:val="50"/>
    <w:uiPriority w:val="9"/>
    <w:semiHidden/>
    <w:unhideWhenUsed/>
    <w:qFormat/>
    <w:rsid w:val="00E67CC0"/>
    <w:pPr>
      <w:keepNext/>
      <w:keepLines/>
      <w:spacing w:before="20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unhideWhenUsed/>
    <w:qFormat/>
    <w:rsid w:val="003C577B"/>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184E6C"/>
    <w:rPr>
      <w:rFonts w:ascii="Arial" w:eastAsia="Times New Roman" w:hAnsi="Arial" w:cs="Arial"/>
      <w:b/>
      <w:bCs/>
      <w:sz w:val="26"/>
      <w:szCs w:val="26"/>
      <w:lang w:eastAsia="ru-RU"/>
    </w:rPr>
  </w:style>
  <w:style w:type="paragraph" w:customStyle="1" w:styleId="a3">
    <w:name w:val="Знак"/>
    <w:basedOn w:val="a"/>
    <w:rsid w:val="00184E6C"/>
    <w:rPr>
      <w:rFonts w:ascii="Verdana" w:hAnsi="Verdana" w:cs="Verdana"/>
      <w:sz w:val="20"/>
      <w:lang w:val="en-US" w:eastAsia="en-US"/>
    </w:rPr>
  </w:style>
  <w:style w:type="paragraph" w:styleId="a4">
    <w:name w:val="Balloon Text"/>
    <w:basedOn w:val="a"/>
    <w:link w:val="a5"/>
    <w:uiPriority w:val="99"/>
    <w:semiHidden/>
    <w:unhideWhenUsed/>
    <w:rsid w:val="00184E6C"/>
    <w:rPr>
      <w:rFonts w:ascii="Tahoma" w:hAnsi="Tahoma" w:cs="Tahoma"/>
      <w:sz w:val="16"/>
      <w:szCs w:val="16"/>
    </w:rPr>
  </w:style>
  <w:style w:type="character" w:customStyle="1" w:styleId="a5">
    <w:name w:val="Текст выноски Знак"/>
    <w:basedOn w:val="a0"/>
    <w:link w:val="a4"/>
    <w:uiPriority w:val="99"/>
    <w:semiHidden/>
    <w:rsid w:val="00184E6C"/>
    <w:rPr>
      <w:rFonts w:ascii="Tahoma" w:eastAsia="Times New Roman" w:hAnsi="Tahoma" w:cs="Tahoma"/>
      <w:sz w:val="16"/>
      <w:szCs w:val="16"/>
      <w:lang w:eastAsia="ru-RU"/>
    </w:rPr>
  </w:style>
  <w:style w:type="paragraph" w:styleId="a6">
    <w:name w:val="Normal (Web)"/>
    <w:aliases w:val="Обычный (Web)"/>
    <w:basedOn w:val="a"/>
    <w:uiPriority w:val="99"/>
    <w:unhideWhenUsed/>
    <w:rsid w:val="00184E6C"/>
    <w:pPr>
      <w:spacing w:before="100" w:beforeAutospacing="1" w:after="100" w:afterAutospacing="1"/>
    </w:pPr>
    <w:rPr>
      <w:sz w:val="24"/>
      <w:szCs w:val="24"/>
    </w:rPr>
  </w:style>
  <w:style w:type="character" w:styleId="a7">
    <w:name w:val="Strong"/>
    <w:basedOn w:val="a0"/>
    <w:uiPriority w:val="22"/>
    <w:qFormat/>
    <w:rsid w:val="00184E6C"/>
    <w:rPr>
      <w:b/>
      <w:bCs/>
    </w:rPr>
  </w:style>
  <w:style w:type="table" w:styleId="a8">
    <w:name w:val="Table Grid"/>
    <w:basedOn w:val="a1"/>
    <w:uiPriority w:val="59"/>
    <w:rsid w:val="00E437E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List Paragraph"/>
    <w:basedOn w:val="a"/>
    <w:uiPriority w:val="34"/>
    <w:qFormat/>
    <w:rsid w:val="005B2094"/>
    <w:pPr>
      <w:ind w:left="720"/>
      <w:contextualSpacing/>
    </w:pPr>
  </w:style>
  <w:style w:type="paragraph" w:styleId="aa">
    <w:name w:val="Body Text"/>
    <w:basedOn w:val="a"/>
    <w:link w:val="ab"/>
    <w:uiPriority w:val="99"/>
    <w:unhideWhenUsed/>
    <w:rsid w:val="00213279"/>
    <w:pPr>
      <w:spacing w:before="100" w:beforeAutospacing="1" w:after="100" w:afterAutospacing="1"/>
    </w:pPr>
    <w:rPr>
      <w:sz w:val="24"/>
      <w:szCs w:val="24"/>
    </w:rPr>
  </w:style>
  <w:style w:type="character" w:customStyle="1" w:styleId="ab">
    <w:name w:val="Основной текст Знак"/>
    <w:basedOn w:val="a0"/>
    <w:link w:val="aa"/>
    <w:uiPriority w:val="99"/>
    <w:rsid w:val="00213279"/>
    <w:rPr>
      <w:rFonts w:ascii="Times New Roman" w:eastAsia="Times New Roman" w:hAnsi="Times New Roman" w:cs="Times New Roman"/>
      <w:sz w:val="24"/>
      <w:szCs w:val="24"/>
      <w:lang w:eastAsia="ru-RU"/>
    </w:rPr>
  </w:style>
  <w:style w:type="paragraph" w:styleId="21">
    <w:name w:val="Body Text Indent 2"/>
    <w:basedOn w:val="a"/>
    <w:link w:val="22"/>
    <w:uiPriority w:val="99"/>
    <w:semiHidden/>
    <w:unhideWhenUsed/>
    <w:rsid w:val="001E0568"/>
    <w:pPr>
      <w:spacing w:after="120" w:line="480" w:lineRule="auto"/>
      <w:ind w:left="283"/>
    </w:pPr>
  </w:style>
  <w:style w:type="character" w:customStyle="1" w:styleId="22">
    <w:name w:val="Основной текст с отступом 2 Знак"/>
    <w:basedOn w:val="a0"/>
    <w:link w:val="21"/>
    <w:uiPriority w:val="99"/>
    <w:semiHidden/>
    <w:rsid w:val="001E0568"/>
    <w:rPr>
      <w:rFonts w:ascii="Times New Roman" w:eastAsia="Times New Roman" w:hAnsi="Times New Roman" w:cs="Times New Roman"/>
      <w:sz w:val="28"/>
      <w:szCs w:val="20"/>
      <w:lang w:eastAsia="ru-RU"/>
    </w:rPr>
  </w:style>
  <w:style w:type="paragraph" w:styleId="ac">
    <w:name w:val="header"/>
    <w:basedOn w:val="a"/>
    <w:link w:val="ad"/>
    <w:rsid w:val="008308EA"/>
    <w:pPr>
      <w:tabs>
        <w:tab w:val="center" w:pos="4677"/>
        <w:tab w:val="right" w:pos="9355"/>
      </w:tabs>
    </w:pPr>
    <w:rPr>
      <w:rFonts w:ascii="Arial" w:hAnsi="Arial"/>
      <w:sz w:val="24"/>
      <w:szCs w:val="24"/>
    </w:rPr>
  </w:style>
  <w:style w:type="character" w:customStyle="1" w:styleId="ad">
    <w:name w:val="Верхний колонтитул Знак"/>
    <w:basedOn w:val="a0"/>
    <w:link w:val="ac"/>
    <w:rsid w:val="008308EA"/>
    <w:rPr>
      <w:rFonts w:ascii="Arial" w:eastAsia="Times New Roman" w:hAnsi="Arial" w:cs="Times New Roman"/>
      <w:sz w:val="24"/>
      <w:szCs w:val="24"/>
      <w:lang w:eastAsia="ru-RU"/>
    </w:rPr>
  </w:style>
  <w:style w:type="paragraph" w:customStyle="1" w:styleId="ConsPlusNormal">
    <w:name w:val="ConsPlusNormal"/>
    <w:rsid w:val="008308EA"/>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character" w:customStyle="1" w:styleId="50">
    <w:name w:val="Заголовок 5 Знак"/>
    <w:basedOn w:val="a0"/>
    <w:link w:val="5"/>
    <w:uiPriority w:val="9"/>
    <w:semiHidden/>
    <w:rsid w:val="00E67CC0"/>
    <w:rPr>
      <w:rFonts w:asciiTheme="majorHAnsi" w:eastAsiaTheme="majorEastAsia" w:hAnsiTheme="majorHAnsi" w:cstheme="majorBidi"/>
      <w:color w:val="243F60" w:themeColor="accent1" w:themeShade="7F"/>
      <w:sz w:val="28"/>
      <w:szCs w:val="20"/>
      <w:lang w:eastAsia="ru-RU"/>
    </w:rPr>
  </w:style>
  <w:style w:type="character" w:customStyle="1" w:styleId="70">
    <w:name w:val="Заголовок 7 Знак"/>
    <w:basedOn w:val="a0"/>
    <w:link w:val="7"/>
    <w:uiPriority w:val="9"/>
    <w:rsid w:val="003C577B"/>
    <w:rPr>
      <w:rFonts w:asciiTheme="majorHAnsi" w:eastAsiaTheme="majorEastAsia" w:hAnsiTheme="majorHAnsi" w:cstheme="majorBidi"/>
      <w:i/>
      <w:iCs/>
      <w:color w:val="404040" w:themeColor="text1" w:themeTint="BF"/>
      <w:sz w:val="28"/>
      <w:szCs w:val="20"/>
      <w:lang w:eastAsia="ru-RU"/>
    </w:rPr>
  </w:style>
  <w:style w:type="character" w:customStyle="1" w:styleId="20">
    <w:name w:val="Заголовок 2 Знак"/>
    <w:basedOn w:val="a0"/>
    <w:link w:val="2"/>
    <w:uiPriority w:val="9"/>
    <w:rsid w:val="003911CD"/>
    <w:rPr>
      <w:rFonts w:ascii="Times New Roman" w:eastAsiaTheme="majorEastAsia" w:hAnsi="Times New Roman" w:cstheme="majorBidi"/>
      <w:bCs/>
      <w:sz w:val="24"/>
      <w:szCs w:val="26"/>
      <w:lang w:eastAsia="ru-RU"/>
    </w:rPr>
  </w:style>
  <w:style w:type="character" w:styleId="ae">
    <w:name w:val="Hyperlink"/>
    <w:basedOn w:val="a0"/>
    <w:uiPriority w:val="99"/>
    <w:unhideWhenUsed/>
    <w:rsid w:val="0067353C"/>
    <w:rPr>
      <w:color w:val="0000FF"/>
      <w:u w:val="single"/>
    </w:rPr>
  </w:style>
  <w:style w:type="paragraph" w:styleId="af">
    <w:name w:val="No Spacing"/>
    <w:basedOn w:val="a"/>
    <w:link w:val="af0"/>
    <w:uiPriority w:val="1"/>
    <w:qFormat/>
    <w:rsid w:val="0067353C"/>
    <w:pPr>
      <w:spacing w:line="276" w:lineRule="auto"/>
      <w:ind w:firstLine="709"/>
      <w:jc w:val="both"/>
    </w:pPr>
    <w:rPr>
      <w:rFonts w:eastAsia="Calibri"/>
      <w:sz w:val="24"/>
      <w:szCs w:val="24"/>
    </w:rPr>
  </w:style>
  <w:style w:type="character" w:customStyle="1" w:styleId="af0">
    <w:name w:val="Без интервала Знак"/>
    <w:basedOn w:val="a0"/>
    <w:link w:val="af"/>
    <w:uiPriority w:val="1"/>
    <w:rsid w:val="0067353C"/>
    <w:rPr>
      <w:rFonts w:ascii="Times New Roman" w:eastAsia="Calibri" w:hAnsi="Times New Roman" w:cs="Times New Roman"/>
      <w:sz w:val="24"/>
      <w:szCs w:val="24"/>
      <w:lang w:eastAsia="ru-RU"/>
    </w:rPr>
  </w:style>
  <w:style w:type="character" w:styleId="af1">
    <w:name w:val="FollowedHyperlink"/>
    <w:basedOn w:val="a0"/>
    <w:uiPriority w:val="99"/>
    <w:semiHidden/>
    <w:unhideWhenUsed/>
    <w:rsid w:val="0067353C"/>
    <w:rPr>
      <w:color w:val="800080" w:themeColor="followedHyperlink"/>
      <w:u w:val="single"/>
    </w:rPr>
  </w:style>
  <w:style w:type="character" w:customStyle="1" w:styleId="10">
    <w:name w:val="Заголовок 1 Знак"/>
    <w:basedOn w:val="a0"/>
    <w:link w:val="1"/>
    <w:uiPriority w:val="9"/>
    <w:rsid w:val="003911CD"/>
    <w:rPr>
      <w:rFonts w:ascii="Times New Roman" w:eastAsiaTheme="majorEastAsia" w:hAnsi="Times New Roman" w:cstheme="majorBidi"/>
      <w:bCs/>
      <w:sz w:val="24"/>
      <w:szCs w:val="28"/>
      <w:lang w:eastAsia="ru-RU"/>
    </w:rPr>
  </w:style>
  <w:style w:type="paragraph" w:styleId="af2">
    <w:name w:val="footer"/>
    <w:basedOn w:val="a"/>
    <w:link w:val="af3"/>
    <w:uiPriority w:val="99"/>
    <w:unhideWhenUsed/>
    <w:rsid w:val="00875CC8"/>
    <w:pPr>
      <w:tabs>
        <w:tab w:val="center" w:pos="4677"/>
        <w:tab w:val="right" w:pos="9355"/>
      </w:tabs>
    </w:pPr>
  </w:style>
  <w:style w:type="character" w:customStyle="1" w:styleId="af3">
    <w:name w:val="Нижний колонтитул Знак"/>
    <w:basedOn w:val="a0"/>
    <w:link w:val="af2"/>
    <w:uiPriority w:val="99"/>
    <w:rsid w:val="00875CC8"/>
    <w:rPr>
      <w:rFonts w:ascii="Times New Roman" w:eastAsia="Times New Roman" w:hAnsi="Times New Roman" w:cs="Times New Roman"/>
      <w:sz w:val="28"/>
      <w:szCs w:val="20"/>
      <w:lang w:eastAsia="ru-RU"/>
    </w:rPr>
  </w:style>
  <w:style w:type="character" w:styleId="af4">
    <w:name w:val="Emphasis"/>
    <w:basedOn w:val="a0"/>
    <w:qFormat/>
    <w:rsid w:val="000A0CC3"/>
    <w:rPr>
      <w:rFonts w:ascii="Times New Roman" w:hAnsi="Times New Roman" w:cs="Times New Roman"/>
      <w:i/>
      <w:iCs/>
    </w:rPr>
  </w:style>
  <w:style w:type="character" w:customStyle="1" w:styleId="6">
    <w:name w:val="Основной текст (6)_"/>
    <w:basedOn w:val="a0"/>
    <w:link w:val="60"/>
    <w:rsid w:val="000A0CC3"/>
    <w:rPr>
      <w:rFonts w:ascii="Times New Roman" w:hAnsi="Times New Roman"/>
      <w:sz w:val="19"/>
      <w:szCs w:val="19"/>
      <w:shd w:val="clear" w:color="auto" w:fill="FFFFFF"/>
    </w:rPr>
  </w:style>
  <w:style w:type="paragraph" w:customStyle="1" w:styleId="60">
    <w:name w:val="Основной текст (6)"/>
    <w:basedOn w:val="a"/>
    <w:link w:val="6"/>
    <w:rsid w:val="000A0CC3"/>
    <w:pPr>
      <w:shd w:val="clear" w:color="auto" w:fill="FFFFFF"/>
      <w:spacing w:before="240" w:line="235" w:lineRule="exact"/>
      <w:ind w:hanging="1500"/>
      <w:jc w:val="both"/>
    </w:pPr>
    <w:rPr>
      <w:rFonts w:eastAsiaTheme="minorHAnsi" w:cstheme="minorBidi"/>
      <w:sz w:val="19"/>
      <w:szCs w:val="19"/>
      <w:lang w:eastAsia="en-US"/>
    </w:rPr>
  </w:style>
  <w:style w:type="paragraph" w:customStyle="1" w:styleId="mail">
    <w:name w:val="mail"/>
    <w:basedOn w:val="a"/>
    <w:rsid w:val="00133BC2"/>
    <w:pPr>
      <w:spacing w:before="100" w:beforeAutospacing="1" w:after="100" w:afterAutospacing="1"/>
    </w:pPr>
    <w:rPr>
      <w:sz w:val="24"/>
      <w:szCs w:val="24"/>
    </w:rPr>
  </w:style>
  <w:style w:type="paragraph" w:customStyle="1" w:styleId="23">
    <w:name w:val="Обычный2"/>
    <w:rsid w:val="00387CE6"/>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character" w:customStyle="1" w:styleId="apple-converted-space">
    <w:name w:val="apple-converted-space"/>
    <w:basedOn w:val="a0"/>
    <w:rsid w:val="0068185A"/>
  </w:style>
  <w:style w:type="paragraph" w:customStyle="1" w:styleId="ConsNonformat">
    <w:name w:val="ConsNonformat"/>
    <w:rsid w:val="0068185A"/>
    <w:pPr>
      <w:widowControl w:val="0"/>
      <w:spacing w:after="0" w:line="240" w:lineRule="auto"/>
    </w:pPr>
    <w:rPr>
      <w:rFonts w:ascii="Courier New" w:eastAsia="Times New Roman" w:hAnsi="Courier New" w:cs="Times New Roman"/>
      <w:snapToGrid w:val="0"/>
      <w:sz w:val="20"/>
      <w:szCs w:val="20"/>
      <w:lang w:eastAsia="ru-RU"/>
    </w:rPr>
  </w:style>
  <w:style w:type="paragraph" w:styleId="af5">
    <w:name w:val="TOC Heading"/>
    <w:basedOn w:val="1"/>
    <w:next w:val="a"/>
    <w:uiPriority w:val="39"/>
    <w:semiHidden/>
    <w:unhideWhenUsed/>
    <w:qFormat/>
    <w:rsid w:val="00D65844"/>
    <w:pPr>
      <w:spacing w:line="276" w:lineRule="auto"/>
      <w:jc w:val="left"/>
      <w:outlineLvl w:val="9"/>
    </w:pPr>
    <w:rPr>
      <w:rFonts w:asciiTheme="majorHAnsi" w:hAnsiTheme="majorHAnsi"/>
      <w:b/>
      <w:color w:val="365F91" w:themeColor="accent1" w:themeShade="BF"/>
      <w:sz w:val="28"/>
      <w:lang w:eastAsia="en-US"/>
    </w:rPr>
  </w:style>
  <w:style w:type="paragraph" w:styleId="11">
    <w:name w:val="toc 1"/>
    <w:basedOn w:val="a"/>
    <w:next w:val="a"/>
    <w:autoRedefine/>
    <w:uiPriority w:val="39"/>
    <w:unhideWhenUsed/>
    <w:rsid w:val="00D65844"/>
    <w:pPr>
      <w:spacing w:after="100"/>
    </w:pPr>
  </w:style>
  <w:style w:type="paragraph" w:styleId="24">
    <w:name w:val="toc 2"/>
    <w:basedOn w:val="a"/>
    <w:next w:val="a"/>
    <w:autoRedefine/>
    <w:uiPriority w:val="39"/>
    <w:unhideWhenUsed/>
    <w:rsid w:val="00D65844"/>
    <w:pPr>
      <w:spacing w:after="100"/>
      <w:ind w:left="2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36349">
      <w:bodyDiv w:val="1"/>
      <w:marLeft w:val="0"/>
      <w:marRight w:val="0"/>
      <w:marTop w:val="0"/>
      <w:marBottom w:val="0"/>
      <w:divBdr>
        <w:top w:val="none" w:sz="0" w:space="0" w:color="auto"/>
        <w:left w:val="none" w:sz="0" w:space="0" w:color="auto"/>
        <w:bottom w:val="none" w:sz="0" w:space="0" w:color="auto"/>
        <w:right w:val="none" w:sz="0" w:space="0" w:color="auto"/>
      </w:divBdr>
    </w:div>
    <w:div w:id="137429500">
      <w:bodyDiv w:val="1"/>
      <w:marLeft w:val="0"/>
      <w:marRight w:val="0"/>
      <w:marTop w:val="0"/>
      <w:marBottom w:val="0"/>
      <w:divBdr>
        <w:top w:val="none" w:sz="0" w:space="0" w:color="auto"/>
        <w:left w:val="none" w:sz="0" w:space="0" w:color="auto"/>
        <w:bottom w:val="none" w:sz="0" w:space="0" w:color="auto"/>
        <w:right w:val="none" w:sz="0" w:space="0" w:color="auto"/>
      </w:divBdr>
    </w:div>
    <w:div w:id="195778405">
      <w:bodyDiv w:val="1"/>
      <w:marLeft w:val="0"/>
      <w:marRight w:val="0"/>
      <w:marTop w:val="0"/>
      <w:marBottom w:val="0"/>
      <w:divBdr>
        <w:top w:val="none" w:sz="0" w:space="0" w:color="auto"/>
        <w:left w:val="none" w:sz="0" w:space="0" w:color="auto"/>
        <w:bottom w:val="none" w:sz="0" w:space="0" w:color="auto"/>
        <w:right w:val="none" w:sz="0" w:space="0" w:color="auto"/>
      </w:divBdr>
    </w:div>
    <w:div w:id="231887078">
      <w:bodyDiv w:val="1"/>
      <w:marLeft w:val="0"/>
      <w:marRight w:val="0"/>
      <w:marTop w:val="0"/>
      <w:marBottom w:val="0"/>
      <w:divBdr>
        <w:top w:val="none" w:sz="0" w:space="0" w:color="auto"/>
        <w:left w:val="none" w:sz="0" w:space="0" w:color="auto"/>
        <w:bottom w:val="none" w:sz="0" w:space="0" w:color="auto"/>
        <w:right w:val="none" w:sz="0" w:space="0" w:color="auto"/>
      </w:divBdr>
    </w:div>
    <w:div w:id="398208231">
      <w:bodyDiv w:val="1"/>
      <w:marLeft w:val="0"/>
      <w:marRight w:val="0"/>
      <w:marTop w:val="0"/>
      <w:marBottom w:val="0"/>
      <w:divBdr>
        <w:top w:val="none" w:sz="0" w:space="0" w:color="auto"/>
        <w:left w:val="none" w:sz="0" w:space="0" w:color="auto"/>
        <w:bottom w:val="none" w:sz="0" w:space="0" w:color="auto"/>
        <w:right w:val="none" w:sz="0" w:space="0" w:color="auto"/>
      </w:divBdr>
    </w:div>
    <w:div w:id="649821266">
      <w:bodyDiv w:val="1"/>
      <w:marLeft w:val="0"/>
      <w:marRight w:val="0"/>
      <w:marTop w:val="0"/>
      <w:marBottom w:val="0"/>
      <w:divBdr>
        <w:top w:val="none" w:sz="0" w:space="0" w:color="auto"/>
        <w:left w:val="none" w:sz="0" w:space="0" w:color="auto"/>
        <w:bottom w:val="none" w:sz="0" w:space="0" w:color="auto"/>
        <w:right w:val="none" w:sz="0" w:space="0" w:color="auto"/>
      </w:divBdr>
    </w:div>
    <w:div w:id="763499545">
      <w:bodyDiv w:val="1"/>
      <w:marLeft w:val="0"/>
      <w:marRight w:val="0"/>
      <w:marTop w:val="0"/>
      <w:marBottom w:val="0"/>
      <w:divBdr>
        <w:top w:val="none" w:sz="0" w:space="0" w:color="auto"/>
        <w:left w:val="none" w:sz="0" w:space="0" w:color="auto"/>
        <w:bottom w:val="none" w:sz="0" w:space="0" w:color="auto"/>
        <w:right w:val="none" w:sz="0" w:space="0" w:color="auto"/>
      </w:divBdr>
      <w:divsChild>
        <w:div w:id="2029017676">
          <w:marLeft w:val="0"/>
          <w:marRight w:val="0"/>
          <w:marTop w:val="0"/>
          <w:marBottom w:val="0"/>
          <w:divBdr>
            <w:top w:val="none" w:sz="0" w:space="0" w:color="auto"/>
            <w:left w:val="none" w:sz="0" w:space="0" w:color="auto"/>
            <w:bottom w:val="none" w:sz="0" w:space="0" w:color="auto"/>
            <w:right w:val="none" w:sz="0" w:space="0" w:color="auto"/>
          </w:divBdr>
          <w:divsChild>
            <w:div w:id="96169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075771">
      <w:bodyDiv w:val="1"/>
      <w:marLeft w:val="0"/>
      <w:marRight w:val="0"/>
      <w:marTop w:val="0"/>
      <w:marBottom w:val="0"/>
      <w:divBdr>
        <w:top w:val="none" w:sz="0" w:space="0" w:color="auto"/>
        <w:left w:val="none" w:sz="0" w:space="0" w:color="auto"/>
        <w:bottom w:val="none" w:sz="0" w:space="0" w:color="auto"/>
        <w:right w:val="none" w:sz="0" w:space="0" w:color="auto"/>
      </w:divBdr>
    </w:div>
    <w:div w:id="1060523030">
      <w:bodyDiv w:val="1"/>
      <w:marLeft w:val="0"/>
      <w:marRight w:val="0"/>
      <w:marTop w:val="0"/>
      <w:marBottom w:val="0"/>
      <w:divBdr>
        <w:top w:val="none" w:sz="0" w:space="0" w:color="auto"/>
        <w:left w:val="none" w:sz="0" w:space="0" w:color="auto"/>
        <w:bottom w:val="none" w:sz="0" w:space="0" w:color="auto"/>
        <w:right w:val="none" w:sz="0" w:space="0" w:color="auto"/>
      </w:divBdr>
    </w:div>
    <w:div w:id="1077440464">
      <w:bodyDiv w:val="1"/>
      <w:marLeft w:val="0"/>
      <w:marRight w:val="0"/>
      <w:marTop w:val="0"/>
      <w:marBottom w:val="0"/>
      <w:divBdr>
        <w:top w:val="none" w:sz="0" w:space="0" w:color="auto"/>
        <w:left w:val="none" w:sz="0" w:space="0" w:color="auto"/>
        <w:bottom w:val="none" w:sz="0" w:space="0" w:color="auto"/>
        <w:right w:val="none" w:sz="0" w:space="0" w:color="auto"/>
      </w:divBdr>
    </w:div>
    <w:div w:id="1571505550">
      <w:bodyDiv w:val="1"/>
      <w:marLeft w:val="0"/>
      <w:marRight w:val="0"/>
      <w:marTop w:val="0"/>
      <w:marBottom w:val="0"/>
      <w:divBdr>
        <w:top w:val="none" w:sz="0" w:space="0" w:color="auto"/>
        <w:left w:val="none" w:sz="0" w:space="0" w:color="auto"/>
        <w:bottom w:val="none" w:sz="0" w:space="0" w:color="auto"/>
        <w:right w:val="none" w:sz="0" w:space="0" w:color="auto"/>
      </w:divBdr>
    </w:div>
    <w:div w:id="1586650371">
      <w:bodyDiv w:val="1"/>
      <w:marLeft w:val="0"/>
      <w:marRight w:val="0"/>
      <w:marTop w:val="0"/>
      <w:marBottom w:val="0"/>
      <w:divBdr>
        <w:top w:val="none" w:sz="0" w:space="0" w:color="auto"/>
        <w:left w:val="none" w:sz="0" w:space="0" w:color="auto"/>
        <w:bottom w:val="none" w:sz="0" w:space="0" w:color="auto"/>
        <w:right w:val="none" w:sz="0" w:space="0" w:color="auto"/>
      </w:divBdr>
    </w:div>
    <w:div w:id="1696224878">
      <w:bodyDiv w:val="1"/>
      <w:marLeft w:val="0"/>
      <w:marRight w:val="0"/>
      <w:marTop w:val="0"/>
      <w:marBottom w:val="0"/>
      <w:divBdr>
        <w:top w:val="none" w:sz="0" w:space="0" w:color="auto"/>
        <w:left w:val="none" w:sz="0" w:space="0" w:color="auto"/>
        <w:bottom w:val="none" w:sz="0" w:space="0" w:color="auto"/>
        <w:right w:val="none" w:sz="0" w:space="0" w:color="auto"/>
      </w:divBdr>
    </w:div>
    <w:div w:id="1771658861">
      <w:bodyDiv w:val="1"/>
      <w:marLeft w:val="0"/>
      <w:marRight w:val="0"/>
      <w:marTop w:val="0"/>
      <w:marBottom w:val="0"/>
      <w:divBdr>
        <w:top w:val="none" w:sz="0" w:space="0" w:color="auto"/>
        <w:left w:val="none" w:sz="0" w:space="0" w:color="auto"/>
        <w:bottom w:val="none" w:sz="0" w:space="0" w:color="auto"/>
        <w:right w:val="none" w:sz="0" w:space="0" w:color="auto"/>
      </w:divBdr>
    </w:div>
    <w:div w:id="1817526665">
      <w:bodyDiv w:val="1"/>
      <w:marLeft w:val="0"/>
      <w:marRight w:val="0"/>
      <w:marTop w:val="0"/>
      <w:marBottom w:val="0"/>
      <w:divBdr>
        <w:top w:val="none" w:sz="0" w:space="0" w:color="auto"/>
        <w:left w:val="none" w:sz="0" w:space="0" w:color="auto"/>
        <w:bottom w:val="none" w:sz="0" w:space="0" w:color="auto"/>
        <w:right w:val="none" w:sz="0" w:space="0" w:color="auto"/>
      </w:divBdr>
    </w:div>
    <w:div w:id="213852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0%D1%81%D0%B8%D0%BD%D0%BE%D0%B2%D1%81%D0%BA%D0%BE%D0%B5_%D0%B3%D0%BE%D1%80%D0%BE%D0%B4%D1%81%D0%BA%D0%BE%D0%B5_%D0%BF%D0%BE%D1%81%D0%B5%D0%BB%D0%B5%D0%BD%D0%B8%D0%B5" TargetMode="External"/><Relationship Id="rId18" Type="http://schemas.openxmlformats.org/officeDocument/2006/relationships/hyperlink" Target="https://ru.wikipedia.org/wiki/%D0%91%D0%BE%D0%BB%D1%8C%D1%88%D0%B5-%D0%94%D0%BE%D1%80%D0%BE%D1%85%D0%BE%D0%B2%D0%BE" TargetMode="External"/><Relationship Id="rId26" Type="http://schemas.openxmlformats.org/officeDocument/2006/relationships/hyperlink" Target="https://ru.wikipedia.org/wiki/%D0%AF%D0%B3%D0%BE%D0%B4%D0%BD%D0%BE%D0%B5_(%D0%90%D1%81%D0%B8%D0%BD%D0%BE%D0%B2%D1%81%D0%BA%D0%B8%D0%B9_%D1%80%D0%B0%D0%B9%D0%BE%D0%BD)" TargetMode="External"/><Relationship Id="rId3" Type="http://schemas.openxmlformats.org/officeDocument/2006/relationships/styles" Target="styles.xml"/><Relationship Id="rId21" Type="http://schemas.openxmlformats.org/officeDocument/2006/relationships/hyperlink" Target="https://ru.wikipedia.org/wiki/%D0%9D%D0%BE%D0%B2%D0%BE%D0%BA%D1%83%D1%81%D0%BA%D0%BE%D0%B2%D1%81%D0%BA%D0%BE%D0%B5_%D1%81%D0%B5%D0%BB%D1%8C%D1%81%D0%BA%D0%BE%D0%B5_%D0%BF%D0%BE%D1%81%D0%B5%D0%BB%D0%B5%D0%BD%D0%B8%D0%B5"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ru.wikipedia.org/wiki/%D0%90%D1%81%D0%B8%D0%BD%D0%BE%D0%B2%D1%81%D0%BA%D0%B8%D0%B9_%D1%80%D0%B0%D0%B9%D0%BE%D0%BD" TargetMode="External"/><Relationship Id="rId17" Type="http://schemas.openxmlformats.org/officeDocument/2006/relationships/hyperlink" Target="https://ru.wikipedia.org/wiki/%D0%91%D0%BE%D0%BB%D1%8C%D1%88%D0%B5%D0%B4%D0%BE%D1%80%D0%BE%D1%85%D0%BE%D0%B2%D1%81%D0%BA%D0%BE%D0%B5_%D1%81%D0%B5%D0%BB%D1%8C%D1%81%D0%BA%D0%BE%D0%B5_%D0%BF%D0%BE%D1%81%D0%B5%D0%BB%D0%B5%D0%BD%D0%B8%D0%B5" TargetMode="External"/><Relationship Id="rId25" Type="http://schemas.openxmlformats.org/officeDocument/2006/relationships/hyperlink" Target="https://ru.wikipedia.org/wiki/%D0%AF%D0%B3%D0%BE%D0%B4%D0%BD%D0%BE%D0%B5_%D1%81%D0%B5%D0%BB%D1%8C%D1%81%D0%BA%D0%BE%D0%B5_%D0%BF%D0%BE%D1%81%D0%B5%D0%BB%D0%B5%D0%BD%D0%B8%D0%B5_(%D0%A2%D0%BE%D0%BC%D1%81%D0%BA%D0%B0%D1%8F_%D0%BE%D0%B1%D0%BB%D0%B0%D1%81%D1%82%D1%8C)" TargetMode="External"/><Relationship Id="rId33"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ru.wikipedia.org/wiki/%D0%91%D0%B0%D1%82%D1%83%D1%80%D0%B8%D0%BD%D0%BE_(%D0%90%D1%81%D0%B8%D0%BD%D0%BE%D0%B2%D1%81%D0%BA%D0%B8%D0%B9_%D1%80%D0%B0%D0%B9%D0%BE%D0%BD)" TargetMode="External"/><Relationship Id="rId20" Type="http://schemas.openxmlformats.org/officeDocument/2006/relationships/hyperlink" Target="https://ru.wikipedia.org/wiki/%D0%A1%D0%B2%D0%B5%D1%82%D0%BB%D1%8B%D0%B9_(%D0%90%D1%81%D0%B8%D0%BD%D0%BE%D0%B2%D1%81%D0%BA%D0%B8%D0%B9_%D1%80%D0%B0%D0%B9%D0%BE%D0%BD)" TargetMode="External"/><Relationship Id="rId29" Type="http://schemas.openxmlformats.org/officeDocument/2006/relationships/image" Target="media/image4.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F23A53A51D57565B383C6CDB7CF02097F3823BCCA06E0E4E075F1B7EE9C7310606FE22E78E732EA9s5s0G" TargetMode="External"/><Relationship Id="rId24" Type="http://schemas.openxmlformats.org/officeDocument/2006/relationships/hyperlink" Target="https://ru.wikipedia.org/wiki/%D0%9D%D0%BE%D0%B2%D0%BE%D0%BD%D0%B8%D0%BA%D0%BE%D0%BB%D0%B0%D0%B5%D0%B2%D0%BA%D0%B0_(%D0%90%D1%81%D0%B8%D0%BD%D0%BE%D0%B2%D1%81%D0%BA%D0%B8%D0%B9_%D1%80%D0%B0%D0%B9%D0%BE%D0%BD)" TargetMode="External"/><Relationship Id="rId32"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hyperlink" Target="https://ru.wikipedia.org/wiki/%D0%91%D0%B0%D1%82%D1%83%D1%80%D0%B8%D0%BD%D1%81%D0%BA%D0%BE%D0%B5_%D1%81%D0%B5%D0%BB%D1%8C%D1%81%D0%BA%D0%BE%D0%B5_%D0%BF%D0%BE%D1%81%D0%B5%D0%BB%D0%B5%D0%BD%D0%B8%D0%B5_(%D0%A2%D0%BE%D0%BC%D1%81%D0%BA%D0%B0%D1%8F_%D0%BE%D0%B1%D0%BB%D0%B0%D1%81%D1%82%D1%8C)" TargetMode="External"/><Relationship Id="rId23" Type="http://schemas.openxmlformats.org/officeDocument/2006/relationships/hyperlink" Target="https://ru.wikipedia.org/wiki/%D0%9D%D0%BE%D0%B2%D0%BE%D0%BD%D0%B8%D0%BA%D0%BE%D0%BB%D0%B0%D0%B5%D0%B2%D1%81%D0%BA%D0%BE%D0%B5_%D1%81%D0%B5%D0%BB%D1%8C%D1%81%D0%BA%D0%BE%D0%B5_%D0%BF%D0%BE%D1%81%D0%B5%D0%BB%D0%B5%D0%BD%D0%B8%D0%B5_(%D0%A2%D0%BE%D0%BC%D1%81%D0%BA%D0%B0%D1%8F_%D0%BE%D0%B1%D0%BB%D0%B0%D1%81%D1%82%D1%8C)" TargetMode="External"/><Relationship Id="rId28" Type="http://schemas.openxmlformats.org/officeDocument/2006/relationships/image" Target="media/image3.jpeg"/><Relationship Id="rId10" Type="http://schemas.openxmlformats.org/officeDocument/2006/relationships/hyperlink" Target="consultantplus://offline/ref=F23A53A51D57565B383C6CDB7CF02097F3833FC8A16C0E4E075F1B7EE9C7310606FE22E78E732CA8s5s4G" TargetMode="External"/><Relationship Id="rId19" Type="http://schemas.openxmlformats.org/officeDocument/2006/relationships/hyperlink" Target="https://ru.wikipedia.org/wiki/%D0%9D%D0%BE%D0%B2%D0%B8%D0%BA%D0%BE%D0%B2%D1%81%D0%BA%D0%BE%D0%B5_%D1%81%D0%B5%D0%BB%D1%8C%D1%81%D0%BA%D0%BE%D0%B5_%D0%BF%D0%BE%D1%81%D0%B5%D0%BB%D0%B5%D0%BD%D0%B8%D0%B5_(%D0%A2%D0%BE%D0%BC%D1%81%D0%BA%D0%B0%D1%8F_%D0%BE%D0%B1%D0%BB%D0%B0%D1%81%D1%82%D1%8C)" TargetMode="External"/><Relationship Id="rId31"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s://ru.wikipedia.org/wiki/%D0%90%D1%81%D0%B8%D0%BD%D0%BE" TargetMode="External"/><Relationship Id="rId22" Type="http://schemas.openxmlformats.org/officeDocument/2006/relationships/hyperlink" Target="https://ru.wikipedia.org/wiki/%D0%9D%D0%BE%D0%B2%D0%BE-%D0%9A%D1%83%D1%81%D0%BA%D0%BE%D0%B2%D0%BE" TargetMode="External"/><Relationship Id="rId27" Type="http://schemas.openxmlformats.org/officeDocument/2006/relationships/footer" Target="footer1.xml"/><Relationship Id="rId30" Type="http://schemas.openxmlformats.org/officeDocument/2006/relationships/oleObject" Target="embeddings/oleObject1.bin"/><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692FE-BBAB-4325-B325-CF33B09A3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42</Pages>
  <Words>11785</Words>
  <Characters>67178</Characters>
  <Application>Microsoft Office Word</Application>
  <DocSecurity>0</DocSecurity>
  <Lines>559</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78806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kovalev</dc:creator>
  <cp:lastModifiedBy>Фаизова Наталья Михайловна</cp:lastModifiedBy>
  <cp:revision>27</cp:revision>
  <cp:lastPrinted>2016-05-05T07:56:00Z</cp:lastPrinted>
  <dcterms:created xsi:type="dcterms:W3CDTF">2015-12-16T18:35:00Z</dcterms:created>
  <dcterms:modified xsi:type="dcterms:W3CDTF">2016-06-21T04:36:00Z</dcterms:modified>
</cp:coreProperties>
</file>