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B56" w:rsidRDefault="00895B56" w:rsidP="00895B56">
      <w:pPr>
        <w:jc w:val="center"/>
      </w:pPr>
      <w:r>
        <w:rPr>
          <w:noProof/>
          <w:lang w:eastAsia="ru-RU"/>
        </w:rPr>
        <w:drawing>
          <wp:inline distT="0" distB="0" distL="0" distR="0">
            <wp:extent cx="819150" cy="1419225"/>
            <wp:effectExtent l="1905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5" cstate="print"/>
                    <a:srcRect/>
                    <a:stretch>
                      <a:fillRect/>
                    </a:stretch>
                  </pic:blipFill>
                  <pic:spPr bwMode="auto">
                    <a:xfrm>
                      <a:off x="0" y="0"/>
                      <a:ext cx="819150" cy="1419225"/>
                    </a:xfrm>
                    <a:prstGeom prst="rect">
                      <a:avLst/>
                    </a:prstGeom>
                    <a:noFill/>
                    <a:ln w="9525">
                      <a:noFill/>
                      <a:miter lim="800000"/>
                      <a:headEnd/>
                      <a:tailEnd/>
                    </a:ln>
                  </pic:spPr>
                </pic:pic>
              </a:graphicData>
            </a:graphic>
          </wp:inline>
        </w:drawing>
      </w:r>
    </w:p>
    <w:p w:rsidR="00895B56" w:rsidRDefault="00895B56" w:rsidP="00895B56">
      <w:pPr>
        <w:jc w:val="center"/>
      </w:pPr>
    </w:p>
    <w:p w:rsidR="00895B56" w:rsidRPr="00493BDB" w:rsidRDefault="00895B56" w:rsidP="00895B56">
      <w:pPr>
        <w:pStyle w:val="1"/>
        <w:rPr>
          <w:rFonts w:ascii="Times New Roman" w:hAnsi="Times New Roman"/>
          <w:sz w:val="28"/>
          <w:szCs w:val="28"/>
        </w:rPr>
      </w:pPr>
      <w:r w:rsidRPr="00493BDB">
        <w:rPr>
          <w:rFonts w:ascii="Times New Roman" w:hAnsi="Times New Roman"/>
          <w:sz w:val="28"/>
          <w:szCs w:val="28"/>
        </w:rPr>
        <w:t>КОНТРОЛЬНО-СЧЁТНЫЙ  ОРГАН</w:t>
      </w:r>
    </w:p>
    <w:p w:rsidR="00895B56" w:rsidRPr="00493BDB" w:rsidRDefault="00895B56" w:rsidP="00895B56">
      <w:pPr>
        <w:pStyle w:val="1"/>
        <w:rPr>
          <w:rFonts w:ascii="Times New Roman" w:hAnsi="Times New Roman"/>
          <w:sz w:val="28"/>
          <w:szCs w:val="28"/>
        </w:rPr>
      </w:pPr>
      <w:r w:rsidRPr="00493BDB">
        <w:rPr>
          <w:rFonts w:ascii="Times New Roman" w:hAnsi="Times New Roman"/>
          <w:sz w:val="28"/>
          <w:szCs w:val="28"/>
        </w:rPr>
        <w:t>ДУМЫ  АСИНОВСКОГО  РАЙОНА</w:t>
      </w:r>
    </w:p>
    <w:p w:rsidR="00895B56" w:rsidRPr="00493BDB" w:rsidRDefault="00895B56" w:rsidP="00895B56">
      <w:pPr>
        <w:pStyle w:val="2"/>
        <w:spacing w:before="0" w:after="0"/>
        <w:jc w:val="center"/>
        <w:rPr>
          <w:rFonts w:ascii="Times New Roman" w:hAnsi="Times New Roman" w:cs="Times New Roman"/>
          <w:i w:val="0"/>
          <w:sz w:val="24"/>
          <w:szCs w:val="24"/>
        </w:rPr>
      </w:pPr>
      <w:r w:rsidRPr="00493BDB">
        <w:rPr>
          <w:rFonts w:ascii="Times New Roman" w:hAnsi="Times New Roman" w:cs="Times New Roman"/>
          <w:i w:val="0"/>
          <w:sz w:val="24"/>
          <w:szCs w:val="24"/>
        </w:rPr>
        <w:t xml:space="preserve">636840, Томская область, </w:t>
      </w:r>
      <w:proofErr w:type="gramStart"/>
      <w:r w:rsidRPr="00493BDB">
        <w:rPr>
          <w:rFonts w:ascii="Times New Roman" w:hAnsi="Times New Roman" w:cs="Times New Roman"/>
          <w:i w:val="0"/>
          <w:sz w:val="24"/>
          <w:szCs w:val="24"/>
        </w:rPr>
        <w:t>г</w:t>
      </w:r>
      <w:proofErr w:type="gramEnd"/>
      <w:r w:rsidRPr="00493BDB">
        <w:rPr>
          <w:rFonts w:ascii="Times New Roman" w:hAnsi="Times New Roman" w:cs="Times New Roman"/>
          <w:i w:val="0"/>
          <w:sz w:val="24"/>
          <w:szCs w:val="24"/>
        </w:rPr>
        <w:t>. Асино, ул. имени Ленина, 40,</w:t>
      </w:r>
    </w:p>
    <w:p w:rsidR="00895B56" w:rsidRPr="00493BDB" w:rsidRDefault="00895B56" w:rsidP="00895B56">
      <w:pPr>
        <w:pStyle w:val="3"/>
        <w:rPr>
          <w:sz w:val="24"/>
          <w:szCs w:val="24"/>
        </w:rPr>
      </w:pPr>
      <w:r w:rsidRPr="00493BDB">
        <w:rPr>
          <w:sz w:val="24"/>
          <w:szCs w:val="24"/>
        </w:rPr>
        <w:t>Телефон: (38 241) 2 19 33</w:t>
      </w:r>
    </w:p>
    <w:p w:rsidR="00895B56" w:rsidRPr="00493BDB" w:rsidRDefault="00895B56" w:rsidP="00895B56">
      <w:pPr>
        <w:pStyle w:val="4"/>
        <w:spacing w:before="0" w:after="0"/>
        <w:jc w:val="center"/>
        <w:rPr>
          <w:b w:val="0"/>
          <w:sz w:val="24"/>
          <w:szCs w:val="24"/>
          <w:u w:val="single"/>
        </w:rPr>
      </w:pPr>
      <w:proofErr w:type="spellStart"/>
      <w:r w:rsidRPr="00493BDB">
        <w:rPr>
          <w:b w:val="0"/>
          <w:sz w:val="24"/>
          <w:szCs w:val="24"/>
          <w:u w:val="single"/>
        </w:rPr>
        <w:t>E-mail</w:t>
      </w:r>
      <w:proofErr w:type="spellEnd"/>
      <w:r w:rsidRPr="00493BDB">
        <w:rPr>
          <w:b w:val="0"/>
          <w:sz w:val="24"/>
          <w:szCs w:val="24"/>
          <w:u w:val="single"/>
        </w:rPr>
        <w:t>: reviz.grup@mail.ru</w:t>
      </w:r>
    </w:p>
    <w:p w:rsidR="00895B56" w:rsidRDefault="00895B56" w:rsidP="00895B56">
      <w:pPr>
        <w:jc w:val="center"/>
      </w:pPr>
    </w:p>
    <w:p w:rsidR="00895B56" w:rsidRDefault="00895B56" w:rsidP="00895B56">
      <w:pPr>
        <w:jc w:val="center"/>
        <w:rPr>
          <w:rFonts w:eastAsia="Calibri"/>
          <w:b/>
        </w:rPr>
      </w:pPr>
      <w:r w:rsidRPr="00895B56">
        <w:rPr>
          <w:rFonts w:eastAsia="Calibri"/>
          <w:b/>
        </w:rPr>
        <w:t>ЗАКЛЮЧЕНИЕ</w:t>
      </w:r>
    </w:p>
    <w:p w:rsidR="00EE3822" w:rsidRDefault="00EE3822" w:rsidP="00895B56">
      <w:pPr>
        <w:jc w:val="center"/>
      </w:pPr>
      <w:r>
        <w:t xml:space="preserve">на проект </w:t>
      </w:r>
      <w:r w:rsidR="00BD6D58">
        <w:t>решения</w:t>
      </w:r>
      <w:r>
        <w:t xml:space="preserve"> </w:t>
      </w:r>
      <w:r w:rsidR="00BD6D58">
        <w:t xml:space="preserve">Совета </w:t>
      </w:r>
      <w:r>
        <w:t xml:space="preserve">Асиновского городского поселения </w:t>
      </w:r>
      <w:r w:rsidR="00CC1043">
        <w:t xml:space="preserve">«О внесении изменений в  </w:t>
      </w:r>
      <w:r w:rsidR="00BD6D58">
        <w:t xml:space="preserve">решение Совета </w:t>
      </w:r>
      <w:r w:rsidR="00CC1043">
        <w:t xml:space="preserve">Асиновского городского поселения от </w:t>
      </w:r>
      <w:r w:rsidR="00BD6D58">
        <w:t>29</w:t>
      </w:r>
      <w:r w:rsidR="00CC1043">
        <w:t>.</w:t>
      </w:r>
      <w:r w:rsidR="00BD6D58">
        <w:t>12</w:t>
      </w:r>
      <w:r w:rsidR="00CC1043">
        <w:t xml:space="preserve">.2017 № </w:t>
      </w:r>
      <w:r w:rsidR="00BD6D58">
        <w:t>27</w:t>
      </w:r>
      <w:r w:rsidR="00CC1043">
        <w:t xml:space="preserve">7 </w:t>
      </w:r>
      <w:r>
        <w:t>«О</w:t>
      </w:r>
      <w:r w:rsidR="00BD6D58">
        <w:t xml:space="preserve"> бюджете </w:t>
      </w:r>
      <w:r w:rsidR="00037C3D">
        <w:t>муниципального образования «Асиновское городское поселение» на 2017</w:t>
      </w:r>
      <w:r w:rsidR="00CC1043">
        <w:t xml:space="preserve"> год</w:t>
      </w:r>
      <w:r>
        <w:t>»</w:t>
      </w:r>
    </w:p>
    <w:p w:rsidR="007838F2" w:rsidRDefault="007838F2" w:rsidP="00895B56">
      <w:pPr>
        <w:jc w:val="center"/>
        <w:rPr>
          <w:rFonts w:eastAsia="Calibri"/>
        </w:rPr>
      </w:pPr>
    </w:p>
    <w:p w:rsidR="00895B56" w:rsidRDefault="00EE3822" w:rsidP="00EE3822">
      <w:pPr>
        <w:spacing w:line="240" w:lineRule="atLeast"/>
        <w:jc w:val="both"/>
        <w:rPr>
          <w:sz w:val="26"/>
          <w:szCs w:val="26"/>
        </w:rPr>
      </w:pPr>
      <w:r>
        <w:rPr>
          <w:sz w:val="26"/>
          <w:szCs w:val="26"/>
        </w:rPr>
        <w:t>г. Асино</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3D607B" w:rsidRPr="006A3D94">
        <w:rPr>
          <w:sz w:val="26"/>
          <w:szCs w:val="26"/>
        </w:rPr>
        <w:t>2</w:t>
      </w:r>
      <w:r w:rsidR="00B34F96" w:rsidRPr="006A3D94">
        <w:rPr>
          <w:sz w:val="26"/>
          <w:szCs w:val="26"/>
        </w:rPr>
        <w:t>6</w:t>
      </w:r>
      <w:r w:rsidRPr="006A3D94">
        <w:rPr>
          <w:sz w:val="26"/>
          <w:szCs w:val="26"/>
        </w:rPr>
        <w:t>.</w:t>
      </w:r>
      <w:r w:rsidR="00E257D6" w:rsidRPr="006A3D94">
        <w:rPr>
          <w:sz w:val="26"/>
          <w:szCs w:val="26"/>
        </w:rPr>
        <w:t>1</w:t>
      </w:r>
      <w:r w:rsidR="00CC1043" w:rsidRPr="006A3D94">
        <w:rPr>
          <w:sz w:val="26"/>
          <w:szCs w:val="26"/>
        </w:rPr>
        <w:t>2</w:t>
      </w:r>
      <w:r w:rsidRPr="006A3D94">
        <w:rPr>
          <w:sz w:val="26"/>
          <w:szCs w:val="26"/>
        </w:rPr>
        <w:t>.2017</w:t>
      </w:r>
      <w:r w:rsidRPr="003D607B">
        <w:rPr>
          <w:sz w:val="26"/>
          <w:szCs w:val="26"/>
        </w:rPr>
        <w:t xml:space="preserve"> года</w:t>
      </w:r>
    </w:p>
    <w:p w:rsidR="00895B56" w:rsidRPr="00CB7A5F" w:rsidRDefault="00895B56" w:rsidP="00895B56">
      <w:pPr>
        <w:pStyle w:val="a3"/>
        <w:spacing w:line="288" w:lineRule="auto"/>
        <w:ind w:left="0"/>
        <w:jc w:val="left"/>
        <w:rPr>
          <w:sz w:val="24"/>
          <w:szCs w:val="24"/>
        </w:rPr>
      </w:pPr>
    </w:p>
    <w:p w:rsidR="00895B56" w:rsidRDefault="00895B56" w:rsidP="00BD6D58">
      <w:pPr>
        <w:ind w:firstLine="567"/>
        <w:jc w:val="both"/>
      </w:pPr>
      <w:proofErr w:type="gramStart"/>
      <w:r>
        <w:t xml:space="preserve">Контрольно-счетным органом Думы Асиновского района в соответствии со ст. 10 </w:t>
      </w:r>
      <w:r w:rsidRPr="00EF1E8A">
        <w:t xml:space="preserve">Решения </w:t>
      </w:r>
      <w:r w:rsidRPr="003B7431">
        <w:t>Думы Асиновского района от 16.12.2011г № 104 «Об утверждении Положения «О Контрольно-счетном органе Думы Асиновского района</w:t>
      </w:r>
      <w:r>
        <w:t xml:space="preserve">» рассмотрен представленный </w:t>
      </w:r>
      <w:r w:rsidR="00BD6D58">
        <w:t>проект решения Совета Асиновского городского поселения «О внесении изменений в  решение Совета Асиновского городского поселения от 29.12.2017 № 277 «О бюджете муниципального образования «Асиновское городское поселение» на 2017 год».</w:t>
      </w:r>
      <w:proofErr w:type="gramEnd"/>
    </w:p>
    <w:p w:rsidR="00895B56" w:rsidRPr="005C0B5C" w:rsidRDefault="00895B56" w:rsidP="00895B56">
      <w:pPr>
        <w:pStyle w:val="a6"/>
        <w:ind w:firstLine="567"/>
        <w:jc w:val="both"/>
        <w:rPr>
          <w:b/>
          <w:color w:val="FF0000"/>
        </w:rPr>
      </w:pPr>
      <w:proofErr w:type="gramStart"/>
      <w:r w:rsidRPr="005C0B5C">
        <w:t xml:space="preserve">Экспертиза проекта </w:t>
      </w:r>
      <w:r w:rsidR="00BD6D58">
        <w:t>решения Совета Асиновского городского поселения «О внесении изменений в  решение Совета Асиновского городского поселения от 29.12.2017 № 277 «О бюджете муниципального образования «Асиновское го</w:t>
      </w:r>
      <w:r w:rsidR="00E178B6">
        <w:t>родское поселение» на 2017 год»</w:t>
      </w:r>
      <w:r w:rsidR="00BD6D58">
        <w:t xml:space="preserve"> проведена в период с </w:t>
      </w:r>
      <w:r w:rsidR="00BD6D58" w:rsidRPr="006A3D94">
        <w:t>25</w:t>
      </w:r>
      <w:r w:rsidR="00037C3D" w:rsidRPr="006A3D94">
        <w:t xml:space="preserve"> </w:t>
      </w:r>
      <w:r w:rsidR="00CC1043" w:rsidRPr="006A3D94">
        <w:t>декаб</w:t>
      </w:r>
      <w:r w:rsidR="00982EB8" w:rsidRPr="006A3D94">
        <w:t>ря</w:t>
      </w:r>
      <w:r w:rsidRPr="006A3D94">
        <w:t xml:space="preserve"> 2017 года по </w:t>
      </w:r>
      <w:r w:rsidR="00B34F96" w:rsidRPr="006A3D94">
        <w:t>26</w:t>
      </w:r>
      <w:r w:rsidRPr="006A3D94">
        <w:t xml:space="preserve"> </w:t>
      </w:r>
      <w:r w:rsidR="00CC1043" w:rsidRPr="006A3D94">
        <w:t>декабря</w:t>
      </w:r>
      <w:r w:rsidRPr="006A3D94">
        <w:t xml:space="preserve"> 2017 года в соответствии со статьёй 157 Бюджетного Кодекса, статьей 9 Федерального закона</w:t>
      </w:r>
      <w:r>
        <w:t xml:space="preserve"> от 07.02.2011 № 6-ФЗ «Об общих принципах организации</w:t>
      </w:r>
      <w:proofErr w:type="gramEnd"/>
      <w:r>
        <w:t xml:space="preserve"> </w:t>
      </w:r>
      <w:proofErr w:type="gramStart"/>
      <w:r>
        <w:t xml:space="preserve">и деятельности контрольно – счетных органов субъектов РФ и муниципальных образований», пунктом 7 части 1 </w:t>
      </w:r>
      <w:r w:rsidRPr="005C0B5C">
        <w:t>стать</w:t>
      </w:r>
      <w:r>
        <w:t xml:space="preserve">и 4 </w:t>
      </w:r>
      <w:r w:rsidRPr="005C0B5C">
        <w:t>Положения о Контрольно-</w:t>
      </w:r>
      <w:r>
        <w:t>счетном органе</w:t>
      </w:r>
      <w:r w:rsidRPr="005C0B5C">
        <w:t xml:space="preserve"> муниципального образования «</w:t>
      </w:r>
      <w:r>
        <w:t>Асиновский</w:t>
      </w:r>
      <w:r w:rsidRPr="005C0B5C">
        <w:t xml:space="preserve"> район», утвержденного решением Думы </w:t>
      </w:r>
      <w:r>
        <w:t>Асиновского</w:t>
      </w:r>
      <w:r w:rsidRPr="005C0B5C">
        <w:t xml:space="preserve"> района от </w:t>
      </w:r>
      <w:r>
        <w:t>16</w:t>
      </w:r>
      <w:r w:rsidRPr="005C0B5C">
        <w:t>.1</w:t>
      </w:r>
      <w:r>
        <w:t>2</w:t>
      </w:r>
      <w:r w:rsidRPr="005C0B5C">
        <w:t>.201</w:t>
      </w:r>
      <w:r>
        <w:t>1</w:t>
      </w:r>
      <w:r w:rsidRPr="005C0B5C">
        <w:t xml:space="preserve"> №</w:t>
      </w:r>
      <w:r>
        <w:t xml:space="preserve"> 104</w:t>
      </w:r>
      <w:r w:rsidRPr="005C0B5C">
        <w:t>, в целях определения соответствия муниципального правового акта бюджетному законода</w:t>
      </w:r>
      <w:r>
        <w:t xml:space="preserve">тельству </w:t>
      </w:r>
      <w:r w:rsidRPr="00BA09CA">
        <w:t xml:space="preserve">и на основании пункта 12.1 плана </w:t>
      </w:r>
      <w:r w:rsidRPr="00BA09CA">
        <w:rPr>
          <w:spacing w:val="-4"/>
        </w:rPr>
        <w:t>контрольных и экспертно-аналитических мероприятий</w:t>
      </w:r>
      <w:r w:rsidRPr="00BA09CA">
        <w:t xml:space="preserve"> Контрольно-счетного органа Думы Асиновского района на 2017 год, утвержденного</w:t>
      </w:r>
      <w:proofErr w:type="gramEnd"/>
      <w:r w:rsidRPr="00BA09CA">
        <w:t xml:space="preserve"> распоряжением председателя Контрольно-счетного органа Думы Асиновского района от 29.12.2016 № 24</w:t>
      </w:r>
      <w:r w:rsidRPr="009F39F0">
        <w:t xml:space="preserve">, распоряжения председателя Контрольно-счетного органа  на проведение контрольного мероприятия от </w:t>
      </w:r>
      <w:r w:rsidR="00BD6D58">
        <w:t>25</w:t>
      </w:r>
      <w:r w:rsidRPr="009F39F0">
        <w:t>.</w:t>
      </w:r>
      <w:r w:rsidR="00982EB8">
        <w:t>1</w:t>
      </w:r>
      <w:r w:rsidR="00CC1043">
        <w:t>2</w:t>
      </w:r>
      <w:r w:rsidRPr="009F39F0">
        <w:t xml:space="preserve">.2017 № </w:t>
      </w:r>
      <w:r w:rsidR="00BD6D58">
        <w:t>50</w:t>
      </w:r>
      <w:r w:rsidRPr="009F39F0">
        <w:t>.</w:t>
      </w:r>
    </w:p>
    <w:p w:rsidR="00895B56" w:rsidRDefault="00895B56" w:rsidP="002B398D">
      <w:pPr>
        <w:pStyle w:val="a8"/>
        <w:ind w:hanging="283"/>
        <w:jc w:val="both"/>
      </w:pPr>
      <w:r w:rsidRPr="005C0B5C">
        <w:t>Должностные лица, осуществлявшие экспертизу:</w:t>
      </w:r>
    </w:p>
    <w:p w:rsidR="00895B56" w:rsidRDefault="00895B56" w:rsidP="002B398D">
      <w:pPr>
        <w:pStyle w:val="a8"/>
        <w:ind w:hanging="283"/>
        <w:jc w:val="both"/>
      </w:pPr>
      <w:r>
        <w:t>Аудитор Контрольно-счётного органа Думы Асиновского района Белых Т. В.</w:t>
      </w:r>
    </w:p>
    <w:p w:rsidR="00895B56" w:rsidRDefault="00895B56" w:rsidP="00895B56">
      <w:pPr>
        <w:pStyle w:val="a8"/>
        <w:ind w:left="0" w:firstLine="567"/>
        <w:jc w:val="both"/>
      </w:pPr>
      <w:proofErr w:type="gramStart"/>
      <w:r>
        <w:t>Согласно</w:t>
      </w:r>
      <w:proofErr w:type="gramEnd"/>
      <w:r>
        <w:t xml:space="preserve"> представленного проекта </w:t>
      </w:r>
      <w:r w:rsidR="00BD6D58">
        <w:t>решения</w:t>
      </w:r>
      <w:r w:rsidR="00BA63EA">
        <w:t>, изменятся основные параметры бюджета:</w:t>
      </w:r>
    </w:p>
    <w:p w:rsidR="00BA63EA" w:rsidRDefault="00BA63EA" w:rsidP="00893E35">
      <w:pPr>
        <w:pStyle w:val="a8"/>
        <w:numPr>
          <w:ilvl w:val="0"/>
          <w:numId w:val="2"/>
        </w:numPr>
        <w:ind w:left="0" w:firstLine="567"/>
        <w:jc w:val="both"/>
      </w:pPr>
      <w:r>
        <w:t>Доходы бюджета увеличатся на 848,1 тыс. рублей</w:t>
      </w:r>
      <w:r w:rsidR="00893E35">
        <w:t xml:space="preserve"> и составят 183 099,9 тыс. рублей;</w:t>
      </w:r>
    </w:p>
    <w:p w:rsidR="00893E35" w:rsidRDefault="00893E35" w:rsidP="00893E35">
      <w:pPr>
        <w:pStyle w:val="a8"/>
        <w:numPr>
          <w:ilvl w:val="0"/>
          <w:numId w:val="2"/>
        </w:numPr>
        <w:ind w:left="0" w:firstLine="567"/>
        <w:jc w:val="both"/>
      </w:pPr>
      <w:r>
        <w:lastRenderedPageBreak/>
        <w:t>Расходы бюджета увеличатся на 848,1 тыс. рублей и составят 187 085,9 тыс. рублей;</w:t>
      </w:r>
    </w:p>
    <w:p w:rsidR="00893E35" w:rsidRDefault="00893E35" w:rsidP="00BA63EA">
      <w:pPr>
        <w:pStyle w:val="a8"/>
        <w:numPr>
          <w:ilvl w:val="0"/>
          <w:numId w:val="2"/>
        </w:numPr>
        <w:jc w:val="both"/>
      </w:pPr>
      <w:r>
        <w:t>Дефицит бюджета останется без изменений в сумме 3 986,0 тыс. рублей.</w:t>
      </w:r>
    </w:p>
    <w:p w:rsidR="00CC1043" w:rsidRPr="00893E35" w:rsidRDefault="00893E35" w:rsidP="00893E35">
      <w:pPr>
        <w:pStyle w:val="aa"/>
        <w:numPr>
          <w:ilvl w:val="0"/>
          <w:numId w:val="3"/>
        </w:numPr>
        <w:spacing w:before="0" w:beforeAutospacing="0" w:after="0" w:afterAutospacing="0"/>
        <w:jc w:val="center"/>
        <w:rPr>
          <w:b/>
        </w:rPr>
      </w:pPr>
      <w:r w:rsidRPr="00893E35">
        <w:rPr>
          <w:b/>
        </w:rPr>
        <w:t>Доходы бюджета муниципального образования «Асиновское городское поселение» на 2017 год.</w:t>
      </w:r>
    </w:p>
    <w:p w:rsidR="00893E35" w:rsidRPr="00893E35" w:rsidRDefault="00893E35" w:rsidP="00893E35">
      <w:pPr>
        <w:pStyle w:val="aa"/>
        <w:spacing w:before="0" w:beforeAutospacing="0" w:after="0" w:afterAutospacing="0"/>
        <w:ind w:left="927"/>
        <w:jc w:val="center"/>
        <w:rPr>
          <w:b/>
        </w:rPr>
      </w:pPr>
    </w:p>
    <w:p w:rsidR="00895B56" w:rsidRDefault="00B43D0C" w:rsidP="00CC1043">
      <w:pPr>
        <w:pStyle w:val="a8"/>
        <w:ind w:left="0" w:firstLine="567"/>
        <w:jc w:val="both"/>
      </w:pPr>
      <w:r>
        <w:t>Изменения вносятся в доходную часть бюджета на 2017 год. Изменение структуры доходов бюджета на 2017 год приведено в таблице.</w:t>
      </w:r>
    </w:p>
    <w:p w:rsidR="00B43D0C" w:rsidRDefault="00B43D0C" w:rsidP="00B43D0C">
      <w:pPr>
        <w:pStyle w:val="a8"/>
        <w:ind w:left="0" w:firstLine="567"/>
        <w:jc w:val="right"/>
      </w:pPr>
      <w:r>
        <w:tab/>
      </w:r>
      <w:r>
        <w:tab/>
      </w:r>
      <w:r>
        <w:tab/>
      </w:r>
      <w:r>
        <w:tab/>
      </w:r>
      <w:r>
        <w:tab/>
      </w:r>
      <w:r>
        <w:tab/>
      </w:r>
      <w:r>
        <w:tab/>
        <w:t>Таблица 1</w:t>
      </w:r>
      <w:r w:rsidR="009D18A9">
        <w:t>, тыс. рублей</w:t>
      </w:r>
    </w:p>
    <w:tbl>
      <w:tblPr>
        <w:tblStyle w:val="ab"/>
        <w:tblW w:w="0" w:type="auto"/>
        <w:tblLook w:val="04A0"/>
      </w:tblPr>
      <w:tblGrid>
        <w:gridCol w:w="3794"/>
        <w:gridCol w:w="2126"/>
        <w:gridCol w:w="1701"/>
        <w:gridCol w:w="1950"/>
      </w:tblGrid>
      <w:tr w:rsidR="00B43D0C" w:rsidTr="00B43D0C">
        <w:tc>
          <w:tcPr>
            <w:tcW w:w="3794" w:type="dxa"/>
          </w:tcPr>
          <w:p w:rsidR="00B43D0C" w:rsidRDefault="00B43D0C" w:rsidP="00B43D0C">
            <w:pPr>
              <w:pStyle w:val="a8"/>
              <w:ind w:left="0"/>
              <w:jc w:val="center"/>
            </w:pPr>
            <w:r>
              <w:t>Наименование статьи доходов</w:t>
            </w:r>
          </w:p>
        </w:tc>
        <w:tc>
          <w:tcPr>
            <w:tcW w:w="2126" w:type="dxa"/>
          </w:tcPr>
          <w:p w:rsidR="00B43D0C" w:rsidRDefault="00B43D0C" w:rsidP="00B43D0C">
            <w:pPr>
              <w:pStyle w:val="a8"/>
              <w:ind w:left="0"/>
              <w:jc w:val="center"/>
            </w:pPr>
            <w:r>
              <w:t>Утверждено на 2017 год</w:t>
            </w:r>
          </w:p>
        </w:tc>
        <w:tc>
          <w:tcPr>
            <w:tcW w:w="1701" w:type="dxa"/>
          </w:tcPr>
          <w:p w:rsidR="00B43D0C" w:rsidRDefault="00B43D0C" w:rsidP="00B43D0C">
            <w:pPr>
              <w:pStyle w:val="a8"/>
              <w:ind w:left="0"/>
              <w:jc w:val="center"/>
            </w:pPr>
            <w:r>
              <w:t>Проект решения</w:t>
            </w:r>
          </w:p>
        </w:tc>
        <w:tc>
          <w:tcPr>
            <w:tcW w:w="1950" w:type="dxa"/>
          </w:tcPr>
          <w:p w:rsidR="00B43D0C" w:rsidRDefault="00B43D0C" w:rsidP="00B43D0C">
            <w:pPr>
              <w:pStyle w:val="a8"/>
              <w:ind w:left="0"/>
              <w:jc w:val="center"/>
            </w:pPr>
            <w:r>
              <w:t>Результат</w:t>
            </w:r>
            <w:proofErr w:type="gramStart"/>
            <w:r>
              <w:t xml:space="preserve"> (+,-)</w:t>
            </w:r>
            <w:proofErr w:type="gramEnd"/>
          </w:p>
        </w:tc>
      </w:tr>
      <w:tr w:rsidR="00B43D0C" w:rsidTr="00B43D0C">
        <w:tc>
          <w:tcPr>
            <w:tcW w:w="3794" w:type="dxa"/>
          </w:tcPr>
          <w:p w:rsidR="00B43D0C" w:rsidRDefault="00B43D0C" w:rsidP="009D18A9">
            <w:pPr>
              <w:pStyle w:val="a8"/>
              <w:numPr>
                <w:ilvl w:val="0"/>
                <w:numId w:val="4"/>
              </w:numPr>
              <w:jc w:val="both"/>
            </w:pPr>
            <w:r>
              <w:t>Налоговые и неналоговые доходы:</w:t>
            </w:r>
          </w:p>
        </w:tc>
        <w:tc>
          <w:tcPr>
            <w:tcW w:w="2126" w:type="dxa"/>
          </w:tcPr>
          <w:p w:rsidR="00B43D0C" w:rsidRDefault="00B43D0C" w:rsidP="00B43D0C">
            <w:pPr>
              <w:pStyle w:val="a8"/>
              <w:ind w:left="0"/>
              <w:jc w:val="both"/>
            </w:pPr>
            <w:r>
              <w:t>68 581,7</w:t>
            </w:r>
          </w:p>
        </w:tc>
        <w:tc>
          <w:tcPr>
            <w:tcW w:w="1701" w:type="dxa"/>
          </w:tcPr>
          <w:p w:rsidR="00B43D0C" w:rsidRDefault="009D18A9" w:rsidP="00B43D0C">
            <w:pPr>
              <w:pStyle w:val="a8"/>
              <w:ind w:left="0"/>
              <w:jc w:val="both"/>
            </w:pPr>
            <w:r>
              <w:t>69 500,6</w:t>
            </w:r>
          </w:p>
        </w:tc>
        <w:tc>
          <w:tcPr>
            <w:tcW w:w="1950" w:type="dxa"/>
          </w:tcPr>
          <w:p w:rsidR="00B43D0C" w:rsidRDefault="00E90879" w:rsidP="00B43D0C">
            <w:pPr>
              <w:pStyle w:val="a8"/>
              <w:ind w:left="0"/>
              <w:jc w:val="both"/>
            </w:pPr>
            <w:r>
              <w:t>+</w:t>
            </w:r>
            <w:r w:rsidR="009D18A9">
              <w:t xml:space="preserve"> 918,9</w:t>
            </w:r>
          </w:p>
        </w:tc>
      </w:tr>
      <w:tr w:rsidR="00B43D0C" w:rsidTr="00B43D0C">
        <w:tc>
          <w:tcPr>
            <w:tcW w:w="3794" w:type="dxa"/>
          </w:tcPr>
          <w:p w:rsidR="00B43D0C" w:rsidRDefault="009D18A9" w:rsidP="009D18A9">
            <w:pPr>
              <w:pStyle w:val="a8"/>
              <w:numPr>
                <w:ilvl w:val="0"/>
                <w:numId w:val="4"/>
              </w:numPr>
              <w:jc w:val="both"/>
            </w:pPr>
            <w:r>
              <w:t>Безвозмездные поступления</w:t>
            </w:r>
          </w:p>
        </w:tc>
        <w:tc>
          <w:tcPr>
            <w:tcW w:w="2126" w:type="dxa"/>
          </w:tcPr>
          <w:p w:rsidR="00B43D0C" w:rsidRDefault="009D18A9" w:rsidP="00B43D0C">
            <w:pPr>
              <w:pStyle w:val="a8"/>
              <w:ind w:left="0"/>
              <w:jc w:val="both"/>
            </w:pPr>
            <w:r>
              <w:t>113 670,1</w:t>
            </w:r>
          </w:p>
        </w:tc>
        <w:tc>
          <w:tcPr>
            <w:tcW w:w="1701" w:type="dxa"/>
          </w:tcPr>
          <w:p w:rsidR="00B43D0C" w:rsidRDefault="009D18A9" w:rsidP="00B43D0C">
            <w:pPr>
              <w:pStyle w:val="a8"/>
              <w:ind w:left="0"/>
              <w:jc w:val="both"/>
            </w:pPr>
            <w:r>
              <w:t>113 599,3</w:t>
            </w:r>
          </w:p>
        </w:tc>
        <w:tc>
          <w:tcPr>
            <w:tcW w:w="1950" w:type="dxa"/>
          </w:tcPr>
          <w:p w:rsidR="00B43D0C" w:rsidRDefault="00E90879" w:rsidP="00B43D0C">
            <w:pPr>
              <w:pStyle w:val="a8"/>
              <w:ind w:left="0"/>
              <w:jc w:val="both"/>
            </w:pPr>
            <w:r>
              <w:t>-</w:t>
            </w:r>
            <w:r w:rsidR="009D18A9">
              <w:t xml:space="preserve"> 70,8</w:t>
            </w:r>
          </w:p>
        </w:tc>
      </w:tr>
      <w:tr w:rsidR="00B43D0C" w:rsidTr="00B43D0C">
        <w:tc>
          <w:tcPr>
            <w:tcW w:w="3794" w:type="dxa"/>
          </w:tcPr>
          <w:p w:rsidR="00B43D0C" w:rsidRPr="009D18A9" w:rsidRDefault="00B43D0C" w:rsidP="00B43D0C">
            <w:pPr>
              <w:pStyle w:val="a8"/>
              <w:ind w:left="0"/>
              <w:jc w:val="both"/>
              <w:rPr>
                <w:b/>
              </w:rPr>
            </w:pPr>
            <w:r w:rsidRPr="009D18A9">
              <w:rPr>
                <w:b/>
              </w:rPr>
              <w:t>Всего доходов:</w:t>
            </w:r>
          </w:p>
        </w:tc>
        <w:tc>
          <w:tcPr>
            <w:tcW w:w="2126" w:type="dxa"/>
          </w:tcPr>
          <w:p w:rsidR="00B43D0C" w:rsidRPr="009D18A9" w:rsidRDefault="00B43D0C" w:rsidP="00B43D0C">
            <w:pPr>
              <w:pStyle w:val="a8"/>
              <w:ind w:left="0"/>
              <w:jc w:val="both"/>
              <w:rPr>
                <w:b/>
              </w:rPr>
            </w:pPr>
            <w:r w:rsidRPr="009D18A9">
              <w:rPr>
                <w:b/>
              </w:rPr>
              <w:t>182 251,8</w:t>
            </w:r>
          </w:p>
        </w:tc>
        <w:tc>
          <w:tcPr>
            <w:tcW w:w="1701" w:type="dxa"/>
          </w:tcPr>
          <w:p w:rsidR="00B43D0C" w:rsidRPr="009D18A9" w:rsidRDefault="00B43D0C" w:rsidP="00B43D0C">
            <w:pPr>
              <w:pStyle w:val="a8"/>
              <w:ind w:left="0"/>
              <w:jc w:val="both"/>
              <w:rPr>
                <w:b/>
              </w:rPr>
            </w:pPr>
            <w:r w:rsidRPr="009D18A9">
              <w:rPr>
                <w:b/>
              </w:rPr>
              <w:t>183 099,9</w:t>
            </w:r>
          </w:p>
        </w:tc>
        <w:tc>
          <w:tcPr>
            <w:tcW w:w="1950" w:type="dxa"/>
          </w:tcPr>
          <w:p w:rsidR="00B43D0C" w:rsidRPr="009D18A9" w:rsidRDefault="009D18A9" w:rsidP="00B43D0C">
            <w:pPr>
              <w:pStyle w:val="a8"/>
              <w:ind w:left="0"/>
              <w:jc w:val="both"/>
              <w:rPr>
                <w:b/>
              </w:rPr>
            </w:pPr>
            <w:r>
              <w:rPr>
                <w:b/>
              </w:rPr>
              <w:t>+ 848,1</w:t>
            </w:r>
          </w:p>
        </w:tc>
      </w:tr>
    </w:tbl>
    <w:p w:rsidR="00B43D0C" w:rsidRDefault="00E90879" w:rsidP="00B43D0C">
      <w:pPr>
        <w:pStyle w:val="a8"/>
        <w:ind w:left="0" w:firstLine="567"/>
        <w:jc w:val="both"/>
      </w:pPr>
      <w:r>
        <w:t xml:space="preserve"> Доходную часть бюджета предлагается увеличить на 848,1 тыс. рублей в связи с увеличением налоговых доходов: налога на имущество физических лиц, земельного налога.</w:t>
      </w:r>
    </w:p>
    <w:p w:rsidR="00E90879" w:rsidRDefault="00E90879" w:rsidP="00E90879">
      <w:pPr>
        <w:pStyle w:val="a8"/>
        <w:ind w:left="720"/>
        <w:jc w:val="center"/>
        <w:rPr>
          <w:b/>
        </w:rPr>
      </w:pPr>
      <w:r>
        <w:rPr>
          <w:b/>
        </w:rPr>
        <w:t>2.Расходы бюджета муниципального образования «Асиновское городское поселение» на 2017 год.</w:t>
      </w:r>
    </w:p>
    <w:p w:rsidR="00E90879" w:rsidRPr="00E90879" w:rsidRDefault="00E90879" w:rsidP="00C363DD">
      <w:pPr>
        <w:pStyle w:val="a8"/>
        <w:ind w:left="0" w:firstLine="709"/>
        <w:jc w:val="both"/>
      </w:pPr>
      <w:proofErr w:type="gramStart"/>
      <w:r>
        <w:t xml:space="preserve">Изменения вносятся в расходную часть бюджета на 2017 год: в приложение </w:t>
      </w:r>
      <w:r w:rsidR="00F7035A">
        <w:t xml:space="preserve">6 </w:t>
      </w:r>
      <w:r w:rsidR="00C363DD">
        <w:t>«Перечень бюджетных ассигнований и их распределение по разделам, подразделам, целевым статьям и видам расходов классификации расходов в ведомственной структуре расходов на 2017 год», приложение 7 «Объем межбюджетных трансфертов бюджету поселения, получаемых из бюджета муниципального образования «Асиновский район» на 2017 год» к решению Совета Асиновского городского поселения</w:t>
      </w:r>
      <w:r w:rsidR="00D15E0E">
        <w:t xml:space="preserve"> от 29.12.2016</w:t>
      </w:r>
      <w:proofErr w:type="gramEnd"/>
      <w:r w:rsidR="00D15E0E">
        <w:t xml:space="preserve"> № 277 «О бюджете муниципального образования «Асиновское городское поселение» на 2017 год».</w:t>
      </w:r>
    </w:p>
    <w:p w:rsidR="00E90879" w:rsidRDefault="00D15E0E" w:rsidP="00D15E0E">
      <w:pPr>
        <w:pStyle w:val="a8"/>
        <w:ind w:left="0" w:firstLine="709"/>
        <w:jc w:val="both"/>
      </w:pPr>
      <w:r w:rsidRPr="00D15E0E">
        <w:t>Изменение направлений расходов в разрезе ведомственной классификации бюджета представлено в таблице 2.</w:t>
      </w:r>
    </w:p>
    <w:p w:rsidR="00D15E0E" w:rsidRPr="00D15E0E" w:rsidRDefault="00D15E0E" w:rsidP="00D15E0E">
      <w:pPr>
        <w:pStyle w:val="a8"/>
        <w:ind w:left="0" w:firstLine="709"/>
        <w:jc w:val="right"/>
      </w:pPr>
      <w:r>
        <w:t>Таблица 2, тыс. рублей</w:t>
      </w:r>
    </w:p>
    <w:tbl>
      <w:tblPr>
        <w:tblStyle w:val="ab"/>
        <w:tblW w:w="0" w:type="auto"/>
        <w:tblInd w:w="720" w:type="dxa"/>
        <w:tblLook w:val="04A0"/>
      </w:tblPr>
      <w:tblGrid>
        <w:gridCol w:w="806"/>
        <w:gridCol w:w="3402"/>
        <w:gridCol w:w="1559"/>
        <w:gridCol w:w="1559"/>
        <w:gridCol w:w="1525"/>
      </w:tblGrid>
      <w:tr w:rsidR="00D15E0E" w:rsidTr="00D15E0E">
        <w:tc>
          <w:tcPr>
            <w:tcW w:w="806" w:type="dxa"/>
          </w:tcPr>
          <w:p w:rsidR="00D15E0E" w:rsidRDefault="00D15E0E" w:rsidP="00E90879">
            <w:pPr>
              <w:pStyle w:val="a8"/>
              <w:ind w:left="0"/>
              <w:jc w:val="center"/>
              <w:rPr>
                <w:b/>
              </w:rPr>
            </w:pPr>
            <w:r>
              <w:rPr>
                <w:b/>
              </w:rPr>
              <w:t>Код</w:t>
            </w:r>
          </w:p>
        </w:tc>
        <w:tc>
          <w:tcPr>
            <w:tcW w:w="3402" w:type="dxa"/>
          </w:tcPr>
          <w:p w:rsidR="00D15E0E" w:rsidRDefault="00D15E0E" w:rsidP="00E90879">
            <w:pPr>
              <w:pStyle w:val="a8"/>
              <w:ind w:left="0"/>
              <w:jc w:val="center"/>
              <w:rPr>
                <w:b/>
              </w:rPr>
            </w:pPr>
            <w:r>
              <w:rPr>
                <w:b/>
              </w:rPr>
              <w:t xml:space="preserve">Наименование </w:t>
            </w:r>
            <w:r w:rsidR="00AB5DB9">
              <w:rPr>
                <w:b/>
              </w:rPr>
              <w:t>раздела расх</w:t>
            </w:r>
            <w:r>
              <w:rPr>
                <w:b/>
              </w:rPr>
              <w:t>одов</w:t>
            </w:r>
          </w:p>
        </w:tc>
        <w:tc>
          <w:tcPr>
            <w:tcW w:w="1559" w:type="dxa"/>
          </w:tcPr>
          <w:p w:rsidR="00D15E0E" w:rsidRDefault="00D15E0E" w:rsidP="00E90879">
            <w:pPr>
              <w:pStyle w:val="a8"/>
              <w:ind w:left="0"/>
              <w:jc w:val="center"/>
              <w:rPr>
                <w:b/>
              </w:rPr>
            </w:pPr>
            <w:r>
              <w:rPr>
                <w:b/>
              </w:rPr>
              <w:t>Утверждено на 2017 год</w:t>
            </w:r>
          </w:p>
        </w:tc>
        <w:tc>
          <w:tcPr>
            <w:tcW w:w="1559" w:type="dxa"/>
          </w:tcPr>
          <w:p w:rsidR="00D15E0E" w:rsidRDefault="00D15E0E" w:rsidP="00E90879">
            <w:pPr>
              <w:pStyle w:val="a8"/>
              <w:ind w:left="0"/>
              <w:jc w:val="center"/>
              <w:rPr>
                <w:b/>
              </w:rPr>
            </w:pPr>
            <w:r>
              <w:rPr>
                <w:b/>
              </w:rPr>
              <w:t>Проект решения</w:t>
            </w:r>
          </w:p>
        </w:tc>
        <w:tc>
          <w:tcPr>
            <w:tcW w:w="1525" w:type="dxa"/>
          </w:tcPr>
          <w:p w:rsidR="00D15E0E" w:rsidRDefault="00D15E0E" w:rsidP="00E90879">
            <w:pPr>
              <w:pStyle w:val="a8"/>
              <w:ind w:left="0"/>
              <w:jc w:val="center"/>
              <w:rPr>
                <w:b/>
              </w:rPr>
            </w:pPr>
            <w:r>
              <w:rPr>
                <w:b/>
              </w:rPr>
              <w:t>Результат</w:t>
            </w:r>
            <w:proofErr w:type="gramStart"/>
            <w:r>
              <w:rPr>
                <w:b/>
              </w:rPr>
              <w:t xml:space="preserve"> (+,-)</w:t>
            </w:r>
            <w:proofErr w:type="gramEnd"/>
          </w:p>
        </w:tc>
      </w:tr>
      <w:tr w:rsidR="00D15E0E" w:rsidTr="00D15E0E">
        <w:tc>
          <w:tcPr>
            <w:tcW w:w="806" w:type="dxa"/>
          </w:tcPr>
          <w:p w:rsidR="00D15E0E" w:rsidRDefault="00D15E0E" w:rsidP="00E90879">
            <w:pPr>
              <w:pStyle w:val="a8"/>
              <w:ind w:left="0"/>
              <w:jc w:val="center"/>
              <w:rPr>
                <w:b/>
              </w:rPr>
            </w:pPr>
            <w:r>
              <w:rPr>
                <w:b/>
              </w:rPr>
              <w:t>0100</w:t>
            </w:r>
          </w:p>
        </w:tc>
        <w:tc>
          <w:tcPr>
            <w:tcW w:w="3402" w:type="dxa"/>
          </w:tcPr>
          <w:p w:rsidR="00D15E0E" w:rsidRPr="00D15E0E" w:rsidRDefault="00D15E0E" w:rsidP="00E90879">
            <w:pPr>
              <w:pStyle w:val="a8"/>
              <w:ind w:left="0"/>
              <w:jc w:val="center"/>
            </w:pPr>
            <w:r w:rsidRPr="00D15E0E">
              <w:t>Общегосударственные вопросы</w:t>
            </w:r>
          </w:p>
        </w:tc>
        <w:tc>
          <w:tcPr>
            <w:tcW w:w="1559" w:type="dxa"/>
          </w:tcPr>
          <w:p w:rsidR="00D15E0E" w:rsidRPr="00D15E0E" w:rsidRDefault="00D15E0E" w:rsidP="00E90879">
            <w:pPr>
              <w:pStyle w:val="a8"/>
              <w:ind w:left="0"/>
              <w:jc w:val="center"/>
            </w:pPr>
            <w:r w:rsidRPr="00D15E0E">
              <w:t>21 475,1</w:t>
            </w:r>
          </w:p>
        </w:tc>
        <w:tc>
          <w:tcPr>
            <w:tcW w:w="1559" w:type="dxa"/>
          </w:tcPr>
          <w:p w:rsidR="00D15E0E" w:rsidRPr="00D15E0E" w:rsidRDefault="00D15E0E" w:rsidP="00E90879">
            <w:pPr>
              <w:pStyle w:val="a8"/>
              <w:ind w:left="0"/>
              <w:jc w:val="center"/>
            </w:pPr>
            <w:r w:rsidRPr="00D15E0E">
              <w:t>20 900,2</w:t>
            </w:r>
          </w:p>
        </w:tc>
        <w:tc>
          <w:tcPr>
            <w:tcW w:w="1525" w:type="dxa"/>
          </w:tcPr>
          <w:p w:rsidR="00D15E0E" w:rsidRDefault="00132800" w:rsidP="00E90879">
            <w:pPr>
              <w:pStyle w:val="a8"/>
              <w:ind w:left="0"/>
              <w:jc w:val="center"/>
              <w:rPr>
                <w:b/>
              </w:rPr>
            </w:pPr>
            <w:r>
              <w:rPr>
                <w:b/>
              </w:rPr>
              <w:t>- 574,9</w:t>
            </w:r>
          </w:p>
        </w:tc>
      </w:tr>
      <w:tr w:rsidR="00D15E0E" w:rsidTr="00D15E0E">
        <w:tc>
          <w:tcPr>
            <w:tcW w:w="806" w:type="dxa"/>
          </w:tcPr>
          <w:p w:rsidR="00D15E0E" w:rsidRDefault="00D15E0E" w:rsidP="00E90879">
            <w:pPr>
              <w:pStyle w:val="a8"/>
              <w:ind w:left="0"/>
              <w:jc w:val="center"/>
              <w:rPr>
                <w:b/>
              </w:rPr>
            </w:pPr>
            <w:r>
              <w:rPr>
                <w:b/>
              </w:rPr>
              <w:t>0300</w:t>
            </w:r>
          </w:p>
        </w:tc>
        <w:tc>
          <w:tcPr>
            <w:tcW w:w="3402" w:type="dxa"/>
          </w:tcPr>
          <w:p w:rsidR="00D15E0E" w:rsidRPr="00D15E0E" w:rsidRDefault="00D15E0E" w:rsidP="00E90879">
            <w:pPr>
              <w:pStyle w:val="a8"/>
              <w:ind w:left="0"/>
              <w:jc w:val="center"/>
            </w:pPr>
            <w:r w:rsidRPr="00D15E0E">
              <w:t>Национальная безопасность и правоохранительная деятельность</w:t>
            </w:r>
          </w:p>
        </w:tc>
        <w:tc>
          <w:tcPr>
            <w:tcW w:w="1559" w:type="dxa"/>
          </w:tcPr>
          <w:p w:rsidR="00D15E0E" w:rsidRPr="00D15E0E" w:rsidRDefault="00D15E0E" w:rsidP="00E90879">
            <w:pPr>
              <w:pStyle w:val="a8"/>
              <w:ind w:left="0"/>
              <w:jc w:val="center"/>
            </w:pPr>
            <w:r w:rsidRPr="00D15E0E">
              <w:t>630,3</w:t>
            </w:r>
          </w:p>
        </w:tc>
        <w:tc>
          <w:tcPr>
            <w:tcW w:w="1559" w:type="dxa"/>
          </w:tcPr>
          <w:p w:rsidR="00D15E0E" w:rsidRPr="00D15E0E" w:rsidRDefault="00D15E0E" w:rsidP="00E90879">
            <w:pPr>
              <w:pStyle w:val="a8"/>
              <w:ind w:left="0"/>
              <w:jc w:val="center"/>
            </w:pPr>
            <w:r w:rsidRPr="00D15E0E">
              <w:t>561,0</w:t>
            </w:r>
          </w:p>
        </w:tc>
        <w:tc>
          <w:tcPr>
            <w:tcW w:w="1525" w:type="dxa"/>
          </w:tcPr>
          <w:p w:rsidR="00D15E0E" w:rsidRDefault="00132800" w:rsidP="00E90879">
            <w:pPr>
              <w:pStyle w:val="a8"/>
              <w:ind w:left="0"/>
              <w:jc w:val="center"/>
              <w:rPr>
                <w:b/>
              </w:rPr>
            </w:pPr>
            <w:r>
              <w:rPr>
                <w:b/>
              </w:rPr>
              <w:t>- 69,3</w:t>
            </w:r>
          </w:p>
        </w:tc>
      </w:tr>
      <w:tr w:rsidR="00D15E0E" w:rsidTr="00D15E0E">
        <w:tc>
          <w:tcPr>
            <w:tcW w:w="806" w:type="dxa"/>
          </w:tcPr>
          <w:p w:rsidR="00D15E0E" w:rsidRDefault="00D15E0E" w:rsidP="00E90879">
            <w:pPr>
              <w:pStyle w:val="a8"/>
              <w:ind w:left="0"/>
              <w:jc w:val="center"/>
              <w:rPr>
                <w:b/>
              </w:rPr>
            </w:pPr>
            <w:r>
              <w:rPr>
                <w:b/>
              </w:rPr>
              <w:t>0400</w:t>
            </w:r>
          </w:p>
        </w:tc>
        <w:tc>
          <w:tcPr>
            <w:tcW w:w="3402" w:type="dxa"/>
          </w:tcPr>
          <w:p w:rsidR="00D15E0E" w:rsidRPr="00D15E0E" w:rsidRDefault="00D15E0E" w:rsidP="00E90879">
            <w:pPr>
              <w:pStyle w:val="a8"/>
              <w:ind w:left="0"/>
              <w:jc w:val="center"/>
            </w:pPr>
            <w:r>
              <w:t>Национальная экономика</w:t>
            </w:r>
          </w:p>
        </w:tc>
        <w:tc>
          <w:tcPr>
            <w:tcW w:w="1559" w:type="dxa"/>
          </w:tcPr>
          <w:p w:rsidR="00D15E0E" w:rsidRPr="00D15E0E" w:rsidRDefault="00D15E0E" w:rsidP="00E90879">
            <w:pPr>
              <w:pStyle w:val="a8"/>
              <w:ind w:left="0"/>
              <w:jc w:val="center"/>
            </w:pPr>
            <w:r w:rsidRPr="00D15E0E">
              <w:t>63 849,2</w:t>
            </w:r>
          </w:p>
        </w:tc>
        <w:tc>
          <w:tcPr>
            <w:tcW w:w="1559" w:type="dxa"/>
          </w:tcPr>
          <w:p w:rsidR="00D15E0E" w:rsidRPr="00D15E0E" w:rsidRDefault="00D15E0E" w:rsidP="00E90879">
            <w:pPr>
              <w:pStyle w:val="a8"/>
              <w:ind w:left="0"/>
              <w:jc w:val="center"/>
            </w:pPr>
            <w:r w:rsidRPr="00D15E0E">
              <w:t>64 440,4</w:t>
            </w:r>
          </w:p>
        </w:tc>
        <w:tc>
          <w:tcPr>
            <w:tcW w:w="1525" w:type="dxa"/>
          </w:tcPr>
          <w:p w:rsidR="00D15E0E" w:rsidRDefault="00132800" w:rsidP="00E90879">
            <w:pPr>
              <w:pStyle w:val="a8"/>
              <w:ind w:left="0"/>
              <w:jc w:val="center"/>
              <w:rPr>
                <w:b/>
              </w:rPr>
            </w:pPr>
            <w:r>
              <w:rPr>
                <w:b/>
              </w:rPr>
              <w:t>+ 591,2</w:t>
            </w:r>
          </w:p>
        </w:tc>
      </w:tr>
      <w:tr w:rsidR="00D15E0E" w:rsidTr="00D15E0E">
        <w:tc>
          <w:tcPr>
            <w:tcW w:w="806" w:type="dxa"/>
          </w:tcPr>
          <w:p w:rsidR="00D15E0E" w:rsidRDefault="00D15E0E" w:rsidP="00E90879">
            <w:pPr>
              <w:pStyle w:val="a8"/>
              <w:ind w:left="0"/>
              <w:jc w:val="center"/>
              <w:rPr>
                <w:b/>
              </w:rPr>
            </w:pPr>
            <w:r>
              <w:rPr>
                <w:b/>
              </w:rPr>
              <w:t>0500</w:t>
            </w:r>
          </w:p>
        </w:tc>
        <w:tc>
          <w:tcPr>
            <w:tcW w:w="3402" w:type="dxa"/>
          </w:tcPr>
          <w:p w:rsidR="00D15E0E" w:rsidRPr="00D15E0E" w:rsidRDefault="00D15E0E" w:rsidP="00E90879">
            <w:pPr>
              <w:pStyle w:val="a8"/>
              <w:ind w:left="0"/>
              <w:jc w:val="center"/>
            </w:pPr>
            <w:r>
              <w:t>Жилищно-коммунальное хозяйство</w:t>
            </w:r>
          </w:p>
        </w:tc>
        <w:tc>
          <w:tcPr>
            <w:tcW w:w="1559" w:type="dxa"/>
          </w:tcPr>
          <w:p w:rsidR="00D15E0E" w:rsidRPr="00D15E0E" w:rsidRDefault="00D15E0E" w:rsidP="00E90879">
            <w:pPr>
              <w:pStyle w:val="a8"/>
              <w:ind w:left="0"/>
              <w:jc w:val="center"/>
            </w:pPr>
            <w:r w:rsidRPr="00D15E0E">
              <w:t>70 944,9</w:t>
            </w:r>
          </w:p>
        </w:tc>
        <w:tc>
          <w:tcPr>
            <w:tcW w:w="1559" w:type="dxa"/>
          </w:tcPr>
          <w:p w:rsidR="00D15E0E" w:rsidRPr="00D15E0E" w:rsidRDefault="00D15E0E" w:rsidP="00E90879">
            <w:pPr>
              <w:pStyle w:val="a8"/>
              <w:ind w:left="0"/>
              <w:jc w:val="center"/>
            </w:pPr>
            <w:r w:rsidRPr="00D15E0E">
              <w:t>71 215,6</w:t>
            </w:r>
          </w:p>
        </w:tc>
        <w:tc>
          <w:tcPr>
            <w:tcW w:w="1525" w:type="dxa"/>
          </w:tcPr>
          <w:p w:rsidR="00D15E0E" w:rsidRDefault="00132800" w:rsidP="00E90879">
            <w:pPr>
              <w:pStyle w:val="a8"/>
              <w:ind w:left="0"/>
              <w:jc w:val="center"/>
              <w:rPr>
                <w:b/>
              </w:rPr>
            </w:pPr>
            <w:r>
              <w:rPr>
                <w:b/>
              </w:rPr>
              <w:t>+ 270,7</w:t>
            </w:r>
          </w:p>
        </w:tc>
      </w:tr>
      <w:tr w:rsidR="00D15E0E" w:rsidTr="00D15E0E">
        <w:tc>
          <w:tcPr>
            <w:tcW w:w="806" w:type="dxa"/>
          </w:tcPr>
          <w:p w:rsidR="00D15E0E" w:rsidRDefault="00D15E0E" w:rsidP="00E90879">
            <w:pPr>
              <w:pStyle w:val="a8"/>
              <w:ind w:left="0"/>
              <w:jc w:val="center"/>
              <w:rPr>
                <w:b/>
              </w:rPr>
            </w:pPr>
            <w:r>
              <w:rPr>
                <w:b/>
              </w:rPr>
              <w:t>0800</w:t>
            </w:r>
          </w:p>
        </w:tc>
        <w:tc>
          <w:tcPr>
            <w:tcW w:w="3402" w:type="dxa"/>
          </w:tcPr>
          <w:p w:rsidR="00D15E0E" w:rsidRPr="00D15E0E" w:rsidRDefault="00132800" w:rsidP="00E90879">
            <w:pPr>
              <w:pStyle w:val="a8"/>
              <w:ind w:left="0"/>
              <w:jc w:val="center"/>
            </w:pPr>
            <w:r>
              <w:t>Культура, кинематография</w:t>
            </w:r>
          </w:p>
        </w:tc>
        <w:tc>
          <w:tcPr>
            <w:tcW w:w="1559" w:type="dxa"/>
          </w:tcPr>
          <w:p w:rsidR="00D15E0E" w:rsidRPr="00D15E0E" w:rsidRDefault="00D15E0E" w:rsidP="00E90879">
            <w:pPr>
              <w:pStyle w:val="a8"/>
              <w:ind w:left="0"/>
              <w:jc w:val="center"/>
            </w:pPr>
            <w:r w:rsidRPr="00D15E0E">
              <w:t>1008,2</w:t>
            </w:r>
          </w:p>
        </w:tc>
        <w:tc>
          <w:tcPr>
            <w:tcW w:w="1559" w:type="dxa"/>
          </w:tcPr>
          <w:p w:rsidR="00D15E0E" w:rsidRPr="00D15E0E" w:rsidRDefault="00D15E0E" w:rsidP="00E90879">
            <w:pPr>
              <w:pStyle w:val="a8"/>
              <w:ind w:left="0"/>
              <w:jc w:val="center"/>
            </w:pPr>
            <w:r w:rsidRPr="00D15E0E">
              <w:t>808,2</w:t>
            </w:r>
          </w:p>
        </w:tc>
        <w:tc>
          <w:tcPr>
            <w:tcW w:w="1525" w:type="dxa"/>
          </w:tcPr>
          <w:p w:rsidR="00D15E0E" w:rsidRDefault="00132800" w:rsidP="00E90879">
            <w:pPr>
              <w:pStyle w:val="a8"/>
              <w:ind w:left="0"/>
              <w:jc w:val="center"/>
              <w:rPr>
                <w:b/>
              </w:rPr>
            </w:pPr>
            <w:r>
              <w:rPr>
                <w:b/>
              </w:rPr>
              <w:t>- 200,0</w:t>
            </w:r>
          </w:p>
        </w:tc>
      </w:tr>
      <w:tr w:rsidR="00D15E0E" w:rsidTr="00D15E0E">
        <w:tc>
          <w:tcPr>
            <w:tcW w:w="806" w:type="dxa"/>
          </w:tcPr>
          <w:p w:rsidR="00D15E0E" w:rsidRDefault="00D15E0E" w:rsidP="00E90879">
            <w:pPr>
              <w:pStyle w:val="a8"/>
              <w:ind w:left="0"/>
              <w:jc w:val="center"/>
              <w:rPr>
                <w:b/>
              </w:rPr>
            </w:pPr>
            <w:r>
              <w:rPr>
                <w:b/>
              </w:rPr>
              <w:t>1000</w:t>
            </w:r>
          </w:p>
        </w:tc>
        <w:tc>
          <w:tcPr>
            <w:tcW w:w="3402" w:type="dxa"/>
          </w:tcPr>
          <w:p w:rsidR="00D15E0E" w:rsidRPr="00D15E0E" w:rsidRDefault="00132800" w:rsidP="00E90879">
            <w:pPr>
              <w:pStyle w:val="a8"/>
              <w:ind w:left="0"/>
              <w:jc w:val="center"/>
            </w:pPr>
            <w:r>
              <w:t>Социальная политика</w:t>
            </w:r>
          </w:p>
        </w:tc>
        <w:tc>
          <w:tcPr>
            <w:tcW w:w="1559" w:type="dxa"/>
          </w:tcPr>
          <w:p w:rsidR="00D15E0E" w:rsidRPr="00D15E0E" w:rsidRDefault="00D15E0E" w:rsidP="00E90879">
            <w:pPr>
              <w:pStyle w:val="a8"/>
              <w:ind w:left="0"/>
              <w:jc w:val="center"/>
            </w:pPr>
            <w:r w:rsidRPr="00D15E0E">
              <w:t>27 647,5</w:t>
            </w:r>
          </w:p>
        </w:tc>
        <w:tc>
          <w:tcPr>
            <w:tcW w:w="1559" w:type="dxa"/>
          </w:tcPr>
          <w:p w:rsidR="00D15E0E" w:rsidRPr="00D15E0E" w:rsidRDefault="00D15E0E" w:rsidP="00E90879">
            <w:pPr>
              <w:pStyle w:val="a8"/>
              <w:ind w:left="0"/>
              <w:jc w:val="center"/>
            </w:pPr>
            <w:r w:rsidRPr="00D15E0E">
              <w:t>27 662,5</w:t>
            </w:r>
          </w:p>
        </w:tc>
        <w:tc>
          <w:tcPr>
            <w:tcW w:w="1525" w:type="dxa"/>
          </w:tcPr>
          <w:p w:rsidR="00D15E0E" w:rsidRDefault="00132800" w:rsidP="00E90879">
            <w:pPr>
              <w:pStyle w:val="a8"/>
              <w:ind w:left="0"/>
              <w:jc w:val="center"/>
              <w:rPr>
                <w:b/>
              </w:rPr>
            </w:pPr>
            <w:r>
              <w:rPr>
                <w:b/>
              </w:rPr>
              <w:t>+ 15,0</w:t>
            </w:r>
          </w:p>
        </w:tc>
      </w:tr>
      <w:tr w:rsidR="00D15E0E" w:rsidTr="00D15E0E">
        <w:tc>
          <w:tcPr>
            <w:tcW w:w="806" w:type="dxa"/>
          </w:tcPr>
          <w:p w:rsidR="00D15E0E" w:rsidRDefault="00D15E0E" w:rsidP="00E90879">
            <w:pPr>
              <w:pStyle w:val="a8"/>
              <w:ind w:left="0"/>
              <w:jc w:val="center"/>
              <w:rPr>
                <w:b/>
              </w:rPr>
            </w:pPr>
            <w:r>
              <w:rPr>
                <w:b/>
              </w:rPr>
              <w:t>1100</w:t>
            </w:r>
          </w:p>
        </w:tc>
        <w:tc>
          <w:tcPr>
            <w:tcW w:w="3402" w:type="dxa"/>
          </w:tcPr>
          <w:p w:rsidR="00D15E0E" w:rsidRPr="00D15E0E" w:rsidRDefault="00132800" w:rsidP="00E90879">
            <w:pPr>
              <w:pStyle w:val="a8"/>
              <w:ind w:left="0"/>
              <w:jc w:val="center"/>
            </w:pPr>
            <w:r>
              <w:t>Физическая культура и спорт</w:t>
            </w:r>
          </w:p>
        </w:tc>
        <w:tc>
          <w:tcPr>
            <w:tcW w:w="1559" w:type="dxa"/>
          </w:tcPr>
          <w:p w:rsidR="00D15E0E" w:rsidRPr="00D15E0E" w:rsidRDefault="00D15E0E" w:rsidP="00E90879">
            <w:pPr>
              <w:pStyle w:val="a8"/>
              <w:ind w:left="0"/>
              <w:jc w:val="center"/>
            </w:pPr>
            <w:r w:rsidRPr="00D15E0E">
              <w:t>25,0</w:t>
            </w:r>
          </w:p>
        </w:tc>
        <w:tc>
          <w:tcPr>
            <w:tcW w:w="1559" w:type="dxa"/>
          </w:tcPr>
          <w:p w:rsidR="00D15E0E" w:rsidRPr="00D15E0E" w:rsidRDefault="00D15E0E" w:rsidP="00E90879">
            <w:pPr>
              <w:pStyle w:val="a8"/>
              <w:ind w:left="0"/>
              <w:jc w:val="center"/>
            </w:pPr>
            <w:r w:rsidRPr="00D15E0E">
              <w:t>40,0</w:t>
            </w:r>
          </w:p>
        </w:tc>
        <w:tc>
          <w:tcPr>
            <w:tcW w:w="1525" w:type="dxa"/>
          </w:tcPr>
          <w:p w:rsidR="00D15E0E" w:rsidRDefault="00132800" w:rsidP="00E90879">
            <w:pPr>
              <w:pStyle w:val="a8"/>
              <w:ind w:left="0"/>
              <w:jc w:val="center"/>
              <w:rPr>
                <w:b/>
              </w:rPr>
            </w:pPr>
            <w:r>
              <w:rPr>
                <w:b/>
              </w:rPr>
              <w:t>+ 15,0</w:t>
            </w:r>
          </w:p>
        </w:tc>
      </w:tr>
      <w:tr w:rsidR="00132800" w:rsidTr="001F77F9">
        <w:tc>
          <w:tcPr>
            <w:tcW w:w="4208" w:type="dxa"/>
            <w:gridSpan w:val="2"/>
          </w:tcPr>
          <w:p w:rsidR="00132800" w:rsidRDefault="00132800" w:rsidP="00E90879">
            <w:pPr>
              <w:pStyle w:val="a8"/>
              <w:ind w:left="0"/>
              <w:jc w:val="center"/>
              <w:rPr>
                <w:b/>
              </w:rPr>
            </w:pPr>
            <w:r>
              <w:rPr>
                <w:b/>
              </w:rPr>
              <w:t>Всего расходов:</w:t>
            </w:r>
          </w:p>
        </w:tc>
        <w:tc>
          <w:tcPr>
            <w:tcW w:w="1559" w:type="dxa"/>
          </w:tcPr>
          <w:p w:rsidR="00132800" w:rsidRDefault="00132800" w:rsidP="00E90879">
            <w:pPr>
              <w:pStyle w:val="a8"/>
              <w:ind w:left="0"/>
              <w:jc w:val="center"/>
              <w:rPr>
                <w:b/>
              </w:rPr>
            </w:pPr>
            <w:r>
              <w:rPr>
                <w:b/>
              </w:rPr>
              <w:t>186 237,8</w:t>
            </w:r>
          </w:p>
        </w:tc>
        <w:tc>
          <w:tcPr>
            <w:tcW w:w="1559" w:type="dxa"/>
          </w:tcPr>
          <w:p w:rsidR="00132800" w:rsidRDefault="00132800" w:rsidP="00E90879">
            <w:pPr>
              <w:pStyle w:val="a8"/>
              <w:ind w:left="0"/>
              <w:jc w:val="center"/>
              <w:rPr>
                <w:b/>
              </w:rPr>
            </w:pPr>
            <w:r>
              <w:rPr>
                <w:b/>
              </w:rPr>
              <w:t>187 086,0</w:t>
            </w:r>
          </w:p>
        </w:tc>
        <w:tc>
          <w:tcPr>
            <w:tcW w:w="1525" w:type="dxa"/>
          </w:tcPr>
          <w:p w:rsidR="00132800" w:rsidRDefault="00132800" w:rsidP="00E90879">
            <w:pPr>
              <w:pStyle w:val="a8"/>
              <w:ind w:left="0"/>
              <w:jc w:val="center"/>
              <w:rPr>
                <w:b/>
              </w:rPr>
            </w:pPr>
          </w:p>
        </w:tc>
      </w:tr>
    </w:tbl>
    <w:p w:rsidR="00E90879" w:rsidRDefault="00E90879" w:rsidP="00E90879">
      <w:pPr>
        <w:pStyle w:val="a8"/>
        <w:ind w:left="720"/>
        <w:jc w:val="center"/>
        <w:rPr>
          <w:b/>
        </w:rPr>
      </w:pPr>
    </w:p>
    <w:p w:rsidR="00E90879" w:rsidRDefault="00AB5DB9" w:rsidP="00047080">
      <w:pPr>
        <w:pStyle w:val="a8"/>
        <w:ind w:left="0" w:firstLine="720"/>
        <w:jc w:val="both"/>
      </w:pPr>
      <w:r w:rsidRPr="00AB5DB9">
        <w:lastRenderedPageBreak/>
        <w:t xml:space="preserve">Общая сумма расходов бюджета </w:t>
      </w:r>
      <w:r w:rsidR="00047080">
        <w:t>увеличится на</w:t>
      </w:r>
      <w:r w:rsidR="006A3D94">
        <w:t xml:space="preserve"> 848,1 тыс. рублей и состави</w:t>
      </w:r>
      <w:r w:rsidR="00047080">
        <w:t>т 187 085,9 тыс. рублей.</w:t>
      </w:r>
    </w:p>
    <w:p w:rsidR="00047080" w:rsidRDefault="00047080" w:rsidP="00047080">
      <w:pPr>
        <w:pStyle w:val="a8"/>
        <w:ind w:left="0" w:firstLine="720"/>
        <w:jc w:val="both"/>
      </w:pPr>
      <w:proofErr w:type="gramStart"/>
      <w:r>
        <w:t>Изменение расходов в разрезе ведомственной классификации бюджета рассмотреть не представляется возможным, так как в решении Совета от 07.12.2017 № 24 «О внесении изменений в решение Совета Асиновского городского поселения от 29.12.2016 «О бюджете муниципального образования «Асиновское городское поселение» на 2017 год» итоговые значения по разделам не соответствуют общей сумме расходов бюджета (расхождения составляют 800,4 тыс. рублей).</w:t>
      </w:r>
      <w:proofErr w:type="gramEnd"/>
    </w:p>
    <w:p w:rsidR="00047080" w:rsidRDefault="00047080" w:rsidP="00047080">
      <w:pPr>
        <w:pStyle w:val="a8"/>
        <w:numPr>
          <w:ilvl w:val="0"/>
          <w:numId w:val="4"/>
        </w:numPr>
        <w:jc w:val="center"/>
        <w:rPr>
          <w:b/>
        </w:rPr>
      </w:pPr>
      <w:r>
        <w:rPr>
          <w:b/>
        </w:rPr>
        <w:t>Дефицит бюджета муниципального образования «Асиновское городское поселение» на 2017 год.</w:t>
      </w:r>
    </w:p>
    <w:p w:rsidR="00047080" w:rsidRPr="00047080" w:rsidRDefault="00047080" w:rsidP="00047080">
      <w:pPr>
        <w:pStyle w:val="a8"/>
        <w:ind w:left="720"/>
        <w:jc w:val="both"/>
      </w:pPr>
      <w:r>
        <w:t>Дефицит бюджета останется без изменений в сумме 3 986,0 тыс. рублей.</w:t>
      </w:r>
    </w:p>
    <w:p w:rsidR="00E90879" w:rsidRDefault="00E90879" w:rsidP="00E90879">
      <w:pPr>
        <w:pStyle w:val="a8"/>
        <w:ind w:left="720"/>
        <w:jc w:val="center"/>
        <w:rPr>
          <w:b/>
        </w:rPr>
      </w:pPr>
    </w:p>
    <w:p w:rsidR="00E90879" w:rsidRDefault="00E178B6" w:rsidP="00E178B6">
      <w:pPr>
        <w:pStyle w:val="a8"/>
        <w:ind w:left="0" w:firstLine="720"/>
        <w:jc w:val="both"/>
      </w:pPr>
      <w:r w:rsidRPr="00E178B6">
        <w:t>По итогам рассмотрения проекта решения</w:t>
      </w:r>
      <w:r>
        <w:t xml:space="preserve"> Совета Асиновского городского поселения «О внесении изменений в  решение Совета Асиновского городского поселения от 29.12.2017 № 277 «О бюджете муниципального образования «Асиновское городское поселение» на 2017 год», Контрольно – счетный орган Думы Асиновского района выявил следующие нарушения:</w:t>
      </w:r>
    </w:p>
    <w:p w:rsidR="00E178B6" w:rsidRDefault="00B34F96" w:rsidP="00B34F96">
      <w:pPr>
        <w:pStyle w:val="a8"/>
        <w:numPr>
          <w:ilvl w:val="0"/>
          <w:numId w:val="5"/>
        </w:numPr>
        <w:ind w:left="0" w:firstLine="720"/>
        <w:jc w:val="both"/>
      </w:pPr>
      <w:r>
        <w:t>В проекте решения наименование Совета Асиновского городского поселения не соответствует Учредительным документам;</w:t>
      </w:r>
    </w:p>
    <w:p w:rsidR="00B34F96" w:rsidRDefault="00A861C4" w:rsidP="00A861C4">
      <w:pPr>
        <w:pStyle w:val="a8"/>
        <w:numPr>
          <w:ilvl w:val="0"/>
          <w:numId w:val="5"/>
        </w:numPr>
        <w:ind w:left="0" w:firstLine="720"/>
        <w:jc w:val="both"/>
      </w:pPr>
      <w:r>
        <w:t>Наименование приложения 6 проекта бюджета не соответствует названию  проекта решения Совета Асиновского городского поселения «О бюджете муниципального образования «Асиновское городское поселение» на 2017 год»;</w:t>
      </w:r>
    </w:p>
    <w:p w:rsidR="00A861C4" w:rsidRDefault="00A861C4" w:rsidP="00A861C4">
      <w:pPr>
        <w:pStyle w:val="a8"/>
        <w:numPr>
          <w:ilvl w:val="0"/>
          <w:numId w:val="5"/>
        </w:numPr>
        <w:ind w:left="0" w:firstLine="720"/>
        <w:jc w:val="both"/>
      </w:pPr>
      <w:r>
        <w:t xml:space="preserve">В приложении 6 наименование раздела расходов 0100 Совета Асиновского городского поселения и избирательной комиссии муниципального образования «Асиновское городское поселение» </w:t>
      </w:r>
      <w:proofErr w:type="gramStart"/>
      <w:r>
        <w:t>заменить на «общегосударственные</w:t>
      </w:r>
      <w:proofErr w:type="gramEnd"/>
      <w:r>
        <w:t xml:space="preserve"> вопросы»; </w:t>
      </w:r>
    </w:p>
    <w:p w:rsidR="00A861C4" w:rsidRDefault="00A861C4" w:rsidP="00A861C4">
      <w:pPr>
        <w:pStyle w:val="a8"/>
        <w:numPr>
          <w:ilvl w:val="0"/>
          <w:numId w:val="5"/>
        </w:numPr>
        <w:ind w:left="0" w:firstLine="720"/>
        <w:jc w:val="both"/>
      </w:pPr>
      <w:r>
        <w:t>Наименование приложения 7 проекта бюджета не соответствует названию  проекта решения Совета Асиновского городского поселения «О бюджете муниципального образования «Асиновское городское поселение» на 2017 год»;</w:t>
      </w:r>
    </w:p>
    <w:p w:rsidR="00A861C4" w:rsidRPr="00E178B6" w:rsidRDefault="006A3D94" w:rsidP="00A861C4">
      <w:pPr>
        <w:pStyle w:val="a8"/>
        <w:numPr>
          <w:ilvl w:val="0"/>
          <w:numId w:val="5"/>
        </w:numPr>
        <w:ind w:left="0" w:firstLine="720"/>
        <w:jc w:val="both"/>
      </w:pPr>
      <w:r>
        <w:t xml:space="preserve">В приложении 6, в расходной части бюджета, названия муниципальных программ и подпрограмм привести в соответствие с паспортами, утвержденных муниципальных программ на 2017 год. </w:t>
      </w:r>
    </w:p>
    <w:p w:rsidR="006A3D94" w:rsidRDefault="006A3D94" w:rsidP="007838F2">
      <w:pPr>
        <w:spacing w:line="288" w:lineRule="auto"/>
        <w:ind w:firstLine="567"/>
        <w:jc w:val="both"/>
      </w:pPr>
    </w:p>
    <w:p w:rsidR="00895B56" w:rsidRDefault="00895B56" w:rsidP="007838F2">
      <w:pPr>
        <w:spacing w:line="288" w:lineRule="auto"/>
        <w:ind w:firstLine="567"/>
        <w:jc w:val="both"/>
      </w:pPr>
      <w:r>
        <w:t xml:space="preserve">По итогам рассмотрения проекта </w:t>
      </w:r>
      <w:r w:rsidR="006A3D94" w:rsidRPr="00E178B6">
        <w:t>решения</w:t>
      </w:r>
      <w:r w:rsidR="006A3D94">
        <w:t xml:space="preserve"> Совета Асиновского городского поселения «О внесении изменений в  решение Совета Асиновского городского поселения от 29.12.2017 № 277 «О бюджете муниципального образования «Асиновское городское поселение» на 2017 год»</w:t>
      </w:r>
      <w:r w:rsidR="00AA178E">
        <w:t xml:space="preserve">, </w:t>
      </w:r>
      <w:r>
        <w:t xml:space="preserve">Контрольно-счетный орган Думы Асиновского района сообщает, что данный проект </w:t>
      </w:r>
      <w:r w:rsidR="006A3D94">
        <w:t>решения</w:t>
      </w:r>
      <w:r>
        <w:t xml:space="preserve"> может быть</w:t>
      </w:r>
      <w:r w:rsidR="00AA0D37">
        <w:t xml:space="preserve"> принят </w:t>
      </w:r>
      <w:r w:rsidR="006A3D94">
        <w:t>после внесения соответствующих изменений</w:t>
      </w:r>
      <w:r w:rsidR="00AA0D37">
        <w:t>.</w:t>
      </w:r>
    </w:p>
    <w:p w:rsidR="00895B56" w:rsidRDefault="00895B56" w:rsidP="00895B56">
      <w:pPr>
        <w:spacing w:line="288" w:lineRule="auto"/>
      </w:pPr>
    </w:p>
    <w:p w:rsidR="00895B56" w:rsidRPr="00CB7A5F" w:rsidRDefault="00895B56" w:rsidP="00895B56">
      <w:pPr>
        <w:spacing w:line="288" w:lineRule="auto"/>
      </w:pPr>
    </w:p>
    <w:p w:rsidR="00895B56" w:rsidRPr="005148D9" w:rsidRDefault="005C363E" w:rsidP="007838F2">
      <w:pPr>
        <w:pStyle w:val="21"/>
        <w:spacing w:after="0" w:line="240" w:lineRule="auto"/>
        <w:ind w:firstLine="0"/>
        <w:rPr>
          <w:sz w:val="16"/>
          <w:szCs w:val="16"/>
        </w:rPr>
      </w:pPr>
      <w:r w:rsidRPr="005C363E">
        <w:rPr>
          <w:sz w:val="24"/>
          <w:szCs w:val="24"/>
        </w:rPr>
        <w:t>Аудитор</w:t>
      </w:r>
      <w:r w:rsidR="00895B56">
        <w:tab/>
      </w:r>
      <w:r w:rsidR="00895B56">
        <w:tab/>
        <w:t>_______________</w:t>
      </w:r>
      <w:r w:rsidR="00895B56" w:rsidRPr="00BF793E">
        <w:tab/>
      </w:r>
      <w:r w:rsidR="00895B56">
        <w:tab/>
        <w:t xml:space="preserve">                </w:t>
      </w:r>
      <w:r w:rsidR="007838F2">
        <w:t xml:space="preserve">             </w:t>
      </w:r>
      <w:r w:rsidR="00895B56">
        <w:t xml:space="preserve"> _</w:t>
      </w:r>
      <w:r w:rsidR="002B398D" w:rsidRPr="00EE3822">
        <w:rPr>
          <w:sz w:val="24"/>
          <w:szCs w:val="24"/>
          <w:u w:val="single"/>
        </w:rPr>
        <w:t>Т.</w:t>
      </w:r>
      <w:r>
        <w:rPr>
          <w:sz w:val="24"/>
          <w:szCs w:val="24"/>
          <w:u w:val="single"/>
        </w:rPr>
        <w:t>В</w:t>
      </w:r>
      <w:r w:rsidR="002B398D" w:rsidRPr="00EE3822">
        <w:rPr>
          <w:sz w:val="24"/>
          <w:szCs w:val="24"/>
          <w:u w:val="single"/>
        </w:rPr>
        <w:t xml:space="preserve">. </w:t>
      </w:r>
      <w:r>
        <w:rPr>
          <w:sz w:val="24"/>
          <w:szCs w:val="24"/>
          <w:u w:val="single"/>
        </w:rPr>
        <w:t>Белых</w:t>
      </w:r>
      <w:r w:rsidR="00895B56" w:rsidRPr="002B398D">
        <w:rPr>
          <w:u w:val="single"/>
        </w:rPr>
        <w:t>___</w:t>
      </w:r>
      <w:r w:rsidR="007838F2">
        <w:tab/>
      </w:r>
      <w:r w:rsidR="007838F2">
        <w:tab/>
        <w:t xml:space="preserve">               </w:t>
      </w:r>
      <w:r w:rsidR="007838F2">
        <w:rPr>
          <w:sz w:val="16"/>
          <w:szCs w:val="16"/>
        </w:rPr>
        <w:t xml:space="preserve">  </w:t>
      </w:r>
      <w:r>
        <w:rPr>
          <w:sz w:val="16"/>
          <w:szCs w:val="16"/>
        </w:rPr>
        <w:t xml:space="preserve">            </w:t>
      </w:r>
      <w:r w:rsidR="007838F2">
        <w:rPr>
          <w:sz w:val="16"/>
          <w:szCs w:val="16"/>
        </w:rPr>
        <w:t xml:space="preserve">   </w:t>
      </w:r>
      <w:r w:rsidR="00895B56" w:rsidRPr="005148D9">
        <w:rPr>
          <w:sz w:val="16"/>
          <w:szCs w:val="16"/>
        </w:rPr>
        <w:t>(подпись)</w:t>
      </w:r>
      <w:r w:rsidR="00895B56" w:rsidRPr="005148D9">
        <w:rPr>
          <w:sz w:val="16"/>
          <w:szCs w:val="16"/>
        </w:rPr>
        <w:tab/>
      </w:r>
      <w:r w:rsidR="00895B56" w:rsidRPr="005148D9">
        <w:rPr>
          <w:sz w:val="16"/>
          <w:szCs w:val="16"/>
        </w:rPr>
        <w:tab/>
      </w:r>
      <w:r w:rsidR="00895B56" w:rsidRPr="005148D9">
        <w:rPr>
          <w:sz w:val="16"/>
          <w:szCs w:val="16"/>
        </w:rPr>
        <w:tab/>
      </w:r>
      <w:r w:rsidR="00895B56" w:rsidRPr="005148D9">
        <w:rPr>
          <w:sz w:val="16"/>
          <w:szCs w:val="16"/>
        </w:rPr>
        <w:tab/>
        <w:t xml:space="preserve">   </w:t>
      </w:r>
      <w:r w:rsidR="007838F2">
        <w:rPr>
          <w:sz w:val="16"/>
          <w:szCs w:val="16"/>
        </w:rPr>
        <w:t xml:space="preserve">   </w:t>
      </w:r>
      <w:r w:rsidR="00895B56">
        <w:rPr>
          <w:sz w:val="16"/>
          <w:szCs w:val="16"/>
        </w:rPr>
        <w:t xml:space="preserve"> </w:t>
      </w:r>
      <w:r w:rsidR="007838F2">
        <w:rPr>
          <w:sz w:val="16"/>
          <w:szCs w:val="16"/>
        </w:rPr>
        <w:t xml:space="preserve">                               </w:t>
      </w:r>
      <w:r w:rsidR="00895B56" w:rsidRPr="005148D9">
        <w:rPr>
          <w:sz w:val="16"/>
          <w:szCs w:val="16"/>
        </w:rPr>
        <w:t>(инициалы и фамилия)</w:t>
      </w:r>
    </w:p>
    <w:p w:rsidR="00895B56" w:rsidRPr="005148D9" w:rsidRDefault="00895B56" w:rsidP="00895B56">
      <w:pPr>
        <w:rPr>
          <w:sz w:val="16"/>
          <w:szCs w:val="16"/>
        </w:rPr>
      </w:pPr>
    </w:p>
    <w:p w:rsidR="00895B56" w:rsidRDefault="00895B56" w:rsidP="00895B56"/>
    <w:p w:rsidR="00895B56" w:rsidRDefault="00895B56" w:rsidP="00895B56"/>
    <w:sectPr w:rsidR="00895B56" w:rsidSect="00ED71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7C05239"/>
    <w:multiLevelType w:val="hybridMultilevel"/>
    <w:tmpl w:val="43B26124"/>
    <w:lvl w:ilvl="0" w:tplc="66842D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1266D7"/>
    <w:multiLevelType w:val="hybridMultilevel"/>
    <w:tmpl w:val="1BE20D24"/>
    <w:lvl w:ilvl="0" w:tplc="1A5EFF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20201EE"/>
    <w:multiLevelType w:val="hybridMultilevel"/>
    <w:tmpl w:val="F9BA1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344AC3"/>
    <w:multiLevelType w:val="hybridMultilevel"/>
    <w:tmpl w:val="359CFE38"/>
    <w:lvl w:ilvl="0" w:tplc="E800DE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95B56"/>
    <w:rsid w:val="00037C3D"/>
    <w:rsid w:val="00047080"/>
    <w:rsid w:val="000C45E1"/>
    <w:rsid w:val="00132800"/>
    <w:rsid w:val="00224B46"/>
    <w:rsid w:val="00293029"/>
    <w:rsid w:val="002B398D"/>
    <w:rsid w:val="00310621"/>
    <w:rsid w:val="003D607B"/>
    <w:rsid w:val="005C2CAB"/>
    <w:rsid w:val="005C363E"/>
    <w:rsid w:val="00657DFB"/>
    <w:rsid w:val="006A3D94"/>
    <w:rsid w:val="006C5071"/>
    <w:rsid w:val="007718F9"/>
    <w:rsid w:val="007838F2"/>
    <w:rsid w:val="00813BAA"/>
    <w:rsid w:val="00893E35"/>
    <w:rsid w:val="00895B56"/>
    <w:rsid w:val="008C69B7"/>
    <w:rsid w:val="00956DD4"/>
    <w:rsid w:val="00982EB8"/>
    <w:rsid w:val="009D18A9"/>
    <w:rsid w:val="00A861C4"/>
    <w:rsid w:val="00AA0D37"/>
    <w:rsid w:val="00AA178E"/>
    <w:rsid w:val="00AB5DB9"/>
    <w:rsid w:val="00B34AA0"/>
    <w:rsid w:val="00B34F96"/>
    <w:rsid w:val="00B40FD5"/>
    <w:rsid w:val="00B43D0C"/>
    <w:rsid w:val="00BA63EA"/>
    <w:rsid w:val="00BD6D58"/>
    <w:rsid w:val="00BD75EC"/>
    <w:rsid w:val="00C363DD"/>
    <w:rsid w:val="00CC1043"/>
    <w:rsid w:val="00D15E0E"/>
    <w:rsid w:val="00D61870"/>
    <w:rsid w:val="00E16794"/>
    <w:rsid w:val="00E178B6"/>
    <w:rsid w:val="00E257D6"/>
    <w:rsid w:val="00E30D8E"/>
    <w:rsid w:val="00E90879"/>
    <w:rsid w:val="00ED7191"/>
    <w:rsid w:val="00EE3822"/>
    <w:rsid w:val="00F20979"/>
    <w:rsid w:val="00F57901"/>
    <w:rsid w:val="00F70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B5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95B56"/>
    <w:pPr>
      <w:keepNext/>
      <w:numPr>
        <w:numId w:val="1"/>
      </w:numPr>
      <w:jc w:val="center"/>
      <w:outlineLvl w:val="0"/>
    </w:pPr>
    <w:rPr>
      <w:rFonts w:ascii="Bookman Old Style" w:hAnsi="Bookman Old Style"/>
      <w:b/>
      <w:sz w:val="36"/>
      <w:szCs w:val="36"/>
    </w:rPr>
  </w:style>
  <w:style w:type="paragraph" w:styleId="2">
    <w:name w:val="heading 2"/>
    <w:basedOn w:val="a"/>
    <w:next w:val="a"/>
    <w:link w:val="20"/>
    <w:qFormat/>
    <w:rsid w:val="00895B5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95B56"/>
    <w:pPr>
      <w:suppressAutoHyphens w:val="0"/>
      <w:jc w:val="center"/>
      <w:outlineLvl w:val="2"/>
    </w:pPr>
    <w:rPr>
      <w:b/>
      <w:snapToGrid w:val="0"/>
      <w:sz w:val="28"/>
      <w:szCs w:val="28"/>
      <w:lang w:eastAsia="ru-RU"/>
    </w:rPr>
  </w:style>
  <w:style w:type="paragraph" w:styleId="4">
    <w:name w:val="heading 4"/>
    <w:basedOn w:val="a"/>
    <w:next w:val="a"/>
    <w:link w:val="40"/>
    <w:qFormat/>
    <w:rsid w:val="00895B5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5B56"/>
    <w:rPr>
      <w:rFonts w:ascii="Bookman Old Style" w:eastAsia="Times New Roman" w:hAnsi="Bookman Old Style" w:cs="Times New Roman"/>
      <w:b/>
      <w:sz w:val="36"/>
      <w:szCs w:val="36"/>
      <w:lang w:eastAsia="ar-SA"/>
    </w:rPr>
  </w:style>
  <w:style w:type="character" w:customStyle="1" w:styleId="20">
    <w:name w:val="Заголовок 2 Знак"/>
    <w:basedOn w:val="a0"/>
    <w:link w:val="2"/>
    <w:rsid w:val="00895B56"/>
    <w:rPr>
      <w:rFonts w:ascii="Arial" w:eastAsia="Times New Roman" w:hAnsi="Arial" w:cs="Arial"/>
      <w:b/>
      <w:bCs/>
      <w:i/>
      <w:iCs/>
      <w:sz w:val="28"/>
      <w:szCs w:val="28"/>
      <w:lang w:eastAsia="ar-SA"/>
    </w:rPr>
  </w:style>
  <w:style w:type="character" w:customStyle="1" w:styleId="30">
    <w:name w:val="Заголовок 3 Знак"/>
    <w:basedOn w:val="a0"/>
    <w:link w:val="3"/>
    <w:rsid w:val="00895B56"/>
    <w:rPr>
      <w:rFonts w:ascii="Times New Roman" w:eastAsia="Times New Roman" w:hAnsi="Times New Roman" w:cs="Times New Roman"/>
      <w:b/>
      <w:snapToGrid w:val="0"/>
      <w:sz w:val="28"/>
      <w:szCs w:val="28"/>
      <w:lang w:eastAsia="ru-RU"/>
    </w:rPr>
  </w:style>
  <w:style w:type="character" w:customStyle="1" w:styleId="40">
    <w:name w:val="Заголовок 4 Знак"/>
    <w:basedOn w:val="a0"/>
    <w:link w:val="4"/>
    <w:rsid w:val="00895B56"/>
    <w:rPr>
      <w:rFonts w:ascii="Times New Roman" w:eastAsia="Times New Roman" w:hAnsi="Times New Roman" w:cs="Times New Roman"/>
      <w:b/>
      <w:bCs/>
      <w:sz w:val="28"/>
      <w:szCs w:val="28"/>
      <w:lang w:eastAsia="ar-SA"/>
    </w:rPr>
  </w:style>
  <w:style w:type="paragraph" w:customStyle="1" w:styleId="a3">
    <w:name w:val="уважаемый"/>
    <w:basedOn w:val="a"/>
    <w:rsid w:val="00895B56"/>
    <w:pPr>
      <w:suppressAutoHyphens w:val="0"/>
      <w:overflowPunct w:val="0"/>
      <w:autoSpaceDE w:val="0"/>
      <w:autoSpaceDN w:val="0"/>
      <w:adjustRightInd w:val="0"/>
      <w:ind w:left="284" w:right="-284"/>
      <w:jc w:val="center"/>
      <w:textAlignment w:val="baseline"/>
    </w:pPr>
    <w:rPr>
      <w:sz w:val="28"/>
      <w:szCs w:val="28"/>
      <w:lang w:eastAsia="ru-RU"/>
    </w:rPr>
  </w:style>
  <w:style w:type="paragraph" w:styleId="21">
    <w:name w:val="Body Text 2"/>
    <w:basedOn w:val="a"/>
    <w:link w:val="22"/>
    <w:rsid w:val="00895B56"/>
    <w:pPr>
      <w:suppressAutoHyphens w:val="0"/>
      <w:spacing w:after="120" w:line="480" w:lineRule="auto"/>
      <w:ind w:firstLine="709"/>
      <w:jc w:val="both"/>
    </w:pPr>
    <w:rPr>
      <w:sz w:val="28"/>
      <w:szCs w:val="20"/>
      <w:lang w:eastAsia="ru-RU"/>
    </w:rPr>
  </w:style>
  <w:style w:type="character" w:customStyle="1" w:styleId="22">
    <w:name w:val="Основной текст 2 Знак"/>
    <w:basedOn w:val="a0"/>
    <w:link w:val="21"/>
    <w:rsid w:val="00895B56"/>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895B56"/>
    <w:rPr>
      <w:rFonts w:ascii="Tahoma" w:hAnsi="Tahoma" w:cs="Tahoma"/>
      <w:sz w:val="16"/>
      <w:szCs w:val="16"/>
    </w:rPr>
  </w:style>
  <w:style w:type="character" w:customStyle="1" w:styleId="a5">
    <w:name w:val="Текст выноски Знак"/>
    <w:basedOn w:val="a0"/>
    <w:link w:val="a4"/>
    <w:uiPriority w:val="99"/>
    <w:semiHidden/>
    <w:rsid w:val="00895B56"/>
    <w:rPr>
      <w:rFonts w:ascii="Tahoma" w:eastAsia="Times New Roman" w:hAnsi="Tahoma" w:cs="Tahoma"/>
      <w:sz w:val="16"/>
      <w:szCs w:val="16"/>
      <w:lang w:eastAsia="ar-SA"/>
    </w:rPr>
  </w:style>
  <w:style w:type="paragraph" w:styleId="a6">
    <w:name w:val="Body Text"/>
    <w:basedOn w:val="a"/>
    <w:link w:val="a7"/>
    <w:uiPriority w:val="99"/>
    <w:semiHidden/>
    <w:unhideWhenUsed/>
    <w:rsid w:val="00895B56"/>
    <w:pPr>
      <w:spacing w:after="120"/>
    </w:pPr>
  </w:style>
  <w:style w:type="character" w:customStyle="1" w:styleId="a7">
    <w:name w:val="Основной текст Знак"/>
    <w:basedOn w:val="a0"/>
    <w:link w:val="a6"/>
    <w:uiPriority w:val="99"/>
    <w:semiHidden/>
    <w:rsid w:val="00895B56"/>
    <w:rPr>
      <w:rFonts w:ascii="Times New Roman" w:eastAsia="Times New Roman" w:hAnsi="Times New Roman" w:cs="Times New Roman"/>
      <w:sz w:val="24"/>
      <w:szCs w:val="24"/>
      <w:lang w:eastAsia="ar-SA"/>
    </w:rPr>
  </w:style>
  <w:style w:type="paragraph" w:styleId="a8">
    <w:name w:val="Body Text Indent"/>
    <w:basedOn w:val="a"/>
    <w:link w:val="a9"/>
    <w:uiPriority w:val="99"/>
    <w:unhideWhenUsed/>
    <w:rsid w:val="00895B56"/>
    <w:pPr>
      <w:spacing w:after="120"/>
      <w:ind w:left="283"/>
    </w:pPr>
  </w:style>
  <w:style w:type="character" w:customStyle="1" w:styleId="a9">
    <w:name w:val="Основной текст с отступом Знак"/>
    <w:basedOn w:val="a0"/>
    <w:link w:val="a8"/>
    <w:uiPriority w:val="99"/>
    <w:rsid w:val="00895B56"/>
    <w:rPr>
      <w:rFonts w:ascii="Times New Roman" w:eastAsia="Times New Roman" w:hAnsi="Times New Roman" w:cs="Times New Roman"/>
      <w:sz w:val="24"/>
      <w:szCs w:val="24"/>
      <w:lang w:eastAsia="ar-SA"/>
    </w:rPr>
  </w:style>
  <w:style w:type="paragraph" w:styleId="aa">
    <w:name w:val="Normal (Web)"/>
    <w:basedOn w:val="a"/>
    <w:rsid w:val="00CC1043"/>
    <w:pPr>
      <w:suppressAutoHyphens w:val="0"/>
      <w:spacing w:before="100" w:beforeAutospacing="1" w:after="100" w:afterAutospacing="1"/>
    </w:pPr>
    <w:rPr>
      <w:lang w:eastAsia="ru-RU"/>
    </w:rPr>
  </w:style>
  <w:style w:type="table" w:styleId="ab">
    <w:name w:val="Table Grid"/>
    <w:basedOn w:val="a1"/>
    <w:uiPriority w:val="59"/>
    <w:rsid w:val="00B43D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866</TotalTime>
  <Pages>3</Pages>
  <Words>1049</Words>
  <Characters>5985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duma2</dc:creator>
  <cp:lastModifiedBy>duma2</cp:lastModifiedBy>
  <cp:revision>15</cp:revision>
  <cp:lastPrinted>2017-12-26T09:40:00Z</cp:lastPrinted>
  <dcterms:created xsi:type="dcterms:W3CDTF">2017-08-15T08:01:00Z</dcterms:created>
  <dcterms:modified xsi:type="dcterms:W3CDTF">2017-12-26T09:40:00Z</dcterms:modified>
</cp:coreProperties>
</file>