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proofErr w:type="spellStart"/>
      <w:r w:rsidR="00366EA9">
        <w:t>Батуринского</w:t>
      </w:r>
      <w:proofErr w:type="spellEnd"/>
      <w:r w:rsidR="00366EA9">
        <w:t xml:space="preserve"> сельского поселения</w:t>
      </w:r>
      <w:r w:rsidR="00EE3822">
        <w:t xml:space="preserve"> </w:t>
      </w:r>
      <w:r w:rsidR="0027232D">
        <w:t xml:space="preserve"> «Об</w:t>
      </w:r>
      <w:r w:rsidR="00366EA9">
        <w:t xml:space="preserve"> </w:t>
      </w:r>
      <w:r w:rsidR="0027232D">
        <w:t>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366EA9">
        <w:t>Формирование комфортной среды населенных пунктов на территории муниципального образования «</w:t>
      </w:r>
      <w:proofErr w:type="spellStart"/>
      <w:r w:rsidR="00366EA9">
        <w:t>Батуринское</w:t>
      </w:r>
      <w:proofErr w:type="spellEnd"/>
      <w:r w:rsidR="00366EA9">
        <w:t xml:space="preserve"> сельское поселение» на 2018-2022 годы</w:t>
      </w:r>
      <w:r w:rsidR="00410AC1">
        <w:t>»</w:t>
      </w:r>
    </w:p>
    <w:p w:rsidR="00885C15" w:rsidRDefault="00885C15" w:rsidP="00895B56">
      <w:pPr>
        <w:jc w:val="center"/>
        <w:rPr>
          <w:rFonts w:eastAsia="Calibri"/>
        </w:rPr>
      </w:pP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76CD6" w:rsidRPr="00D729C5">
        <w:rPr>
          <w:sz w:val="26"/>
          <w:szCs w:val="26"/>
        </w:rPr>
        <w:t>2</w:t>
      </w:r>
      <w:r w:rsidR="00D729C5" w:rsidRPr="00D729C5">
        <w:rPr>
          <w:sz w:val="26"/>
          <w:szCs w:val="26"/>
        </w:rPr>
        <w:t>6</w:t>
      </w:r>
      <w:r w:rsidR="00EE3822" w:rsidRPr="00D729C5">
        <w:rPr>
          <w:sz w:val="26"/>
          <w:szCs w:val="26"/>
        </w:rPr>
        <w:t>.</w:t>
      </w:r>
      <w:r w:rsidR="00366EA9" w:rsidRPr="00D729C5">
        <w:rPr>
          <w:sz w:val="26"/>
          <w:szCs w:val="26"/>
        </w:rPr>
        <w:t>0</w:t>
      </w:r>
      <w:r w:rsidR="000526F3" w:rsidRPr="00D729C5">
        <w:rPr>
          <w:sz w:val="26"/>
          <w:szCs w:val="26"/>
        </w:rPr>
        <w:t>2</w:t>
      </w:r>
      <w:r w:rsidR="00EE3822" w:rsidRPr="00D729C5">
        <w:rPr>
          <w:sz w:val="26"/>
          <w:szCs w:val="26"/>
        </w:rPr>
        <w:t>.201</w:t>
      </w:r>
      <w:r w:rsidR="00366EA9" w:rsidRPr="00D729C5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проект постановления </w:t>
      </w:r>
      <w:r w:rsidR="00366EA9">
        <w:t xml:space="preserve">Администрации </w:t>
      </w:r>
      <w:proofErr w:type="spellStart"/>
      <w:r w:rsidR="00366EA9">
        <w:t>Батуринского</w:t>
      </w:r>
      <w:proofErr w:type="spellEnd"/>
      <w:r w:rsidR="00366EA9">
        <w:t xml:space="preserve"> сельского поселения «Об утверждении</w:t>
      </w:r>
      <w:r w:rsidR="00366EA9" w:rsidRPr="005C0B5C">
        <w:t xml:space="preserve"> </w:t>
      </w:r>
      <w:r w:rsidR="00366EA9">
        <w:t>муниципальной программы «Формирование комфортной среды населенных пунктов на территории муниципального образования «</w:t>
      </w:r>
      <w:proofErr w:type="spellStart"/>
      <w:r w:rsidR="00366EA9">
        <w:t>Батуринское</w:t>
      </w:r>
      <w:proofErr w:type="spellEnd"/>
      <w:r w:rsidR="00366EA9">
        <w:t xml:space="preserve"> сельское поселение» на 2018-2022 годы»</w:t>
      </w:r>
      <w:r>
        <w:t>.</w:t>
      </w:r>
      <w:proofErr w:type="gramEnd"/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B14958">
        <w:t xml:space="preserve">постановления </w:t>
      </w:r>
      <w:r w:rsidR="00366EA9">
        <w:t xml:space="preserve">Администрации </w:t>
      </w:r>
      <w:proofErr w:type="spellStart"/>
      <w:r w:rsidR="00366EA9">
        <w:t>Батуринского</w:t>
      </w:r>
      <w:proofErr w:type="spellEnd"/>
      <w:r w:rsidR="00366EA9">
        <w:t xml:space="preserve"> сельского поселения  «Об утверждении</w:t>
      </w:r>
      <w:r w:rsidR="00366EA9" w:rsidRPr="005C0B5C">
        <w:t xml:space="preserve"> </w:t>
      </w:r>
      <w:r w:rsidR="00366EA9">
        <w:t>муниципальной программы «Формирование комфортной среды населенных пунктов на территории муниципального образования «</w:t>
      </w:r>
      <w:proofErr w:type="spellStart"/>
      <w:r w:rsidR="00366EA9">
        <w:t>Батуринское</w:t>
      </w:r>
      <w:proofErr w:type="spellEnd"/>
      <w:r w:rsidR="00366EA9">
        <w:t xml:space="preserve"> сельское поселение» на 2018-2022 годы»</w:t>
      </w:r>
      <w:r w:rsidRPr="005C0B5C">
        <w:t xml:space="preserve"> проведена </w:t>
      </w:r>
      <w:r w:rsidR="00B14958" w:rsidRPr="00D729C5">
        <w:t>с 2</w:t>
      </w:r>
      <w:r w:rsidR="00366EA9" w:rsidRPr="00D729C5">
        <w:t>2</w:t>
      </w:r>
      <w:r w:rsidR="00B14958" w:rsidRPr="00D729C5">
        <w:t xml:space="preserve"> </w:t>
      </w:r>
      <w:r w:rsidR="002E2A0E" w:rsidRPr="00D729C5">
        <w:t>февраля</w:t>
      </w:r>
      <w:r w:rsidR="00B14958" w:rsidRPr="00D729C5">
        <w:t xml:space="preserve"> по</w:t>
      </w:r>
      <w:r w:rsidR="00B64F66" w:rsidRPr="00D729C5">
        <w:t xml:space="preserve"> 26</w:t>
      </w:r>
      <w:r w:rsidR="00B14958" w:rsidRPr="00D729C5">
        <w:t xml:space="preserve"> </w:t>
      </w:r>
      <w:r w:rsidR="00D729C5" w:rsidRPr="00D729C5">
        <w:t>фе</w:t>
      </w:r>
      <w:r w:rsidR="00B64F66" w:rsidRPr="00D729C5">
        <w:t>враля</w:t>
      </w:r>
      <w:r w:rsidRPr="00D729C5">
        <w:t xml:space="preserve"> 201</w:t>
      </w:r>
      <w:r w:rsidR="002E2A0E" w:rsidRPr="00D729C5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</w:t>
      </w:r>
      <w:proofErr w:type="gramEnd"/>
      <w:r>
        <w:t xml:space="preserve"> </w:t>
      </w:r>
      <w:proofErr w:type="gramStart"/>
      <w:r>
        <w:t xml:space="preserve">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</w:t>
      </w:r>
      <w:proofErr w:type="gramEnd"/>
      <w:r w:rsidRPr="00BA09CA">
        <w:t xml:space="preserve">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885C15">
        <w:t>2</w:t>
      </w:r>
      <w:r w:rsidR="00891B0B">
        <w:t>1</w:t>
      </w:r>
      <w:r w:rsidRPr="009F39F0">
        <w:t>.</w:t>
      </w:r>
      <w:r w:rsidR="002E2A0E">
        <w:t>02</w:t>
      </w:r>
      <w:r w:rsidRPr="009F39F0">
        <w:t>.201</w:t>
      </w:r>
      <w:r w:rsidR="002E2A0E">
        <w:t>8</w:t>
      </w:r>
      <w:r w:rsidRPr="009F39F0">
        <w:t xml:space="preserve"> № </w:t>
      </w:r>
      <w:r w:rsidR="00891B0B">
        <w:t>9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утвердить муниципальную программу «Формирование комфортной среды населенных пунктов на территории муниципального образования «</w:t>
      </w:r>
      <w:proofErr w:type="spellStart"/>
      <w:r>
        <w:t>Батуринское</w:t>
      </w:r>
      <w:proofErr w:type="spellEnd"/>
      <w:r>
        <w:t xml:space="preserve"> сельское поселение» на 2018-2022 </w:t>
      </w:r>
      <w:r>
        <w:lastRenderedPageBreak/>
        <w:t>годы» (далее – Муниципальная программа) с общим объемом финансирования в размере 200,0 тыс. рублей,</w:t>
      </w:r>
      <w:r w:rsidRPr="00AE3FFE">
        <w:t xml:space="preserve"> </w:t>
      </w:r>
      <w:r>
        <w:t>в том числе по годам:</w:t>
      </w:r>
    </w:p>
    <w:p w:rsidR="00D01DE2" w:rsidRDefault="00D01DE2" w:rsidP="00D01DE2">
      <w:pPr>
        <w:pStyle w:val="ab"/>
        <w:spacing w:before="0" w:beforeAutospacing="0" w:after="0" w:afterAutospacing="0"/>
        <w:ind w:firstLine="709"/>
        <w:jc w:val="both"/>
      </w:pPr>
      <w:r>
        <w:t>- на 2018 год 100,0 тыс</w:t>
      </w:r>
      <w:proofErr w:type="gramStart"/>
      <w:r>
        <w:t>.р</w:t>
      </w:r>
      <w:proofErr w:type="gramEnd"/>
      <w:r>
        <w:t>ублей, из них за счет средств федерального бюджета в размере 0,0 тыс.рублей, за счет средств областного бюджета в размере 0,0 тыс.рублей, за счет средств местного бюджета в размере 100,0 тыс.рублей, за счет внебюджетных источников в размере 0,0 тыс.рублей;</w:t>
      </w:r>
    </w:p>
    <w:p w:rsidR="00D01DE2" w:rsidRDefault="00D01DE2" w:rsidP="00D01DE2">
      <w:pPr>
        <w:pStyle w:val="ab"/>
        <w:spacing w:before="0" w:beforeAutospacing="0" w:after="0" w:afterAutospacing="0"/>
        <w:ind w:firstLine="709"/>
        <w:jc w:val="both"/>
      </w:pPr>
      <w:r>
        <w:t>- на 2019 год 100,0 тыс</w:t>
      </w:r>
      <w:proofErr w:type="gramStart"/>
      <w:r>
        <w:t>.р</w:t>
      </w:r>
      <w:proofErr w:type="gramEnd"/>
      <w:r>
        <w:t>ублей, из них за счет средств федерального бюджета в размере 0,0 тыс.рублей, за счет средств областного бюджета в размере 0,0 тыс.рублей, за счет средств местного бюджета в размере 100,0 тыс.рублей, за счет внебюджетных источников в размере 0,0 тыс.рублей;</w:t>
      </w:r>
    </w:p>
    <w:p w:rsidR="00D01DE2" w:rsidRDefault="00D01DE2" w:rsidP="00D01DE2">
      <w:pPr>
        <w:pStyle w:val="ab"/>
        <w:spacing w:before="0" w:beforeAutospacing="0" w:after="0" w:afterAutospacing="0"/>
        <w:ind w:firstLine="709"/>
        <w:jc w:val="both"/>
      </w:pPr>
      <w:r>
        <w:t>- на 2020 год 0,0 тыс</w:t>
      </w:r>
      <w:proofErr w:type="gramStart"/>
      <w:r>
        <w:t>.р</w:t>
      </w:r>
      <w:proofErr w:type="gramEnd"/>
      <w:r>
        <w:t>ублей, из них за счет средств федерального бюджета в размере 0,0 тыс.рублей, за счет средств областного бюджета в размере 0,0 тыс.рублей, за счет средств местного бюджета в размере 0,0 тыс.рублей, за счет внебюджетных источников в размере 0,0 тыс.рублей;</w:t>
      </w:r>
    </w:p>
    <w:p w:rsidR="00D01DE2" w:rsidRDefault="00D01DE2" w:rsidP="00D01DE2">
      <w:pPr>
        <w:pStyle w:val="ab"/>
        <w:spacing w:before="0" w:beforeAutospacing="0" w:after="0" w:afterAutospacing="0"/>
        <w:ind w:firstLine="709"/>
        <w:jc w:val="both"/>
      </w:pPr>
      <w:r>
        <w:t>- на 2021 год 0,0 тыс</w:t>
      </w:r>
      <w:proofErr w:type="gramStart"/>
      <w:r>
        <w:t>.р</w:t>
      </w:r>
      <w:proofErr w:type="gramEnd"/>
      <w:r>
        <w:t>ублей, из них за счет средств федерального бюджета в размере 0,0 тыс.рублей, за счет средств областного бюджета в размере 0,0 тыс.рублей, за счет средств местного бюджета в размере 0,0 тыс.рублей, за счет внебюджетных источников в размере 0,0 тыс.рублей;</w:t>
      </w:r>
    </w:p>
    <w:p w:rsidR="00D01DE2" w:rsidRDefault="00D01DE2" w:rsidP="00D01DE2">
      <w:pPr>
        <w:pStyle w:val="ab"/>
        <w:spacing w:before="0" w:beforeAutospacing="0" w:after="0" w:afterAutospacing="0"/>
        <w:ind w:firstLine="709"/>
        <w:jc w:val="both"/>
      </w:pPr>
      <w:r>
        <w:t>- на 2022 год 0,0 тыс</w:t>
      </w:r>
      <w:proofErr w:type="gramStart"/>
      <w:r>
        <w:t>.р</w:t>
      </w:r>
      <w:proofErr w:type="gramEnd"/>
      <w:r>
        <w:t>ублей, из них за счет средств федерального бюджета в размере 0,0 тыс.рублей, за счет средств областного бюджета в размере 0,0 тыс.рублей, за счет средств местного бюджета в размере 0,0 тыс.рублей, за счет внебюджетных источников в размере 0,0 тыс.рублей.</w:t>
      </w:r>
    </w:p>
    <w:p w:rsidR="00895B56" w:rsidRDefault="00895B56" w:rsidP="00D01DE2">
      <w:pPr>
        <w:spacing w:line="288" w:lineRule="auto"/>
        <w:ind w:firstLine="708"/>
        <w:jc w:val="both"/>
      </w:pPr>
    </w:p>
    <w:p w:rsidR="0069447F" w:rsidRDefault="00BD0D7A" w:rsidP="00D01DE2">
      <w:pPr>
        <w:spacing w:line="288" w:lineRule="auto"/>
        <w:ind w:firstLine="708"/>
        <w:jc w:val="both"/>
      </w:pPr>
      <w:r>
        <w:t>В соответствии со статьей 179 Бюджетно</w:t>
      </w:r>
      <w:r w:rsidR="00FB7F55">
        <w:t>го Кодекса Российской Федерации</w:t>
      </w:r>
      <w:r>
        <w:t>, объем бюджетных ассигнований на финансовое обеспечение реализации муниципальных программ</w:t>
      </w:r>
      <w:r w:rsidR="00FB7F55">
        <w:t>, утверждаются законом (решением) о бюджете</w:t>
      </w:r>
      <w:r w:rsidR="0069447F">
        <w:t xml:space="preserve">. </w:t>
      </w:r>
    </w:p>
    <w:p w:rsidR="00BD0D7A" w:rsidRDefault="0069447F" w:rsidP="00D01DE2">
      <w:pPr>
        <w:spacing w:line="288" w:lineRule="auto"/>
        <w:ind w:firstLine="708"/>
        <w:jc w:val="both"/>
      </w:pPr>
      <w:r>
        <w:t>В решении о бюджете муниципального образования</w:t>
      </w:r>
      <w:r w:rsidR="001C22E2">
        <w:t xml:space="preserve"> -</w:t>
      </w:r>
      <w:r>
        <w:t xml:space="preserve"> </w:t>
      </w:r>
      <w:proofErr w:type="spellStart"/>
      <w:r>
        <w:t>Батуринское</w:t>
      </w:r>
      <w:proofErr w:type="spellEnd"/>
      <w:r>
        <w:t xml:space="preserve"> сельское поселение</w:t>
      </w:r>
      <w:r w:rsidR="001C22E2">
        <w:t xml:space="preserve"> Асиновского района Томской области на 2018 год, </w:t>
      </w:r>
      <w:proofErr w:type="gramStart"/>
      <w:r w:rsidR="001C22E2">
        <w:t>утвержденному</w:t>
      </w:r>
      <w:proofErr w:type="gramEnd"/>
      <w:r w:rsidR="001C22E2">
        <w:t xml:space="preserve"> решением Совета </w:t>
      </w:r>
      <w:proofErr w:type="spellStart"/>
      <w:r w:rsidR="001C22E2">
        <w:t>Батуринского</w:t>
      </w:r>
      <w:proofErr w:type="spellEnd"/>
      <w:r w:rsidR="001C22E2">
        <w:t xml:space="preserve"> сельского поселения от 25.12.2017 № 26, бюджетные ассигнования на финансовое обеспечение реализации данной муници</w:t>
      </w:r>
      <w:r w:rsidR="001C7418">
        <w:t>пальной программы</w:t>
      </w:r>
      <w:r w:rsidR="001C22E2">
        <w:t xml:space="preserve"> не предусмотрены.</w:t>
      </w:r>
    </w:p>
    <w:p w:rsidR="004A6EFB" w:rsidRDefault="00D53C8E" w:rsidP="00D01DE2">
      <w:pPr>
        <w:spacing w:line="288" w:lineRule="auto"/>
        <w:ind w:firstLine="708"/>
        <w:jc w:val="both"/>
      </w:pPr>
      <w:r>
        <w:t xml:space="preserve">Согласно </w:t>
      </w:r>
      <w:r w:rsidR="001C7418">
        <w:t xml:space="preserve">пункту 2 </w:t>
      </w:r>
      <w:r>
        <w:t>стать</w:t>
      </w:r>
      <w:r w:rsidR="001C7418">
        <w:t>и</w:t>
      </w:r>
      <w:r>
        <w:t xml:space="preserve"> 179 Бюджетного Кодекса российской Федерации, конкретные сроки, в которые подлежат утверждению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устанавливаются местной администрацией.</w:t>
      </w:r>
    </w:p>
    <w:p w:rsidR="001C22E2" w:rsidRDefault="00D53C8E" w:rsidP="00D01DE2">
      <w:pPr>
        <w:spacing w:line="288" w:lineRule="auto"/>
        <w:ind w:firstLine="708"/>
        <w:jc w:val="both"/>
      </w:pPr>
      <w:r>
        <w:t xml:space="preserve">В нарушение </w:t>
      </w:r>
      <w:r w:rsidR="001C7418">
        <w:t xml:space="preserve">пункта 2 </w:t>
      </w:r>
      <w:r>
        <w:t xml:space="preserve">статьи 179 Бюджетного Кодекса, данные сроки Администрацией </w:t>
      </w:r>
      <w:proofErr w:type="spellStart"/>
      <w:r>
        <w:t>Батур</w:t>
      </w:r>
      <w:r w:rsidR="001C7418">
        <w:t>инского</w:t>
      </w:r>
      <w:proofErr w:type="spellEnd"/>
      <w:r w:rsidR="001C7418">
        <w:t xml:space="preserve"> сельского поселения не установлены.</w:t>
      </w:r>
    </w:p>
    <w:p w:rsidR="0094574C" w:rsidRDefault="0094574C" w:rsidP="0094574C">
      <w:pPr>
        <w:spacing w:line="288" w:lineRule="auto"/>
        <w:ind w:firstLine="567"/>
        <w:jc w:val="both"/>
      </w:pPr>
      <w:r>
        <w:t>В нарушение статьи 179 Бюджетного Кодекса РФ</w:t>
      </w:r>
      <w:r>
        <w:rPr>
          <w:rFonts w:eastAsia="Arial Unicode MS"/>
          <w:color w:val="000000"/>
        </w:rPr>
        <w:t>, З</w:t>
      </w:r>
      <w:r>
        <w:t xml:space="preserve">аказчик Муниципальной программы </w:t>
      </w:r>
      <w:r w:rsidR="008A74E4">
        <w:t>«Формирование комфортной среды населенных пунктов на территории муниципального образования «</w:t>
      </w:r>
      <w:proofErr w:type="spellStart"/>
      <w:r w:rsidR="008A74E4">
        <w:t>Батуринское</w:t>
      </w:r>
      <w:proofErr w:type="spellEnd"/>
      <w:r w:rsidR="008A74E4">
        <w:t xml:space="preserve"> сельское поселение» на 2018-2022 годы»</w:t>
      </w:r>
      <w:r>
        <w:t xml:space="preserve"> не обеспечил своевременное утверждение Муниципальной программы, реализация которой планируется в текущем финансовом году. 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8A74E4" w:rsidRDefault="008A74E4" w:rsidP="008A74E4">
      <w:pPr>
        <w:spacing w:line="288" w:lineRule="auto"/>
        <w:ind w:firstLine="708"/>
        <w:jc w:val="both"/>
      </w:pPr>
      <w:proofErr w:type="gramStart"/>
      <w:r>
        <w:t xml:space="preserve">По итогам рассмотрения проекта постановления Администрации </w:t>
      </w:r>
      <w:proofErr w:type="spellStart"/>
      <w:r>
        <w:t>Батуринского</w:t>
      </w:r>
      <w:proofErr w:type="spellEnd"/>
      <w:r>
        <w:t xml:space="preserve"> сельского поселения  «Об утверждении</w:t>
      </w:r>
      <w:r w:rsidRPr="005C0B5C">
        <w:t xml:space="preserve"> </w:t>
      </w:r>
      <w:r>
        <w:t xml:space="preserve">муниципальной программы «Формирование комфортной среды населенных пунктов на территории муниципального образования </w:t>
      </w:r>
      <w:r>
        <w:lastRenderedPageBreak/>
        <w:t>«</w:t>
      </w:r>
      <w:proofErr w:type="spellStart"/>
      <w:r>
        <w:t>Батуринское</w:t>
      </w:r>
      <w:proofErr w:type="spellEnd"/>
      <w:r>
        <w:t xml:space="preserve"> сельское поселение» на 2018-2022 годы» Контрольно-счетный орган Думы Асиновского района сообщает, что данный проект Постановления может быть принят в предложенной редакции после внесения </w:t>
      </w:r>
      <w:r w:rsidR="004A6EFB">
        <w:t>бюджетных ассигнований на финансовое обеспечение данной муниципальной программы</w:t>
      </w:r>
      <w:r>
        <w:t xml:space="preserve"> в </w:t>
      </w:r>
      <w:r w:rsidR="00D729C5">
        <w:t>расходную часть бюджета муниципального образования</w:t>
      </w:r>
      <w:proofErr w:type="gramEnd"/>
      <w:r w:rsidR="00D729C5">
        <w:t xml:space="preserve"> «</w:t>
      </w:r>
      <w:proofErr w:type="spellStart"/>
      <w:r w:rsidR="00D729C5">
        <w:t>Батуринское</w:t>
      </w:r>
      <w:proofErr w:type="spellEnd"/>
      <w:r w:rsidR="00D729C5">
        <w:t xml:space="preserve"> сельское поселение».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4A6EFB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526F3"/>
    <w:rsid w:val="00065E30"/>
    <w:rsid w:val="00094107"/>
    <w:rsid w:val="0009437D"/>
    <w:rsid w:val="001101F6"/>
    <w:rsid w:val="0017639A"/>
    <w:rsid w:val="001C22E2"/>
    <w:rsid w:val="001C7418"/>
    <w:rsid w:val="002570CD"/>
    <w:rsid w:val="0027232D"/>
    <w:rsid w:val="0029674A"/>
    <w:rsid w:val="002B045F"/>
    <w:rsid w:val="002B398D"/>
    <w:rsid w:val="002E2A0E"/>
    <w:rsid w:val="002E73CA"/>
    <w:rsid w:val="00303245"/>
    <w:rsid w:val="00366EA9"/>
    <w:rsid w:val="00410AC1"/>
    <w:rsid w:val="004424F6"/>
    <w:rsid w:val="00490468"/>
    <w:rsid w:val="004A6EFB"/>
    <w:rsid w:val="004B3304"/>
    <w:rsid w:val="0052488B"/>
    <w:rsid w:val="00576D84"/>
    <w:rsid w:val="005C363E"/>
    <w:rsid w:val="0065536B"/>
    <w:rsid w:val="00680F98"/>
    <w:rsid w:val="0069447F"/>
    <w:rsid w:val="006E2504"/>
    <w:rsid w:val="007718F9"/>
    <w:rsid w:val="007838F2"/>
    <w:rsid w:val="00811F71"/>
    <w:rsid w:val="00885C15"/>
    <w:rsid w:val="00891B0B"/>
    <w:rsid w:val="00893FBF"/>
    <w:rsid w:val="00895B56"/>
    <w:rsid w:val="008A74E4"/>
    <w:rsid w:val="008B3C6A"/>
    <w:rsid w:val="0094574C"/>
    <w:rsid w:val="009C1C23"/>
    <w:rsid w:val="00A02E6F"/>
    <w:rsid w:val="00A76CD6"/>
    <w:rsid w:val="00AE3FFE"/>
    <w:rsid w:val="00B14958"/>
    <w:rsid w:val="00B62BD7"/>
    <w:rsid w:val="00B64F66"/>
    <w:rsid w:val="00B77367"/>
    <w:rsid w:val="00BD0D7A"/>
    <w:rsid w:val="00D01DE2"/>
    <w:rsid w:val="00D40240"/>
    <w:rsid w:val="00D53C8E"/>
    <w:rsid w:val="00D61870"/>
    <w:rsid w:val="00D729C5"/>
    <w:rsid w:val="00D875BB"/>
    <w:rsid w:val="00D90893"/>
    <w:rsid w:val="00DF2321"/>
    <w:rsid w:val="00E56F79"/>
    <w:rsid w:val="00ED7191"/>
    <w:rsid w:val="00EE3822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26</cp:revision>
  <cp:lastPrinted>2017-10-19T06:27:00Z</cp:lastPrinted>
  <dcterms:created xsi:type="dcterms:W3CDTF">2017-08-15T08:01:00Z</dcterms:created>
  <dcterms:modified xsi:type="dcterms:W3CDTF">2018-02-26T02:19:00Z</dcterms:modified>
</cp:coreProperties>
</file>