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3" w:rsidRDefault="0039021C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F91163" w:rsidRDefault="00F91163" w:rsidP="00895B56">
      <w:pPr>
        <w:jc w:val="center"/>
      </w:pP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F91163" w:rsidRDefault="00F91163" w:rsidP="00895B56">
      <w:pPr>
        <w:jc w:val="center"/>
      </w:pPr>
    </w:p>
    <w:p w:rsidR="00F91163" w:rsidRDefault="00F9116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F91163" w:rsidRDefault="00F91163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</w:t>
      </w:r>
      <w:r w:rsidR="00A26FE7">
        <w:t>вского городского поселения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</w:t>
      </w:r>
      <w:r>
        <w:t xml:space="preserve"> </w:t>
      </w:r>
      <w:r w:rsidR="003C69A6">
        <w:t xml:space="preserve">утверждении </w:t>
      </w:r>
      <w:r>
        <w:t>бюджет</w:t>
      </w:r>
      <w:r w:rsidR="003C69A6">
        <w:t>а</w:t>
      </w:r>
      <w:r>
        <w:t xml:space="preserve"> муниципального образования «Асинов</w:t>
      </w:r>
      <w:r w:rsidR="00A26FE7">
        <w:t>ское городское поселение» на 2020</w:t>
      </w:r>
      <w:r>
        <w:t xml:space="preserve"> год и на плановый период 202</w:t>
      </w:r>
      <w:r w:rsidR="00A26FE7">
        <w:t>1</w:t>
      </w:r>
      <w:r>
        <w:t xml:space="preserve"> и 202</w:t>
      </w:r>
      <w:r w:rsidR="00A26FE7">
        <w:t>2</w:t>
      </w:r>
      <w:r>
        <w:t xml:space="preserve"> годов»</w:t>
      </w:r>
    </w:p>
    <w:p w:rsidR="00F91163" w:rsidRDefault="00F91163" w:rsidP="00895B56">
      <w:pPr>
        <w:jc w:val="center"/>
      </w:pPr>
    </w:p>
    <w:p w:rsidR="00F91163" w:rsidRPr="00811946" w:rsidRDefault="00F9116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C45DC6">
        <w:t>20</w:t>
      </w:r>
      <w:r w:rsidRPr="00557206">
        <w:t>.</w:t>
      </w:r>
      <w:r w:rsidR="00A26FE7">
        <w:t>0</w:t>
      </w:r>
      <w:r w:rsidR="000F5397">
        <w:t>2</w:t>
      </w:r>
      <w:r w:rsidRPr="00811946">
        <w:t>.20</w:t>
      </w:r>
      <w:r w:rsidR="00A26FE7">
        <w:t>20</w:t>
      </w:r>
      <w:r w:rsidRPr="00811946">
        <w:t xml:space="preserve"> </w:t>
      </w:r>
    </w:p>
    <w:p w:rsidR="00F91163" w:rsidRPr="00CB7A5F" w:rsidRDefault="00F91163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F91163" w:rsidRDefault="00F91163" w:rsidP="00746A78">
      <w:pPr>
        <w:ind w:firstLine="900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</w:t>
      </w:r>
      <w:r w:rsidR="00A26FE7">
        <w:t>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 утверждении</w:t>
      </w:r>
      <w:r>
        <w:t xml:space="preserve"> бюджет</w:t>
      </w:r>
      <w:r w:rsidR="003C69A6">
        <w:t>а</w:t>
      </w:r>
      <w:r>
        <w:t xml:space="preserve"> муниципального образования «Асиновское городское поселение» на 20</w:t>
      </w:r>
      <w:r w:rsidR="00A26FE7">
        <w:t>20</w:t>
      </w:r>
      <w:r>
        <w:t xml:space="preserve"> год и на</w:t>
      </w:r>
      <w:proofErr w:type="gramEnd"/>
      <w:r>
        <w:t xml:space="preserve"> плановый период 202</w:t>
      </w:r>
      <w:r w:rsidR="00A26FE7">
        <w:t>1</w:t>
      </w:r>
      <w:r>
        <w:t xml:space="preserve"> и 202</w:t>
      </w:r>
      <w:r w:rsidR="00A26FE7">
        <w:t>2</w:t>
      </w:r>
      <w:r>
        <w:t xml:space="preserve"> годов».</w:t>
      </w:r>
    </w:p>
    <w:p w:rsidR="00F91163" w:rsidRPr="005C0B5C" w:rsidRDefault="00F91163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</w:t>
      </w:r>
      <w:r w:rsidR="00A26FE7">
        <w:t>вского городского поселения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 утверждении</w:t>
      </w:r>
      <w:r>
        <w:t xml:space="preserve"> бюджет</w:t>
      </w:r>
      <w:r w:rsidR="003C69A6">
        <w:t>а</w:t>
      </w:r>
      <w:r>
        <w:t xml:space="preserve"> муниципального образования «Асиновское городское поселение» на 20</w:t>
      </w:r>
      <w:r w:rsidR="00A26FE7">
        <w:t>20</w:t>
      </w:r>
      <w:r>
        <w:t xml:space="preserve"> год и на плановый период 202</w:t>
      </w:r>
      <w:r w:rsidR="00A26FE7">
        <w:t>1</w:t>
      </w:r>
      <w:r>
        <w:t xml:space="preserve"> и 2</w:t>
      </w:r>
      <w:r w:rsidR="00481CC6">
        <w:t>02</w:t>
      </w:r>
      <w:r w:rsidR="00A26FE7">
        <w:t>2</w:t>
      </w:r>
      <w:r w:rsidR="00481CC6">
        <w:t xml:space="preserve"> годов» проведена </w:t>
      </w:r>
      <w:r w:rsidR="003C69A6">
        <w:t xml:space="preserve">с </w:t>
      </w:r>
      <w:r w:rsidR="000F5397">
        <w:t>19 февраля 2020</w:t>
      </w:r>
      <w:r w:rsidRPr="00557206">
        <w:t xml:space="preserve"> года</w:t>
      </w:r>
      <w:r w:rsidR="003C69A6">
        <w:t xml:space="preserve"> по 20 февраля 2020 года</w:t>
      </w:r>
      <w:r w:rsidRPr="006A3D94">
        <w:t xml:space="preserve"> в соответствии со статьёй 157 Бюджетного Кодекса, статьей 9 Федерального закона</w:t>
      </w:r>
      <w:proofErr w:type="gramEnd"/>
      <w:r>
        <w:t xml:space="preserve"> от 07.02.2011 № 6-ФЗ «Об общих принципах организации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A26FE7">
        <w:t>20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A26FE7">
        <w:t>7</w:t>
      </w:r>
      <w:r w:rsidRPr="00BA09CA">
        <w:t>.12.201</w:t>
      </w:r>
      <w:r w:rsidR="00A26FE7">
        <w:t>9</w:t>
      </w:r>
      <w:r w:rsidRPr="00BA09CA">
        <w:t xml:space="preserve"> № </w:t>
      </w:r>
      <w:r w:rsidR="00A26FE7">
        <w:t>7</w:t>
      </w:r>
      <w:r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0F5397">
        <w:t>19</w:t>
      </w:r>
      <w:r w:rsidRPr="009F39F0">
        <w:t>.</w:t>
      </w:r>
      <w:r w:rsidR="00A26FE7">
        <w:t>0</w:t>
      </w:r>
      <w:r w:rsidR="000F5397">
        <w:t>2</w:t>
      </w:r>
      <w:r w:rsidRPr="009F39F0">
        <w:t>.20</w:t>
      </w:r>
      <w:r w:rsidR="00A26FE7">
        <w:t>20</w:t>
      </w:r>
      <w:r w:rsidRPr="009F39F0">
        <w:t xml:space="preserve"> №</w:t>
      </w:r>
      <w:r>
        <w:t xml:space="preserve"> </w:t>
      </w:r>
      <w:r w:rsidR="000F5397">
        <w:t>9</w:t>
      </w:r>
      <w:r w:rsidRPr="009F39F0">
        <w:t>.</w:t>
      </w:r>
    </w:p>
    <w:p w:rsidR="00F91163" w:rsidRDefault="00F91163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F91163" w:rsidRDefault="005410E1" w:rsidP="00811946">
      <w:pPr>
        <w:pStyle w:val="a8"/>
        <w:ind w:hanging="283"/>
        <w:jc w:val="both"/>
      </w:pPr>
      <w:r>
        <w:t xml:space="preserve">Аудитор </w:t>
      </w:r>
      <w:r w:rsidR="00F91163">
        <w:t xml:space="preserve">Контрольно-счётного органа Думы Асиновского района </w:t>
      </w:r>
      <w:r>
        <w:t>Белых</w:t>
      </w:r>
      <w:r w:rsidR="00F91163">
        <w:t xml:space="preserve"> Т.</w:t>
      </w:r>
      <w:r>
        <w:t>В</w:t>
      </w:r>
      <w:r w:rsidR="00F91163">
        <w:t>.</w:t>
      </w:r>
    </w:p>
    <w:p w:rsidR="00731F22" w:rsidRDefault="00731F22" w:rsidP="00731F22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 на 2020 год: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61 086,17 тыс. рублей и составят 141 202,23 тыс. рублей;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68 946,25 тыс. рублей и составят 149 062,31 тыс. рублей;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Размер дефицит бюджета снизится на 7 860,08 тыс. рублей и составит 7 860,08  тыс. рублей. </w:t>
      </w:r>
    </w:p>
    <w:p w:rsidR="00731F22" w:rsidRPr="00893E35" w:rsidRDefault="00731F22" w:rsidP="00731F22">
      <w:pPr>
        <w:pStyle w:val="a8"/>
        <w:spacing w:after="0"/>
        <w:ind w:left="567" w:firstLine="333"/>
        <w:jc w:val="both"/>
      </w:pPr>
    </w:p>
    <w:p w:rsidR="00731F22" w:rsidRPr="00893E35" w:rsidRDefault="00731F22" w:rsidP="00731F22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731F22" w:rsidRPr="00893E35" w:rsidRDefault="00731F22" w:rsidP="00731F22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731F22" w:rsidRDefault="00731F22" w:rsidP="00731F22">
      <w:pPr>
        <w:pStyle w:val="a8"/>
        <w:ind w:left="0" w:firstLine="900"/>
        <w:jc w:val="both"/>
      </w:pPr>
      <w:r>
        <w:t>Изменения вносятся в доходную часть бюджета на 2020 год.</w:t>
      </w:r>
    </w:p>
    <w:p w:rsidR="00731F22" w:rsidRDefault="00731F22" w:rsidP="00731F22">
      <w:pPr>
        <w:pStyle w:val="a8"/>
        <w:ind w:left="0" w:firstLine="900"/>
        <w:jc w:val="both"/>
      </w:pPr>
      <w:r>
        <w:t>Изменение структуры доходов бюджета на 2020 год приведено в таблице.</w:t>
      </w:r>
    </w:p>
    <w:p w:rsidR="00731F22" w:rsidRPr="00C26453" w:rsidRDefault="00731F22" w:rsidP="00731F22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31F22" w:rsidRPr="00737685" w:rsidRDefault="00731F22" w:rsidP="00731F22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731F22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31F22" w:rsidRPr="00FD00DA" w:rsidRDefault="001B151D" w:rsidP="00FB4200">
            <w:pPr>
              <w:pStyle w:val="a8"/>
              <w:ind w:left="0"/>
              <w:jc w:val="both"/>
            </w:pPr>
            <w:r>
              <w:t>66 750,28</w:t>
            </w:r>
          </w:p>
        </w:tc>
        <w:tc>
          <w:tcPr>
            <w:tcW w:w="1701" w:type="dxa"/>
          </w:tcPr>
          <w:p w:rsidR="00731F22" w:rsidRPr="00FD00DA" w:rsidRDefault="001B151D" w:rsidP="00FB4200">
            <w:pPr>
              <w:pStyle w:val="a8"/>
              <w:ind w:left="0"/>
              <w:jc w:val="both"/>
            </w:pPr>
            <w:r>
              <w:t>67 118,23</w:t>
            </w:r>
          </w:p>
        </w:tc>
        <w:tc>
          <w:tcPr>
            <w:tcW w:w="1950" w:type="dxa"/>
          </w:tcPr>
          <w:p w:rsidR="00731F22" w:rsidRPr="00FD00DA" w:rsidRDefault="001B151D" w:rsidP="00FB4200">
            <w:pPr>
              <w:pStyle w:val="a8"/>
              <w:ind w:left="0"/>
              <w:jc w:val="both"/>
            </w:pPr>
            <w:r>
              <w:t>+ 367,95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731F22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31F22" w:rsidRPr="00FD00DA" w:rsidRDefault="001B151D" w:rsidP="00FB4200">
            <w:pPr>
              <w:pStyle w:val="a8"/>
              <w:ind w:left="0"/>
              <w:jc w:val="both"/>
            </w:pPr>
            <w:r>
              <w:t>13 365,78</w:t>
            </w:r>
          </w:p>
        </w:tc>
        <w:tc>
          <w:tcPr>
            <w:tcW w:w="1701" w:type="dxa"/>
          </w:tcPr>
          <w:p w:rsidR="00731F22" w:rsidRPr="00FD00DA" w:rsidRDefault="001B151D" w:rsidP="00FB4200">
            <w:pPr>
              <w:pStyle w:val="a8"/>
              <w:ind w:left="0"/>
              <w:jc w:val="both"/>
            </w:pPr>
            <w:r>
              <w:t>74 084,00</w:t>
            </w:r>
          </w:p>
        </w:tc>
        <w:tc>
          <w:tcPr>
            <w:tcW w:w="1950" w:type="dxa"/>
          </w:tcPr>
          <w:p w:rsidR="00731F22" w:rsidRPr="00FD00DA" w:rsidRDefault="001B151D" w:rsidP="001B151D">
            <w:pPr>
              <w:pStyle w:val="a8"/>
              <w:ind w:left="0"/>
              <w:jc w:val="both"/>
            </w:pPr>
            <w:r>
              <w:t>+ 60 718,22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31F22" w:rsidRPr="00FD00DA" w:rsidRDefault="001B151D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80 116,06</w:t>
            </w:r>
          </w:p>
        </w:tc>
        <w:tc>
          <w:tcPr>
            <w:tcW w:w="1701" w:type="dxa"/>
          </w:tcPr>
          <w:p w:rsidR="00731F22" w:rsidRPr="00FD00DA" w:rsidRDefault="001B151D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141 202,23</w:t>
            </w:r>
          </w:p>
        </w:tc>
        <w:tc>
          <w:tcPr>
            <w:tcW w:w="1950" w:type="dxa"/>
          </w:tcPr>
          <w:p w:rsidR="00731F22" w:rsidRPr="00FD00DA" w:rsidRDefault="001B151D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+ 61 086,17</w:t>
            </w:r>
          </w:p>
        </w:tc>
      </w:tr>
    </w:tbl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spacing w:after="0"/>
        <w:ind w:left="0" w:firstLine="902"/>
        <w:jc w:val="both"/>
      </w:pPr>
      <w:r>
        <w:t xml:space="preserve">Доходная часть бюджета предлагается увеличить за счет изменения налоговых и неналоговых доходов в сумме </w:t>
      </w:r>
      <w:r w:rsidR="001B151D">
        <w:t>367,95</w:t>
      </w:r>
      <w:r>
        <w:t xml:space="preserve"> тыс. рублей, в том числе:</w:t>
      </w:r>
    </w:p>
    <w:p w:rsidR="00731F22" w:rsidRDefault="00731F22" w:rsidP="00731F22">
      <w:pPr>
        <w:pStyle w:val="a8"/>
        <w:spacing w:after="0"/>
        <w:ind w:left="0" w:firstLine="902"/>
        <w:jc w:val="both"/>
      </w:pPr>
      <w:r>
        <w:t>-</w:t>
      </w:r>
      <w:r w:rsidR="006B601F">
        <w:t xml:space="preserve">прочие доходы от компенсации затрат бюджетов </w:t>
      </w:r>
      <w:r>
        <w:t xml:space="preserve">– </w:t>
      </w:r>
      <w:r w:rsidR="006B601F">
        <w:t>367,95</w:t>
      </w:r>
      <w:r>
        <w:t xml:space="preserve"> тыс. рублей;</w:t>
      </w: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 w:rsidR="006B601F">
        <w:t>6</w:t>
      </w:r>
      <w:r w:rsidR="00CF799E">
        <w:t>9 771,08</w:t>
      </w:r>
      <w:r w:rsidRPr="00DA0EA6">
        <w:t xml:space="preserve"> тыс. рублей, в том числе:</w:t>
      </w:r>
    </w:p>
    <w:p w:rsidR="00731F22" w:rsidRPr="004C72BB" w:rsidRDefault="00731F22" w:rsidP="00731F22">
      <w:pPr>
        <w:pStyle w:val="a8"/>
        <w:spacing w:after="0"/>
        <w:ind w:left="0" w:firstLine="902"/>
        <w:jc w:val="both"/>
      </w:pPr>
      <w:r w:rsidRPr="004C72BB">
        <w:t xml:space="preserve">- на </w:t>
      </w:r>
      <w:r w:rsidR="004C72BB" w:rsidRPr="004C72BB">
        <w:t>поддержку муниципальных программ формирования современной городской среды</w:t>
      </w:r>
      <w:r w:rsidRPr="004C72BB">
        <w:t xml:space="preserve"> в сумме </w:t>
      </w:r>
      <w:r w:rsidR="00CF799E">
        <w:t>15 </w:t>
      </w:r>
      <w:r w:rsidR="004C72BB" w:rsidRPr="004C72BB">
        <w:t>5</w:t>
      </w:r>
      <w:r w:rsidR="00CF799E">
        <w:t>16,7</w:t>
      </w:r>
      <w:r w:rsidRPr="004C72BB">
        <w:t xml:space="preserve"> тыс. рублей;</w:t>
      </w:r>
    </w:p>
    <w:p w:rsidR="00731F22" w:rsidRPr="00CF799E" w:rsidRDefault="00731F22" w:rsidP="00731F22">
      <w:pPr>
        <w:pStyle w:val="a8"/>
        <w:spacing w:after="0"/>
        <w:ind w:left="0" w:firstLine="902"/>
        <w:jc w:val="both"/>
      </w:pPr>
      <w:r w:rsidRPr="004C72BB">
        <w:t xml:space="preserve">- на </w:t>
      </w:r>
      <w:r w:rsidR="004C72BB" w:rsidRPr="004C72BB">
        <w:t xml:space="preserve">реализацию муниципальной программы «Развитие транспортной системы в </w:t>
      </w:r>
      <w:proofErr w:type="spellStart"/>
      <w:r w:rsidR="004C72BB" w:rsidRPr="004C72BB">
        <w:t>Асиновском</w:t>
      </w:r>
      <w:proofErr w:type="spellEnd"/>
      <w:r w:rsidR="004C72BB" w:rsidRPr="004C72BB">
        <w:t xml:space="preserve"> </w:t>
      </w:r>
      <w:r w:rsidR="004C72BB" w:rsidRPr="00CF799E">
        <w:t>районе на 2016-2021 годы»</w:t>
      </w:r>
      <w:r w:rsidRPr="00CF799E">
        <w:t xml:space="preserve"> в сумме </w:t>
      </w:r>
      <w:r w:rsidR="004C72BB" w:rsidRPr="00CF799E">
        <w:t>39</w:t>
      </w:r>
      <w:r w:rsidR="00CF799E" w:rsidRPr="00CF799E">
        <w:t> 667,3</w:t>
      </w:r>
      <w:r w:rsidRPr="00CF799E">
        <w:t xml:space="preserve"> тыс. рублей;</w:t>
      </w:r>
    </w:p>
    <w:p w:rsidR="00731F22" w:rsidRPr="00CF799E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на </w:t>
      </w:r>
      <w:r w:rsidR="00CF799E" w:rsidRPr="00CF799E">
        <w:t>обеспечение жилыми помещениями детей-сирот и детей, оставшихся без попечения родителей, а так же лиц из их числа</w:t>
      </w:r>
      <w:r w:rsidRPr="00CF799E">
        <w:t xml:space="preserve"> в сумме </w:t>
      </w:r>
      <w:r w:rsidR="00CF799E">
        <w:t>818,18</w:t>
      </w:r>
      <w:r w:rsidRPr="00CF799E">
        <w:t xml:space="preserve"> тыс. рублей;</w:t>
      </w: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</w:t>
      </w:r>
      <w:r w:rsidR="00CF799E" w:rsidRPr="00CF799E">
        <w:t>на исполнение судебных актов</w:t>
      </w:r>
      <w:r w:rsidRPr="00CF799E">
        <w:t xml:space="preserve"> в сумме </w:t>
      </w:r>
      <w:r w:rsidR="00CF799E" w:rsidRPr="00CF799E">
        <w:t>4 070,26</w:t>
      </w:r>
      <w:r w:rsidRPr="00CF799E">
        <w:t xml:space="preserve"> тыс. рублей</w:t>
      </w:r>
      <w:r w:rsidR="00CF799E">
        <w:t>;</w:t>
      </w:r>
    </w:p>
    <w:p w:rsidR="00CF799E" w:rsidRPr="00DA0EA6" w:rsidRDefault="00A81C76" w:rsidP="00731F22">
      <w:pPr>
        <w:pStyle w:val="a8"/>
        <w:spacing w:after="0"/>
        <w:ind w:left="0" w:firstLine="902"/>
        <w:jc w:val="both"/>
      </w:pPr>
      <w:r>
        <w:t>- н</w:t>
      </w:r>
      <w:r w:rsidR="00CF799E">
        <w:t>а прочие</w:t>
      </w:r>
      <w:r>
        <w:t xml:space="preserve"> межбюджетные трансферты в сумме 9 698,64 тыс. рублей.</w:t>
      </w:r>
      <w:r w:rsidR="00CF799E">
        <w:t xml:space="preserve"> </w:t>
      </w:r>
    </w:p>
    <w:p w:rsidR="00731F22" w:rsidRDefault="00731F22" w:rsidP="00731F22">
      <w:pPr>
        <w:pStyle w:val="a8"/>
        <w:spacing w:after="0"/>
        <w:ind w:left="0" w:firstLine="567"/>
        <w:jc w:val="both"/>
      </w:pPr>
      <w:r w:rsidRPr="00DA0EA6">
        <w:t xml:space="preserve">Доходную часть бюджета предлагается уменьшить на </w:t>
      </w:r>
      <w:r w:rsidR="006B601F">
        <w:t>50</w:t>
      </w:r>
      <w:r w:rsidR="00CF799E">
        <w:t>5</w:t>
      </w:r>
      <w:r w:rsidR="006B601F">
        <w:t>2,86</w:t>
      </w:r>
      <w:r w:rsidRPr="00DA0EA6">
        <w:t xml:space="preserve"> тыс. рублей в связи с возвратом остатков субсидий, субвенций и иных межбюджетных трансфертов, имеющих целевое назначение из бюджета городского поселения.</w:t>
      </w:r>
    </w:p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</w:t>
      </w:r>
      <w:r w:rsidR="006B601F">
        <w:rPr>
          <w:b/>
        </w:rPr>
        <w:t>20</w:t>
      </w:r>
      <w:r>
        <w:rPr>
          <w:b/>
        </w:rPr>
        <w:t xml:space="preserve"> год.</w:t>
      </w:r>
    </w:p>
    <w:p w:rsidR="00731F22" w:rsidRPr="00E90879" w:rsidRDefault="00731F22" w:rsidP="00731F22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</w:t>
      </w:r>
      <w:r w:rsidR="006B601F">
        <w:t>20</w:t>
      </w:r>
      <w:r>
        <w:t xml:space="preserve"> год: в приложение 7 «Ведомственная структура расходов бюджета муниципального образования «Асиновское городское поселение» на 20</w:t>
      </w:r>
      <w:r w:rsidR="006B601F">
        <w:t>20</w:t>
      </w:r>
      <w:r>
        <w:t xml:space="preserve"> год», к решению Совета Асино</w:t>
      </w:r>
      <w:r w:rsidR="00C45DC6">
        <w:t>вского городского поселения от 30</w:t>
      </w:r>
      <w:r>
        <w:t>.12.201</w:t>
      </w:r>
      <w:r w:rsidR="00C45DC6">
        <w:t>9</w:t>
      </w:r>
      <w:r>
        <w:t xml:space="preserve"> № 1</w:t>
      </w:r>
      <w:r w:rsidR="00C45DC6">
        <w:t>83</w:t>
      </w:r>
      <w:r>
        <w:t xml:space="preserve"> «О</w:t>
      </w:r>
      <w:r w:rsidR="006B601F">
        <w:t>б утверждении</w:t>
      </w:r>
      <w:r>
        <w:t xml:space="preserve"> бюджет</w:t>
      </w:r>
      <w:r w:rsidR="006B601F">
        <w:t>а</w:t>
      </w:r>
      <w:r>
        <w:t xml:space="preserve"> муниципального образования «Асиновское городское поселение» на 20</w:t>
      </w:r>
      <w:r w:rsidR="006B601F">
        <w:t>20</w:t>
      </w:r>
      <w:r>
        <w:t xml:space="preserve"> год и на плановый период 202</w:t>
      </w:r>
      <w:r w:rsidR="006B601F">
        <w:t>1</w:t>
      </w:r>
      <w:r>
        <w:t xml:space="preserve"> и 202</w:t>
      </w:r>
      <w:r w:rsidR="006B601F">
        <w:t>2</w:t>
      </w:r>
      <w:r>
        <w:t xml:space="preserve"> годов».</w:t>
      </w:r>
      <w:proofErr w:type="gramEnd"/>
    </w:p>
    <w:p w:rsidR="00731F22" w:rsidRDefault="00731F22" w:rsidP="00731F22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31F22" w:rsidRPr="00C26453" w:rsidRDefault="00731F22" w:rsidP="00731F22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731F22" w:rsidTr="00FB4200">
        <w:trPr>
          <w:trHeight w:val="644"/>
        </w:trPr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31F22" w:rsidRPr="00737685" w:rsidRDefault="00731F22" w:rsidP="006B601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6B601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731F22" w:rsidRPr="000E1A14" w:rsidRDefault="00731F22" w:rsidP="00FB4200">
            <w:pPr>
              <w:pStyle w:val="a8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31F22" w:rsidRPr="000E1A14" w:rsidRDefault="000608A1" w:rsidP="00FB4200">
            <w:pPr>
              <w:pStyle w:val="a8"/>
              <w:ind w:left="0"/>
              <w:jc w:val="both"/>
            </w:pPr>
            <w:r>
              <w:t>23 515,88</w:t>
            </w:r>
          </w:p>
        </w:tc>
        <w:tc>
          <w:tcPr>
            <w:tcW w:w="1559" w:type="dxa"/>
          </w:tcPr>
          <w:p w:rsidR="00731F22" w:rsidRPr="000E1A14" w:rsidRDefault="000608A1" w:rsidP="00FB4200">
            <w:pPr>
              <w:pStyle w:val="a8"/>
              <w:ind w:left="0"/>
              <w:jc w:val="both"/>
            </w:pPr>
            <w:r>
              <w:t>23 612,08</w:t>
            </w:r>
          </w:p>
        </w:tc>
        <w:tc>
          <w:tcPr>
            <w:tcW w:w="1525" w:type="dxa"/>
          </w:tcPr>
          <w:p w:rsidR="00731F22" w:rsidRPr="00737685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+ 96,20</w:t>
            </w:r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731F22" w:rsidRPr="00E869A2" w:rsidRDefault="000608A1" w:rsidP="00FB4200">
            <w:pPr>
              <w:pStyle w:val="a8"/>
              <w:ind w:left="0"/>
              <w:jc w:val="both"/>
            </w:pPr>
            <w:r>
              <w:t>27 733,27</w:t>
            </w:r>
          </w:p>
        </w:tc>
        <w:tc>
          <w:tcPr>
            <w:tcW w:w="1559" w:type="dxa"/>
          </w:tcPr>
          <w:p w:rsidR="00731F22" w:rsidRPr="00E869A2" w:rsidRDefault="000608A1" w:rsidP="00FB4200">
            <w:pPr>
              <w:pStyle w:val="a8"/>
              <w:ind w:left="0"/>
            </w:pPr>
            <w:r>
              <w:t>68 400,57</w:t>
            </w:r>
          </w:p>
        </w:tc>
        <w:tc>
          <w:tcPr>
            <w:tcW w:w="1525" w:type="dxa"/>
          </w:tcPr>
          <w:p w:rsidR="00731F22" w:rsidRPr="00E869A2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+ 40 667,30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3402" w:type="dxa"/>
          </w:tcPr>
          <w:p w:rsidR="00731F22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31F22" w:rsidRPr="00E869A2" w:rsidRDefault="000608A1" w:rsidP="00FB4200">
            <w:pPr>
              <w:pStyle w:val="a8"/>
              <w:ind w:left="0"/>
              <w:jc w:val="both"/>
            </w:pPr>
            <w:r>
              <w:t>26 408,13</w:t>
            </w:r>
          </w:p>
        </w:tc>
        <w:tc>
          <w:tcPr>
            <w:tcW w:w="1559" w:type="dxa"/>
          </w:tcPr>
          <w:p w:rsidR="00731F22" w:rsidRPr="00E869A2" w:rsidRDefault="000608A1" w:rsidP="00FB4200">
            <w:pPr>
              <w:pStyle w:val="a8"/>
              <w:ind w:left="0"/>
              <w:jc w:val="both"/>
            </w:pPr>
            <w:r>
              <w:t>44 059,98</w:t>
            </w:r>
          </w:p>
        </w:tc>
        <w:tc>
          <w:tcPr>
            <w:tcW w:w="1525" w:type="dxa"/>
          </w:tcPr>
          <w:p w:rsidR="00731F22" w:rsidRPr="00E869A2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+ 17 651,85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731F22" w:rsidRPr="00F578B0" w:rsidRDefault="00731F22" w:rsidP="00FB420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731F22" w:rsidRPr="00F578B0" w:rsidRDefault="000608A1" w:rsidP="00FB4200">
            <w:pPr>
              <w:pStyle w:val="a8"/>
              <w:ind w:left="0"/>
              <w:jc w:val="both"/>
            </w:pPr>
            <w:r>
              <w:t>280,00</w:t>
            </w:r>
          </w:p>
        </w:tc>
        <w:tc>
          <w:tcPr>
            <w:tcW w:w="1559" w:type="dxa"/>
          </w:tcPr>
          <w:p w:rsidR="00731F22" w:rsidRPr="00F578B0" w:rsidRDefault="000608A1" w:rsidP="00FB4200">
            <w:pPr>
              <w:pStyle w:val="a8"/>
              <w:ind w:left="0"/>
              <w:jc w:val="both"/>
            </w:pPr>
            <w:r>
              <w:t>10 810,90</w:t>
            </w:r>
          </w:p>
        </w:tc>
        <w:tc>
          <w:tcPr>
            <w:tcW w:w="1525" w:type="dxa"/>
          </w:tcPr>
          <w:p w:rsidR="00731F22" w:rsidRPr="000608A1" w:rsidRDefault="000608A1" w:rsidP="00FB4200">
            <w:pPr>
              <w:pStyle w:val="a8"/>
              <w:ind w:left="0"/>
              <w:jc w:val="both"/>
              <w:rPr>
                <w:b/>
              </w:rPr>
            </w:pPr>
            <w:r w:rsidRPr="000608A1">
              <w:rPr>
                <w:b/>
              </w:rPr>
              <w:t>+ 10 530,90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731F22" w:rsidRPr="00F578B0" w:rsidRDefault="00731F22" w:rsidP="00FB4200">
            <w:pPr>
              <w:pStyle w:val="a8"/>
              <w:ind w:left="0"/>
            </w:pPr>
          </w:p>
        </w:tc>
        <w:tc>
          <w:tcPr>
            <w:tcW w:w="1559" w:type="dxa"/>
          </w:tcPr>
          <w:p w:rsidR="00731F22" w:rsidRDefault="00731F22" w:rsidP="00FB4200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31F22" w:rsidRDefault="00731F22" w:rsidP="00FB4200">
            <w:pPr>
              <w:pStyle w:val="a8"/>
              <w:ind w:left="0"/>
              <w:jc w:val="both"/>
            </w:pPr>
          </w:p>
        </w:tc>
        <w:tc>
          <w:tcPr>
            <w:tcW w:w="1525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731F22" w:rsidTr="00FB4200">
        <w:tc>
          <w:tcPr>
            <w:tcW w:w="4820" w:type="dxa"/>
            <w:gridSpan w:val="2"/>
          </w:tcPr>
          <w:p w:rsidR="00731F22" w:rsidRPr="002A013D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731F22" w:rsidRPr="002A013D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80 116,06</w:t>
            </w:r>
          </w:p>
        </w:tc>
        <w:tc>
          <w:tcPr>
            <w:tcW w:w="1559" w:type="dxa"/>
          </w:tcPr>
          <w:p w:rsidR="00731F22" w:rsidRPr="002A013D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149 062,31</w:t>
            </w:r>
          </w:p>
        </w:tc>
        <w:tc>
          <w:tcPr>
            <w:tcW w:w="1525" w:type="dxa"/>
          </w:tcPr>
          <w:p w:rsidR="00731F22" w:rsidRPr="002A013D" w:rsidRDefault="000608A1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+ 68 946,25</w:t>
            </w:r>
          </w:p>
        </w:tc>
      </w:tr>
    </w:tbl>
    <w:p w:rsidR="00731F22" w:rsidRDefault="00731F22" w:rsidP="00731F22">
      <w:pPr>
        <w:pStyle w:val="a8"/>
        <w:ind w:left="720"/>
        <w:jc w:val="both"/>
        <w:rPr>
          <w:b/>
        </w:rPr>
      </w:pPr>
    </w:p>
    <w:p w:rsidR="00731F22" w:rsidRDefault="00731F22" w:rsidP="00731F22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6B601F">
        <w:t>68 946,25</w:t>
      </w:r>
      <w:r>
        <w:t xml:space="preserve"> тыс. рублей и составит 1</w:t>
      </w:r>
      <w:r w:rsidR="006B601F">
        <w:t>49 062,31</w:t>
      </w:r>
      <w:r>
        <w:t xml:space="preserve"> тыс. рублей.</w:t>
      </w:r>
    </w:p>
    <w:p w:rsidR="00731F22" w:rsidRDefault="00731F22" w:rsidP="00731F22">
      <w:pPr>
        <w:pStyle w:val="a8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731F22" w:rsidRDefault="00731F22" w:rsidP="000608A1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классификации расходов бюджета муниципального образования «Асинов</w:t>
      </w:r>
      <w:r w:rsidR="000608A1">
        <w:t>ское городское поселение» на 2020</w:t>
      </w:r>
      <w:r>
        <w:t xml:space="preserve"> год» увелич</w:t>
      </w:r>
      <w:r w:rsidR="000608A1">
        <w:t>ен объем бюджетных ассигнований</w:t>
      </w:r>
      <w:r>
        <w:t>.</w:t>
      </w:r>
    </w:p>
    <w:p w:rsidR="00731F22" w:rsidRDefault="00731F22" w:rsidP="00731F22">
      <w:pPr>
        <w:pStyle w:val="a8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</w:t>
      </w:r>
      <w:r w:rsidR="000608A1">
        <w:t>20</w:t>
      </w:r>
      <w:r>
        <w:t xml:space="preserve"> год и плановый период 202</w:t>
      </w:r>
      <w:r w:rsidR="000608A1">
        <w:t>1</w:t>
      </w:r>
      <w:r>
        <w:t xml:space="preserve"> и 202</w:t>
      </w:r>
      <w:r w:rsidR="000608A1">
        <w:t>2 годов», на 2020</w:t>
      </w:r>
      <w:r>
        <w:t xml:space="preserve"> год изменен</w:t>
      </w:r>
      <w:r w:rsidRPr="00CE683E">
        <w:t xml:space="preserve"> объем межбюджетных трансфертов, получаемых из других бюджетов бюджетной системы РФ с </w:t>
      </w:r>
      <w:r>
        <w:t>1</w:t>
      </w:r>
      <w:r w:rsidR="000608A1">
        <w:t>3 365,78</w:t>
      </w:r>
      <w:r>
        <w:t xml:space="preserve"> </w:t>
      </w:r>
      <w:r w:rsidRPr="007349C4">
        <w:t>тыс</w:t>
      </w:r>
      <w:r w:rsidRPr="00CE683E">
        <w:t xml:space="preserve">. рублей до </w:t>
      </w:r>
      <w:r w:rsidR="000608A1">
        <w:t>74 084,00</w:t>
      </w:r>
      <w:r>
        <w:t xml:space="preserve"> </w:t>
      </w:r>
      <w:r w:rsidRPr="00CE683E">
        <w:t>тыс. рублей.</w:t>
      </w:r>
    </w:p>
    <w:p w:rsidR="00731F22" w:rsidRDefault="00731F22" w:rsidP="00731F22">
      <w:pPr>
        <w:pStyle w:val="a8"/>
        <w:ind w:left="0" w:firstLine="720"/>
        <w:jc w:val="both"/>
      </w:pPr>
    </w:p>
    <w:p w:rsidR="00731F22" w:rsidRDefault="00731F22" w:rsidP="00731F22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</w:t>
      </w:r>
      <w:r w:rsidR="000608A1">
        <w:rPr>
          <w:b/>
        </w:rPr>
        <w:t>20</w:t>
      </w:r>
      <w:r>
        <w:rPr>
          <w:b/>
        </w:rPr>
        <w:t xml:space="preserve"> год.</w:t>
      </w:r>
    </w:p>
    <w:p w:rsidR="00731F22" w:rsidRDefault="00731F22" w:rsidP="00731F22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</w:t>
      </w:r>
      <w:r w:rsidR="000608A1">
        <w:t>20</w:t>
      </w:r>
      <w:r>
        <w:t xml:space="preserve"> год и плановый период 202</w:t>
      </w:r>
      <w:r w:rsidR="000608A1">
        <w:t>1</w:t>
      </w:r>
      <w:r>
        <w:t xml:space="preserve"> и 202</w:t>
      </w:r>
      <w:r w:rsidR="000608A1">
        <w:t>2</w:t>
      </w:r>
      <w:r>
        <w:t xml:space="preserve"> годов», на 20</w:t>
      </w:r>
      <w:r w:rsidR="000608A1">
        <w:t>20</w:t>
      </w:r>
      <w:r>
        <w:t xml:space="preserve"> год дефицит бюджета составит в сумме </w:t>
      </w:r>
      <w:r w:rsidR="000608A1">
        <w:t>7 860,08</w:t>
      </w:r>
      <w:r>
        <w:t xml:space="preserve"> тыс. рублей. Покрытием </w:t>
      </w:r>
      <w:r w:rsidR="00A81C76">
        <w:t>дефицита бюджета будет являться</w:t>
      </w:r>
      <w:r>
        <w:t xml:space="preserve"> изменение остатков средств на счетах по учету средств бюджета.</w:t>
      </w:r>
    </w:p>
    <w:p w:rsidR="00731F22" w:rsidRPr="00C853F8" w:rsidRDefault="00731F22" w:rsidP="00731F22">
      <w:pPr>
        <w:pStyle w:val="a8"/>
        <w:spacing w:after="0"/>
        <w:ind w:left="720"/>
        <w:jc w:val="both"/>
        <w:rPr>
          <w:b/>
        </w:rPr>
      </w:pPr>
    </w:p>
    <w:p w:rsidR="00731F22" w:rsidRDefault="00731F22" w:rsidP="00731F22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</w:t>
      </w:r>
      <w:r w:rsidR="000608A1">
        <w:t>вского городского поселения от 30</w:t>
      </w:r>
      <w:r>
        <w:t>.12.201</w:t>
      </w:r>
      <w:r w:rsidR="000608A1">
        <w:t>9</w:t>
      </w:r>
      <w:r>
        <w:t xml:space="preserve"> № </w:t>
      </w:r>
      <w:r w:rsidR="000608A1">
        <w:t>183</w:t>
      </w:r>
      <w:r>
        <w:t xml:space="preserve"> «О</w:t>
      </w:r>
      <w:r w:rsidR="000608A1">
        <w:t>б утверждении</w:t>
      </w:r>
      <w:r>
        <w:t xml:space="preserve"> бюджет</w:t>
      </w:r>
      <w:r w:rsidR="000608A1">
        <w:t>а</w:t>
      </w:r>
      <w:r>
        <w:t xml:space="preserve"> муниципального образования «Асиновское городское поселение» на 20</w:t>
      </w:r>
      <w:r w:rsidR="000608A1">
        <w:t>20</w:t>
      </w:r>
      <w:r>
        <w:t xml:space="preserve"> год и на плановый период 202</w:t>
      </w:r>
      <w:r w:rsidR="000608A1">
        <w:t>1</w:t>
      </w:r>
      <w:r>
        <w:t xml:space="preserve"> и 202</w:t>
      </w:r>
      <w:r w:rsidR="000608A1">
        <w:t>2</w:t>
      </w:r>
      <w:r>
        <w:t xml:space="preserve">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731F22" w:rsidRDefault="00731F22" w:rsidP="00731F22"/>
    <w:p w:rsidR="00F91163" w:rsidRDefault="00F91163" w:rsidP="004F6F43"/>
    <w:p w:rsidR="00F91163" w:rsidRPr="00CB7A5F" w:rsidRDefault="00F91163" w:rsidP="00895B56">
      <w:pPr>
        <w:spacing w:line="288" w:lineRule="auto"/>
      </w:pPr>
    </w:p>
    <w:p w:rsidR="00F91163" w:rsidRPr="005148D9" w:rsidRDefault="00BF56D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F91163">
        <w:tab/>
        <w:t>_______________</w:t>
      </w:r>
      <w:r w:rsidR="00F91163" w:rsidRPr="00BF793E">
        <w:tab/>
      </w:r>
      <w:r w:rsidR="00F91163">
        <w:tab/>
        <w:t xml:space="preserve">                              </w:t>
      </w:r>
      <w:r w:rsidRPr="00BF56D2">
        <w:rPr>
          <w:u w:val="single"/>
        </w:rPr>
        <w:t>Белых</w:t>
      </w:r>
      <w:r w:rsidR="00F91163" w:rsidRPr="00BF56D2">
        <w:rPr>
          <w:sz w:val="24"/>
          <w:szCs w:val="24"/>
          <w:u w:val="single"/>
        </w:rPr>
        <w:t xml:space="preserve"> Т.</w:t>
      </w:r>
      <w:r w:rsidRPr="00BF56D2">
        <w:rPr>
          <w:sz w:val="24"/>
          <w:szCs w:val="24"/>
          <w:u w:val="single"/>
        </w:rPr>
        <w:t>В</w:t>
      </w:r>
      <w:r w:rsidR="00F91163" w:rsidRPr="000734B3">
        <w:rPr>
          <w:sz w:val="24"/>
          <w:szCs w:val="24"/>
          <w:u w:val="single"/>
        </w:rPr>
        <w:t>.</w:t>
      </w:r>
      <w:r w:rsidR="00F91163">
        <w:rPr>
          <w:sz w:val="24"/>
          <w:szCs w:val="24"/>
          <w:u w:val="single"/>
        </w:rPr>
        <w:t xml:space="preserve"> </w:t>
      </w:r>
      <w:r w:rsidR="00F91163">
        <w:tab/>
      </w:r>
      <w:r w:rsidR="00F91163">
        <w:tab/>
        <w:t xml:space="preserve">               </w:t>
      </w:r>
      <w:r w:rsidR="00F91163">
        <w:rPr>
          <w:sz w:val="16"/>
          <w:szCs w:val="16"/>
        </w:rPr>
        <w:t xml:space="preserve">                                                              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  <w:t xml:space="preserve">   </w:t>
      </w:r>
      <w:r w:rsidR="00F91163">
        <w:rPr>
          <w:sz w:val="16"/>
          <w:szCs w:val="16"/>
        </w:rPr>
        <w:t xml:space="preserve">                      </w:t>
      </w:r>
      <w:r w:rsidR="00F91163" w:rsidRPr="005148D9">
        <w:rPr>
          <w:sz w:val="16"/>
          <w:szCs w:val="16"/>
        </w:rPr>
        <w:t>(подпись)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</w:r>
      <w:r w:rsidR="00F91163">
        <w:rPr>
          <w:sz w:val="16"/>
          <w:szCs w:val="16"/>
        </w:rPr>
        <w:t xml:space="preserve">                                                       </w:t>
      </w:r>
      <w:r w:rsidR="00F91163" w:rsidRPr="005148D9">
        <w:rPr>
          <w:sz w:val="16"/>
          <w:szCs w:val="16"/>
        </w:rPr>
        <w:t>(инициалы и фамилия)</w:t>
      </w:r>
    </w:p>
    <w:p w:rsidR="00F91163" w:rsidRPr="005148D9" w:rsidRDefault="00F91163" w:rsidP="00895B56">
      <w:pPr>
        <w:rPr>
          <w:sz w:val="16"/>
          <w:szCs w:val="16"/>
        </w:rPr>
      </w:pPr>
    </w:p>
    <w:p w:rsidR="00F91163" w:rsidRDefault="00F91163" w:rsidP="00895B56"/>
    <w:p w:rsidR="00F91163" w:rsidRDefault="00F91163" w:rsidP="00895B56"/>
    <w:sectPr w:rsidR="00F9116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125"/>
    <w:rsid w:val="00026275"/>
    <w:rsid w:val="00026385"/>
    <w:rsid w:val="00037C3D"/>
    <w:rsid w:val="00047080"/>
    <w:rsid w:val="0005346A"/>
    <w:rsid w:val="000569A2"/>
    <w:rsid w:val="000604F9"/>
    <w:rsid w:val="000608A1"/>
    <w:rsid w:val="00060B19"/>
    <w:rsid w:val="00063A35"/>
    <w:rsid w:val="000734B3"/>
    <w:rsid w:val="00082572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0F5397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151D"/>
    <w:rsid w:val="001B4062"/>
    <w:rsid w:val="001B7EAA"/>
    <w:rsid w:val="001D0975"/>
    <w:rsid w:val="001E73F1"/>
    <w:rsid w:val="001F079C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D116A"/>
    <w:rsid w:val="002F07ED"/>
    <w:rsid w:val="002F6145"/>
    <w:rsid w:val="00300BD9"/>
    <w:rsid w:val="00301143"/>
    <w:rsid w:val="00306162"/>
    <w:rsid w:val="00310621"/>
    <w:rsid w:val="00311F8F"/>
    <w:rsid w:val="0031669D"/>
    <w:rsid w:val="0031781D"/>
    <w:rsid w:val="00326377"/>
    <w:rsid w:val="003349E6"/>
    <w:rsid w:val="00334A37"/>
    <w:rsid w:val="003418C9"/>
    <w:rsid w:val="003606B7"/>
    <w:rsid w:val="00372443"/>
    <w:rsid w:val="00376C28"/>
    <w:rsid w:val="0039021C"/>
    <w:rsid w:val="003916D0"/>
    <w:rsid w:val="00395E91"/>
    <w:rsid w:val="003960DC"/>
    <w:rsid w:val="00396D31"/>
    <w:rsid w:val="003A1AE8"/>
    <w:rsid w:val="003A3305"/>
    <w:rsid w:val="003A3BF2"/>
    <w:rsid w:val="003A567B"/>
    <w:rsid w:val="003B2DD7"/>
    <w:rsid w:val="003B7431"/>
    <w:rsid w:val="003C69A6"/>
    <w:rsid w:val="003C73DE"/>
    <w:rsid w:val="003D0452"/>
    <w:rsid w:val="003D607B"/>
    <w:rsid w:val="003D6142"/>
    <w:rsid w:val="0040657E"/>
    <w:rsid w:val="004078B4"/>
    <w:rsid w:val="004104E6"/>
    <w:rsid w:val="0044554E"/>
    <w:rsid w:val="00445B0C"/>
    <w:rsid w:val="0046129C"/>
    <w:rsid w:val="00481CC6"/>
    <w:rsid w:val="004869B2"/>
    <w:rsid w:val="00493BDB"/>
    <w:rsid w:val="00497717"/>
    <w:rsid w:val="004A2FB6"/>
    <w:rsid w:val="004A54C4"/>
    <w:rsid w:val="004B15C3"/>
    <w:rsid w:val="004B3C7C"/>
    <w:rsid w:val="004B6AAF"/>
    <w:rsid w:val="004C72BB"/>
    <w:rsid w:val="004E3E73"/>
    <w:rsid w:val="004F0945"/>
    <w:rsid w:val="004F6F43"/>
    <w:rsid w:val="00504726"/>
    <w:rsid w:val="00511B0B"/>
    <w:rsid w:val="00511FB1"/>
    <w:rsid w:val="005148D9"/>
    <w:rsid w:val="00520234"/>
    <w:rsid w:val="0052486A"/>
    <w:rsid w:val="00534D82"/>
    <w:rsid w:val="0054077E"/>
    <w:rsid w:val="005410E1"/>
    <w:rsid w:val="005457BD"/>
    <w:rsid w:val="00557206"/>
    <w:rsid w:val="00587E8F"/>
    <w:rsid w:val="00590EEE"/>
    <w:rsid w:val="0059513A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B601F"/>
    <w:rsid w:val="006C08A3"/>
    <w:rsid w:val="006C5071"/>
    <w:rsid w:val="006D19CD"/>
    <w:rsid w:val="006D629F"/>
    <w:rsid w:val="006D74A1"/>
    <w:rsid w:val="00700822"/>
    <w:rsid w:val="00731F22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316C"/>
    <w:rsid w:val="007969DE"/>
    <w:rsid w:val="007B1768"/>
    <w:rsid w:val="007C4F94"/>
    <w:rsid w:val="007D02DD"/>
    <w:rsid w:val="007D6EC9"/>
    <w:rsid w:val="007E79F3"/>
    <w:rsid w:val="007F4957"/>
    <w:rsid w:val="00806423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16D3"/>
    <w:rsid w:val="00924185"/>
    <w:rsid w:val="00924B64"/>
    <w:rsid w:val="009308B3"/>
    <w:rsid w:val="00930B62"/>
    <w:rsid w:val="009427C0"/>
    <w:rsid w:val="009443CE"/>
    <w:rsid w:val="00944FED"/>
    <w:rsid w:val="00953520"/>
    <w:rsid w:val="00956DD4"/>
    <w:rsid w:val="00960313"/>
    <w:rsid w:val="009763EA"/>
    <w:rsid w:val="00982EB8"/>
    <w:rsid w:val="00995F48"/>
    <w:rsid w:val="009A0B5D"/>
    <w:rsid w:val="009A29A8"/>
    <w:rsid w:val="009C15C9"/>
    <w:rsid w:val="009D18A9"/>
    <w:rsid w:val="009D56C5"/>
    <w:rsid w:val="009F088D"/>
    <w:rsid w:val="009F39F0"/>
    <w:rsid w:val="009F7B4C"/>
    <w:rsid w:val="00A031C3"/>
    <w:rsid w:val="00A05350"/>
    <w:rsid w:val="00A0563F"/>
    <w:rsid w:val="00A13ED5"/>
    <w:rsid w:val="00A2579C"/>
    <w:rsid w:val="00A26FE7"/>
    <w:rsid w:val="00A2782C"/>
    <w:rsid w:val="00A311EA"/>
    <w:rsid w:val="00A435E2"/>
    <w:rsid w:val="00A5254E"/>
    <w:rsid w:val="00A54FDD"/>
    <w:rsid w:val="00A56598"/>
    <w:rsid w:val="00A63131"/>
    <w:rsid w:val="00A758AA"/>
    <w:rsid w:val="00A81C76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23D04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56D2"/>
    <w:rsid w:val="00BF793E"/>
    <w:rsid w:val="00C0178D"/>
    <w:rsid w:val="00C0429B"/>
    <w:rsid w:val="00C26453"/>
    <w:rsid w:val="00C363DD"/>
    <w:rsid w:val="00C447AF"/>
    <w:rsid w:val="00C45DC6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D5F0F"/>
    <w:rsid w:val="00CE1B0B"/>
    <w:rsid w:val="00CE683E"/>
    <w:rsid w:val="00CE73A5"/>
    <w:rsid w:val="00CF0225"/>
    <w:rsid w:val="00CF1C57"/>
    <w:rsid w:val="00CF3122"/>
    <w:rsid w:val="00CF799E"/>
    <w:rsid w:val="00D0577C"/>
    <w:rsid w:val="00D15E0E"/>
    <w:rsid w:val="00D22BDE"/>
    <w:rsid w:val="00D31E4B"/>
    <w:rsid w:val="00D41DCF"/>
    <w:rsid w:val="00D42542"/>
    <w:rsid w:val="00D43432"/>
    <w:rsid w:val="00D516CC"/>
    <w:rsid w:val="00D5687B"/>
    <w:rsid w:val="00D61870"/>
    <w:rsid w:val="00D67F9B"/>
    <w:rsid w:val="00D70D52"/>
    <w:rsid w:val="00D75334"/>
    <w:rsid w:val="00D75EC6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6794"/>
    <w:rsid w:val="00E178B6"/>
    <w:rsid w:val="00E20B6A"/>
    <w:rsid w:val="00E257D6"/>
    <w:rsid w:val="00E30D8E"/>
    <w:rsid w:val="00E32353"/>
    <w:rsid w:val="00E35160"/>
    <w:rsid w:val="00E50F85"/>
    <w:rsid w:val="00E55DED"/>
    <w:rsid w:val="00E635DC"/>
    <w:rsid w:val="00E70414"/>
    <w:rsid w:val="00E843BB"/>
    <w:rsid w:val="00E844A9"/>
    <w:rsid w:val="00E85DC1"/>
    <w:rsid w:val="00E869A2"/>
    <w:rsid w:val="00E90879"/>
    <w:rsid w:val="00EA5D41"/>
    <w:rsid w:val="00EB6420"/>
    <w:rsid w:val="00EC47AC"/>
    <w:rsid w:val="00EC5D49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5308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1163"/>
    <w:rsid w:val="00F95EF5"/>
    <w:rsid w:val="00FA0564"/>
    <w:rsid w:val="00FA0B85"/>
    <w:rsid w:val="00FC1FAC"/>
    <w:rsid w:val="00FD00DA"/>
    <w:rsid w:val="00FD3C6B"/>
    <w:rsid w:val="00FE00FA"/>
    <w:rsid w:val="00FE17A9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44</cp:revision>
  <cp:lastPrinted>2018-01-26T02:25:00Z</cp:lastPrinted>
  <dcterms:created xsi:type="dcterms:W3CDTF">2019-05-22T07:33:00Z</dcterms:created>
  <dcterms:modified xsi:type="dcterms:W3CDTF">2020-02-21T02:04:00Z</dcterms:modified>
</cp:coreProperties>
</file>