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F0441C">
        <w:t>«О внесении изменений в постановление админ</w:t>
      </w:r>
      <w:r w:rsidR="00A23F4D">
        <w:t>истрации Асиновского района от 30</w:t>
      </w:r>
      <w:r w:rsidR="00F0441C">
        <w:t>.1</w:t>
      </w:r>
      <w:r w:rsidR="00A23F4D">
        <w:t>1</w:t>
      </w:r>
      <w:r w:rsidR="00F0441C">
        <w:t>.201</w:t>
      </w:r>
      <w:r w:rsidR="00A23F4D">
        <w:t>6</w:t>
      </w:r>
      <w:r w:rsidR="00F0441C">
        <w:t xml:space="preserve"> № 1</w:t>
      </w:r>
      <w:r w:rsidR="00A23F4D">
        <w:t>74</w:t>
      </w:r>
      <w:r w:rsidR="00F0441C">
        <w:t>9 «Об утверждении муниципальной программы «</w:t>
      </w:r>
      <w:r w:rsidR="00A23F4D">
        <w:t xml:space="preserve">Улучшение инвестиционного климата в </w:t>
      </w:r>
      <w:proofErr w:type="spellStart"/>
      <w:r w:rsidR="00A23F4D">
        <w:t>Асиновском</w:t>
      </w:r>
      <w:proofErr w:type="spellEnd"/>
      <w:r w:rsidR="00A23F4D">
        <w:t xml:space="preserve"> </w:t>
      </w:r>
      <w:r w:rsidR="00F0441C">
        <w:t xml:space="preserve">района </w:t>
      </w:r>
      <w:r w:rsidR="00A23F4D">
        <w:t>на 2017-2021 годы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23F4D">
        <w:rPr>
          <w:sz w:val="26"/>
          <w:szCs w:val="26"/>
        </w:rPr>
        <w:t>25</w:t>
      </w:r>
      <w:r w:rsidRPr="008D592F">
        <w:rPr>
          <w:sz w:val="26"/>
          <w:szCs w:val="26"/>
        </w:rPr>
        <w:t>.</w:t>
      </w:r>
      <w:r w:rsidR="00B84652">
        <w:rPr>
          <w:sz w:val="26"/>
          <w:szCs w:val="26"/>
        </w:rPr>
        <w:t>12</w:t>
      </w:r>
      <w:r w:rsidR="00DC02BA" w:rsidRPr="008D592F">
        <w:rPr>
          <w:sz w:val="26"/>
          <w:szCs w:val="26"/>
        </w:rPr>
        <w:t>.2018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A23F4D">
        <w:t xml:space="preserve">«О внесении изменений в постановление администрации Асиновского района от 30.11.2016 № 1749 «Об утверждении муниципальной программы «Улучшение инвестиционного климата в </w:t>
      </w:r>
      <w:proofErr w:type="spellStart"/>
      <w:r w:rsidR="00A23F4D">
        <w:t>Асиновском</w:t>
      </w:r>
      <w:proofErr w:type="spellEnd"/>
      <w:r w:rsidR="00A23F4D">
        <w:t xml:space="preserve"> района на 2017-2021 годы</w:t>
      </w:r>
      <w:r w:rsidR="00F0441C">
        <w:t>»</w:t>
      </w:r>
      <w:r w:rsidR="001D4280">
        <w:t>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A23F4D">
        <w:t xml:space="preserve">«О внесении изменений в постановление администрации Асиновского района от 30.11.2016 № 1749 «Об утверждении муниципальной программы «Улучшение инвестиционного климата в </w:t>
      </w:r>
      <w:proofErr w:type="spellStart"/>
      <w:r w:rsidR="00A23F4D">
        <w:t>Асиновском</w:t>
      </w:r>
      <w:proofErr w:type="spellEnd"/>
      <w:r w:rsidR="00A23F4D">
        <w:t xml:space="preserve"> района на 2017-2021 годы</w:t>
      </w:r>
      <w:r w:rsidR="00B84652">
        <w:t xml:space="preserve"> проведена </w:t>
      </w:r>
      <w:r w:rsidR="00A23F4D">
        <w:t>с 21</w:t>
      </w:r>
      <w:r w:rsidRPr="008D592F">
        <w:t xml:space="preserve"> </w:t>
      </w:r>
      <w:r w:rsidR="00B84652">
        <w:t>декабря</w:t>
      </w:r>
      <w:r w:rsidRPr="008D592F">
        <w:t xml:space="preserve"> 201</w:t>
      </w:r>
      <w:r w:rsidR="00DC02BA" w:rsidRPr="008D592F">
        <w:t>8</w:t>
      </w:r>
      <w:r w:rsidRPr="008D592F">
        <w:t xml:space="preserve"> года</w:t>
      </w:r>
      <w:r w:rsidR="00A23F4D">
        <w:t xml:space="preserve"> по 25 декабря 2018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F0441C">
        <w:t>8</w:t>
      </w:r>
      <w:r w:rsidRPr="00BA09CA">
        <w:t xml:space="preserve"> год, утвержденного распоряжением председателя</w:t>
      </w:r>
      <w:proofErr w:type="gramEnd"/>
      <w:r w:rsidRPr="00BA09CA">
        <w:t xml:space="preserve"> Контрольно-счетного органа Думы Асиновского района от 29.12.201</w:t>
      </w:r>
      <w:r w:rsidR="009D1748">
        <w:t>7</w:t>
      </w:r>
      <w:r w:rsidRPr="00BA09CA">
        <w:t xml:space="preserve"> № </w:t>
      </w:r>
      <w:r w:rsidR="009D1748">
        <w:t>51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A23F4D">
        <w:t>21</w:t>
      </w:r>
      <w:r w:rsidRPr="009F39F0">
        <w:t>.</w:t>
      </w:r>
      <w:r w:rsidR="00B84652">
        <w:t>12</w:t>
      </w:r>
      <w:r w:rsidR="001D4280">
        <w:t>.201</w:t>
      </w:r>
      <w:r w:rsidR="009D1748">
        <w:t>8</w:t>
      </w:r>
      <w:r w:rsidR="001D4280">
        <w:t xml:space="preserve"> № </w:t>
      </w:r>
      <w:r w:rsidR="00A23F4D">
        <w:t>91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337ADA" w:rsidRDefault="00337ADA" w:rsidP="00572D6B">
      <w:pPr>
        <w:spacing w:line="276" w:lineRule="auto"/>
        <w:ind w:firstLine="567"/>
        <w:jc w:val="both"/>
      </w:pPr>
    </w:p>
    <w:p w:rsidR="00A23F4D" w:rsidRPr="00B057DA" w:rsidRDefault="00A23F4D" w:rsidP="00A23F4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«Улучшение инвестиционного климата в </w:t>
      </w:r>
      <w:proofErr w:type="spellStart"/>
      <w:r>
        <w:t>Асиновском</w:t>
      </w:r>
      <w:proofErr w:type="spellEnd"/>
      <w:r>
        <w:t xml:space="preserve"> района на 2017-2021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A23F4D" w:rsidRPr="00A229FA" w:rsidRDefault="00A23F4D" w:rsidP="00A23F4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E92D61">
        <w:rPr>
          <w:lang w:eastAsia="ru-RU"/>
        </w:rPr>
        <w:t>меньшен</w:t>
      </w:r>
      <w:r>
        <w:rPr>
          <w:lang w:eastAsia="ru-RU"/>
        </w:rPr>
        <w:t xml:space="preserve"> на </w:t>
      </w:r>
      <w:r w:rsidR="00E92D61">
        <w:rPr>
          <w:lang w:eastAsia="ru-RU"/>
        </w:rPr>
        <w:t>104,0</w:t>
      </w:r>
      <w:r>
        <w:rPr>
          <w:lang w:eastAsia="ru-RU"/>
        </w:rPr>
        <w:t xml:space="preserve"> тыс. рублей (с </w:t>
      </w:r>
      <w:r w:rsidR="00E92D61">
        <w:rPr>
          <w:lang w:eastAsia="ru-RU"/>
        </w:rPr>
        <w:t>6 097,3</w:t>
      </w:r>
      <w:r>
        <w:rPr>
          <w:lang w:eastAsia="ru-RU"/>
        </w:rPr>
        <w:t xml:space="preserve"> тыс. рублей до </w:t>
      </w:r>
      <w:r w:rsidR="00E92D61">
        <w:rPr>
          <w:lang w:eastAsia="ru-RU"/>
        </w:rPr>
        <w:t>5 993,3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="00E92D61">
        <w:rPr>
          <w:lang w:eastAsia="ru-RU"/>
        </w:rPr>
        <w:t>)</w:t>
      </w:r>
      <w:r w:rsidRPr="00A229FA">
        <w:rPr>
          <w:lang w:eastAsia="ru-RU"/>
        </w:rPr>
        <w:t>, в том числе:</w:t>
      </w:r>
    </w:p>
    <w:p w:rsidR="00A23F4D" w:rsidRPr="00815460" w:rsidRDefault="00A23F4D" w:rsidP="00A23F4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</w:t>
      </w:r>
      <w:r w:rsidR="00E92D61">
        <w:rPr>
          <w:lang w:eastAsia="ru-RU"/>
        </w:rPr>
        <w:t>7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</w:t>
      </w:r>
      <w:r w:rsidR="00E92D61">
        <w:rPr>
          <w:lang w:eastAsia="ru-RU"/>
        </w:rPr>
        <w:t>1 114,0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92D61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E92D61">
        <w:rPr>
          <w:lang w:eastAsia="ru-RU"/>
        </w:rPr>
        <w:t xml:space="preserve"> уменьшен с 920,0</w:t>
      </w:r>
      <w:r>
        <w:rPr>
          <w:lang w:eastAsia="ru-RU"/>
        </w:rPr>
        <w:t xml:space="preserve"> тыс. рублей</w:t>
      </w:r>
      <w:r w:rsidR="00E92D61">
        <w:rPr>
          <w:lang w:eastAsia="ru-RU"/>
        </w:rPr>
        <w:t xml:space="preserve"> до 0,0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 xml:space="preserve">а счет средств местного бюджета </w:t>
      </w:r>
      <w:r w:rsidR="00E92D61">
        <w:rPr>
          <w:lang w:eastAsia="ru-RU"/>
        </w:rPr>
        <w:t>без изменений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 xml:space="preserve">джетных источников </w:t>
      </w:r>
      <w:r w:rsidR="006B0E1D">
        <w:rPr>
          <w:lang w:eastAsia="ru-RU"/>
        </w:rPr>
        <w:t>увеличен с 194,0 тыс. рублей до 1</w:t>
      </w:r>
      <w:proofErr w:type="gramEnd"/>
      <w:r w:rsidR="006B0E1D">
        <w:rPr>
          <w:lang w:eastAsia="ru-RU"/>
        </w:rPr>
        <w:t> 114,0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;</w:t>
      </w:r>
    </w:p>
    <w:p w:rsidR="00A23F4D" w:rsidRPr="00A229FA" w:rsidRDefault="00A23F4D" w:rsidP="00A23F4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</w:t>
      </w:r>
      <w:r w:rsidR="006B0E1D">
        <w:rPr>
          <w:lang w:eastAsia="ru-RU"/>
        </w:rPr>
        <w:t>8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</w:t>
      </w:r>
      <w:r w:rsidR="006B0E1D">
        <w:rPr>
          <w:lang w:eastAsia="ru-RU"/>
        </w:rPr>
        <w:t>без изменений 1 162,4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6B0E1D">
        <w:rPr>
          <w:lang w:eastAsia="ru-RU"/>
        </w:rPr>
        <w:t>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6B0E1D">
        <w:rPr>
          <w:lang w:eastAsia="ru-RU"/>
        </w:rPr>
        <w:t>уменьшен с 950,0</w:t>
      </w:r>
      <w:r>
        <w:rPr>
          <w:lang w:eastAsia="ru-RU"/>
        </w:rPr>
        <w:t xml:space="preserve"> тыс. рублей</w:t>
      </w:r>
      <w:r w:rsidR="006B0E1D">
        <w:rPr>
          <w:lang w:eastAsia="ru-RU"/>
        </w:rPr>
        <w:t xml:space="preserve"> до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B0E1D">
        <w:rPr>
          <w:lang w:eastAsia="ru-RU"/>
        </w:rPr>
        <w:t>без изменений 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6B0E1D">
        <w:rPr>
          <w:lang w:eastAsia="ru-RU"/>
        </w:rPr>
        <w:t>увеличен с 212,4 тыс. рублей до 1</w:t>
      </w:r>
      <w:proofErr w:type="gramEnd"/>
      <w:r w:rsidR="006B0E1D">
        <w:rPr>
          <w:lang w:eastAsia="ru-RU"/>
        </w:rPr>
        <w:t> 162,4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A23F4D" w:rsidRDefault="00A23F4D" w:rsidP="00A23F4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</w:t>
      </w:r>
      <w:r w:rsidR="006B0E1D">
        <w:rPr>
          <w:lang w:eastAsia="ru-RU"/>
        </w:rPr>
        <w:t>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B0E1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6B0E1D">
        <w:rPr>
          <w:lang w:eastAsia="ru-RU"/>
        </w:rPr>
        <w:t>1 182,6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6B0E1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6B0E1D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6B0E1D">
        <w:rPr>
          <w:lang w:eastAsia="ru-RU"/>
        </w:rPr>
        <w:t>уменьшился</w:t>
      </w:r>
      <w:r>
        <w:rPr>
          <w:lang w:eastAsia="ru-RU"/>
        </w:rPr>
        <w:t xml:space="preserve"> с </w:t>
      </w:r>
      <w:r w:rsidR="006B0E1D">
        <w:rPr>
          <w:lang w:eastAsia="ru-RU"/>
        </w:rPr>
        <w:t>950,0</w:t>
      </w:r>
      <w:r>
        <w:rPr>
          <w:lang w:eastAsia="ru-RU"/>
        </w:rPr>
        <w:t xml:space="preserve"> тыс. рублей до </w:t>
      </w:r>
      <w:r w:rsidR="006B0E1D">
        <w:rPr>
          <w:lang w:eastAsia="ru-RU"/>
        </w:rPr>
        <w:t>0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B0E1D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6B0E1D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6B0E1D">
        <w:rPr>
          <w:lang w:eastAsia="ru-RU"/>
        </w:rPr>
        <w:t>увеличился с 232,6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="006B0E1D">
        <w:rPr>
          <w:lang w:eastAsia="ru-RU"/>
        </w:rPr>
        <w:t xml:space="preserve"> до 1</w:t>
      </w:r>
      <w:proofErr w:type="gramEnd"/>
      <w:r w:rsidR="006B0E1D">
        <w:rPr>
          <w:lang w:eastAsia="ru-RU"/>
        </w:rPr>
        <w:t> 182,6 тыс. рублей</w:t>
      </w:r>
      <w:r w:rsidRPr="00A229FA">
        <w:rPr>
          <w:lang w:eastAsia="ru-RU"/>
        </w:rPr>
        <w:t>;</w:t>
      </w:r>
    </w:p>
    <w:p w:rsidR="00A23F4D" w:rsidRDefault="006B0E1D" w:rsidP="00A23F4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="00A23F4D" w:rsidRPr="00A229FA">
        <w:rPr>
          <w:lang w:eastAsia="ru-RU"/>
        </w:rPr>
        <w:t xml:space="preserve"> год о</w:t>
      </w:r>
      <w:r w:rsidR="00A23F4D">
        <w:rPr>
          <w:lang w:eastAsia="ru-RU"/>
        </w:rPr>
        <w:t xml:space="preserve">бъем финансовых средств </w:t>
      </w:r>
      <w:r>
        <w:rPr>
          <w:lang w:eastAsia="ru-RU"/>
        </w:rPr>
        <w:t>без изменений</w:t>
      </w:r>
      <w:r w:rsidR="00A23F4D">
        <w:rPr>
          <w:lang w:eastAsia="ru-RU"/>
        </w:rPr>
        <w:t xml:space="preserve"> </w:t>
      </w:r>
      <w:r>
        <w:rPr>
          <w:lang w:eastAsia="ru-RU"/>
        </w:rPr>
        <w:t>1 254,9</w:t>
      </w:r>
      <w:r w:rsidR="00A23F4D">
        <w:rPr>
          <w:lang w:eastAsia="ru-RU"/>
        </w:rPr>
        <w:t xml:space="preserve"> тыс. рублей, </w:t>
      </w:r>
      <w:r w:rsidR="00A23F4D" w:rsidRPr="00815460">
        <w:rPr>
          <w:lang w:eastAsia="ru-RU"/>
        </w:rPr>
        <w:t>из них за счет средств федерального бюджета</w:t>
      </w:r>
      <w:r w:rsidR="00A23F4D">
        <w:rPr>
          <w:lang w:eastAsia="ru-RU"/>
        </w:rPr>
        <w:t xml:space="preserve"> </w:t>
      </w:r>
      <w:r>
        <w:rPr>
          <w:lang w:eastAsia="ru-RU"/>
        </w:rPr>
        <w:t>без изменений</w:t>
      </w:r>
      <w:r w:rsidR="00A23F4D">
        <w:rPr>
          <w:lang w:eastAsia="ru-RU"/>
        </w:rPr>
        <w:t xml:space="preserve"> 0,0 тыс. рублей</w:t>
      </w:r>
      <w:r w:rsidR="00A23F4D" w:rsidRPr="00815460">
        <w:rPr>
          <w:lang w:eastAsia="ru-RU"/>
        </w:rPr>
        <w:t>, за счет средств областного бюджета</w:t>
      </w:r>
      <w:r w:rsidR="00A23F4D" w:rsidRPr="00F843D1">
        <w:rPr>
          <w:lang w:eastAsia="ru-RU"/>
        </w:rPr>
        <w:t xml:space="preserve"> </w:t>
      </w:r>
      <w:r w:rsidR="00A23F4D">
        <w:rPr>
          <w:lang w:eastAsia="ru-RU"/>
        </w:rPr>
        <w:t xml:space="preserve">уменьшился с </w:t>
      </w:r>
      <w:r>
        <w:rPr>
          <w:lang w:eastAsia="ru-RU"/>
        </w:rPr>
        <w:t>1 000,0</w:t>
      </w:r>
      <w:r w:rsidR="00A23F4D">
        <w:rPr>
          <w:lang w:eastAsia="ru-RU"/>
        </w:rPr>
        <w:t xml:space="preserve"> тыс. рублей до 0,0 тыс. рублей</w:t>
      </w:r>
      <w:r w:rsidR="00A23F4D"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без изменений</w:t>
      </w:r>
      <w:r w:rsidR="00A23F4D">
        <w:rPr>
          <w:lang w:eastAsia="ru-RU"/>
        </w:rPr>
        <w:t xml:space="preserve"> 0,0 тыс. рублей,</w:t>
      </w:r>
      <w:r w:rsidR="00A23F4D" w:rsidRPr="00815460">
        <w:rPr>
          <w:lang w:eastAsia="ru-RU"/>
        </w:rPr>
        <w:t xml:space="preserve"> за счет средств внебюджетных источников </w:t>
      </w:r>
      <w:r>
        <w:rPr>
          <w:lang w:eastAsia="ru-RU"/>
        </w:rPr>
        <w:t>увеличился с 254,9 до 1 254,9</w:t>
      </w:r>
      <w:proofErr w:type="gramEnd"/>
      <w:r w:rsidR="00A23F4D" w:rsidRPr="00815460">
        <w:rPr>
          <w:lang w:eastAsia="ru-RU"/>
        </w:rPr>
        <w:t xml:space="preserve"> тыс. руб</w:t>
      </w:r>
      <w:r w:rsidR="00A23F4D">
        <w:rPr>
          <w:lang w:eastAsia="ru-RU"/>
        </w:rPr>
        <w:t>лей</w:t>
      </w:r>
      <w:r w:rsidR="00A23F4D" w:rsidRPr="00A229FA">
        <w:rPr>
          <w:lang w:eastAsia="ru-RU"/>
        </w:rPr>
        <w:t>;</w:t>
      </w:r>
    </w:p>
    <w:p w:rsidR="00A23F4D" w:rsidRDefault="00A23F4D" w:rsidP="00A23F4D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</w:t>
      </w:r>
      <w:r w:rsidR="006B0E1D">
        <w:rPr>
          <w:lang w:eastAsia="ru-RU"/>
        </w:rPr>
        <w:t>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6B0E1D">
        <w:rPr>
          <w:lang w:eastAsia="ru-RU"/>
        </w:rPr>
        <w:t xml:space="preserve"> без изменений</w:t>
      </w:r>
      <w:r>
        <w:rPr>
          <w:lang w:eastAsia="ru-RU"/>
        </w:rPr>
        <w:t xml:space="preserve"> </w:t>
      </w:r>
      <w:r w:rsidR="006B0E1D">
        <w:rPr>
          <w:lang w:eastAsia="ru-RU"/>
        </w:rPr>
        <w:t>1 279,4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6B0E1D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уменьшился с </w:t>
      </w:r>
      <w:r w:rsidR="006B0E1D">
        <w:rPr>
          <w:lang w:eastAsia="ru-RU"/>
        </w:rPr>
        <w:t>1 000,0</w:t>
      </w:r>
      <w:r>
        <w:rPr>
          <w:lang w:eastAsia="ru-RU"/>
        </w:rPr>
        <w:t xml:space="preserve"> тыс. рублей до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6B0E1D">
        <w:rPr>
          <w:lang w:eastAsia="ru-RU"/>
        </w:rPr>
        <w:t>без изменений</w:t>
      </w:r>
      <w:r>
        <w:rPr>
          <w:lang w:eastAsia="ru-RU"/>
        </w:rPr>
        <w:t xml:space="preserve"> 0,0 тыс. рублей,</w:t>
      </w:r>
      <w:r w:rsidRPr="00815460">
        <w:rPr>
          <w:lang w:eastAsia="ru-RU"/>
        </w:rPr>
        <w:t xml:space="preserve"> за счет средств внебюджетных источников </w:t>
      </w:r>
      <w:r w:rsidR="00D15D8A">
        <w:rPr>
          <w:lang w:eastAsia="ru-RU"/>
        </w:rPr>
        <w:t>увеличился с 279,4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="00D15D8A">
        <w:rPr>
          <w:lang w:eastAsia="ru-RU"/>
        </w:rPr>
        <w:t xml:space="preserve"> до</w:t>
      </w:r>
      <w:proofErr w:type="gramEnd"/>
      <w:r w:rsidR="00D15D8A">
        <w:rPr>
          <w:lang w:eastAsia="ru-RU"/>
        </w:rPr>
        <w:t xml:space="preserve"> 1 279,4 тыс. рублей</w:t>
      </w:r>
      <w:r w:rsidRPr="00A229FA">
        <w:rPr>
          <w:lang w:eastAsia="ru-RU"/>
        </w:rPr>
        <w:t>;</w:t>
      </w:r>
    </w:p>
    <w:p w:rsidR="00A23F4D" w:rsidRDefault="00A23F4D" w:rsidP="00A23F4D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>паспорт МП, в раздел 3 «Ресурсное обеспечение муниципальной программы», в Паспорт подпрограмм</w:t>
      </w:r>
      <w:r w:rsidR="00D15D8A">
        <w:rPr>
          <w:lang w:eastAsia="ru-RU"/>
        </w:rPr>
        <w:t>ы 1</w:t>
      </w:r>
      <w:r>
        <w:rPr>
          <w:lang w:eastAsia="ru-RU"/>
        </w:rPr>
        <w:t>, приложения к подпрограмм</w:t>
      </w:r>
      <w:r w:rsidR="00D15D8A">
        <w:rPr>
          <w:lang w:eastAsia="ru-RU"/>
        </w:rPr>
        <w:t>е</w:t>
      </w:r>
      <w:r>
        <w:rPr>
          <w:lang w:eastAsia="ru-RU"/>
        </w:rPr>
        <w:t xml:space="preserve">, </w:t>
      </w:r>
      <w:r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6C2EE3" w:rsidRPr="00A229FA" w:rsidRDefault="006C2EE3" w:rsidP="00A23F4D">
      <w:pPr>
        <w:spacing w:line="276" w:lineRule="auto"/>
        <w:ind w:firstLine="567"/>
        <w:jc w:val="both"/>
        <w:rPr>
          <w:lang w:eastAsia="ru-RU"/>
        </w:rPr>
      </w:pPr>
    </w:p>
    <w:p w:rsidR="00A23F4D" w:rsidRDefault="00D15D8A" w:rsidP="00572D6B">
      <w:pPr>
        <w:spacing w:line="276" w:lineRule="auto"/>
        <w:ind w:firstLine="567"/>
        <w:jc w:val="both"/>
      </w:pPr>
      <w:r>
        <w:t>При рассмотрении проекта постановления выявлено следующее:</w:t>
      </w:r>
    </w:p>
    <w:p w:rsidR="00A23F4D" w:rsidRDefault="00D15D8A" w:rsidP="00572D6B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Приложением 2 к муниципальной программе является Подпрограмма 2 «Обеспечивающая подпрограмма», однако в Паспорте Муниципальной программы и в разделе 3 «Ресурсное обеспечение муниципальной программы», данная подпрограмма отсутствует. </w:t>
      </w:r>
    </w:p>
    <w:p w:rsidR="00D15D8A" w:rsidRDefault="00D15D8A" w:rsidP="00572D6B">
      <w:pPr>
        <w:pStyle w:val="aa"/>
        <w:numPr>
          <w:ilvl w:val="0"/>
          <w:numId w:val="6"/>
        </w:numPr>
        <w:spacing w:line="276" w:lineRule="auto"/>
        <w:ind w:left="0" w:firstLine="567"/>
        <w:jc w:val="both"/>
      </w:pPr>
      <w:proofErr w:type="gramStart"/>
      <w:r>
        <w:t xml:space="preserve">В нарушение </w:t>
      </w:r>
      <w:r w:rsidR="0012753C">
        <w:t xml:space="preserve">статьи 179 Бюджетного Кодекса Российской Федерации, </w:t>
      </w:r>
      <w:r>
        <w:t>пункта 31 Порядка</w:t>
      </w:r>
      <w:r>
        <w:rPr>
          <w:rFonts w:eastAsia="Arial Unicode MS"/>
          <w:color w:val="000000"/>
        </w:rPr>
        <w:t xml:space="preserve"> принятия решений о разработке муниципальных программ Асиновского района, их формирования и реализации, утвержденного Постановлением администрации Асиновского района от 27.07.2015 № 1166, </w:t>
      </w:r>
      <w:r w:rsidR="0012753C">
        <w:t xml:space="preserve">данная муниципальная </w:t>
      </w:r>
      <w:r w:rsidR="0012753C">
        <w:lastRenderedPageBreak/>
        <w:t xml:space="preserve">программа не была в установленные сроки приведена в соответствие с </w:t>
      </w:r>
      <w:r w:rsidR="0012753C">
        <w:rPr>
          <w:rFonts w:eastAsiaTheme="minorHAnsi"/>
          <w:lang w:eastAsia="en-US"/>
        </w:rPr>
        <w:t>законом (решением) о бюджете муниципального образования «Асиновск</w:t>
      </w:r>
      <w:r w:rsidR="006C2EE3">
        <w:rPr>
          <w:rFonts w:eastAsiaTheme="minorHAnsi"/>
          <w:lang w:eastAsia="en-US"/>
        </w:rPr>
        <w:t>ий</w:t>
      </w:r>
      <w:r w:rsidR="0012753C">
        <w:rPr>
          <w:rFonts w:eastAsiaTheme="minorHAnsi"/>
          <w:lang w:eastAsia="en-US"/>
        </w:rPr>
        <w:t xml:space="preserve"> </w:t>
      </w:r>
      <w:r w:rsidR="006C2EE3">
        <w:rPr>
          <w:rFonts w:eastAsiaTheme="minorHAnsi"/>
          <w:lang w:eastAsia="en-US"/>
        </w:rPr>
        <w:t>район</w:t>
      </w:r>
      <w:r w:rsidR="0012753C">
        <w:rPr>
          <w:rFonts w:eastAsiaTheme="minorHAnsi"/>
          <w:lang w:eastAsia="en-US"/>
        </w:rPr>
        <w:t>» на 2017 год и законом (решением) о бюджете муниципального</w:t>
      </w:r>
      <w:proofErr w:type="gramEnd"/>
      <w:r w:rsidR="0012753C">
        <w:rPr>
          <w:rFonts w:eastAsiaTheme="minorHAnsi"/>
          <w:lang w:eastAsia="en-US"/>
        </w:rPr>
        <w:t xml:space="preserve"> образования «Асиновск</w:t>
      </w:r>
      <w:r w:rsidR="006C2EE3">
        <w:rPr>
          <w:rFonts w:eastAsiaTheme="minorHAnsi"/>
          <w:lang w:eastAsia="en-US"/>
        </w:rPr>
        <w:t>ий</w:t>
      </w:r>
      <w:r w:rsidR="0012753C">
        <w:rPr>
          <w:rFonts w:eastAsiaTheme="minorHAnsi"/>
          <w:lang w:eastAsia="en-US"/>
        </w:rPr>
        <w:t xml:space="preserve"> </w:t>
      </w:r>
      <w:r w:rsidR="006C2EE3">
        <w:rPr>
          <w:rFonts w:eastAsiaTheme="minorHAnsi"/>
          <w:lang w:eastAsia="en-US"/>
        </w:rPr>
        <w:t>район</w:t>
      </w:r>
      <w:r w:rsidR="0012753C">
        <w:rPr>
          <w:rFonts w:eastAsiaTheme="minorHAnsi"/>
          <w:lang w:eastAsia="en-US"/>
        </w:rPr>
        <w:t>» на 2018 год.</w:t>
      </w: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D15D8A">
        <w:t xml:space="preserve">«О внесении изменений в постановление администрации Асиновского района от 30.11.2016 № 1749 «Об утверждении муниципальной программы «Улучшение инвестиционного климата в </w:t>
      </w:r>
      <w:proofErr w:type="spellStart"/>
      <w:r w:rsidR="00D15D8A">
        <w:t>Асиновском</w:t>
      </w:r>
      <w:proofErr w:type="spellEnd"/>
      <w:r w:rsidR="00D15D8A">
        <w:t xml:space="preserve"> района на 2017-2021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B84652">
        <w:t xml:space="preserve">не </w:t>
      </w:r>
      <w:r>
        <w:t xml:space="preserve">может быть принят </w:t>
      </w:r>
      <w:r w:rsidR="006C2EE3">
        <w:t>только после доработки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6C2EE3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1A65EB"/>
    <w:multiLevelType w:val="hybridMultilevel"/>
    <w:tmpl w:val="58DC6A5E"/>
    <w:lvl w:ilvl="0" w:tplc="390E2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2753C"/>
    <w:rsid w:val="001D4280"/>
    <w:rsid w:val="002B045F"/>
    <w:rsid w:val="002B398D"/>
    <w:rsid w:val="00303245"/>
    <w:rsid w:val="0030669E"/>
    <w:rsid w:val="00337ADA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B0E1D"/>
    <w:rsid w:val="006C2EE3"/>
    <w:rsid w:val="006E1A8B"/>
    <w:rsid w:val="006E2504"/>
    <w:rsid w:val="006F074F"/>
    <w:rsid w:val="00725629"/>
    <w:rsid w:val="007718F9"/>
    <w:rsid w:val="007838F2"/>
    <w:rsid w:val="00890BAC"/>
    <w:rsid w:val="00895B56"/>
    <w:rsid w:val="008A3BBC"/>
    <w:rsid w:val="008B3C6A"/>
    <w:rsid w:val="008D592F"/>
    <w:rsid w:val="009249DC"/>
    <w:rsid w:val="009A4D22"/>
    <w:rsid w:val="009D1748"/>
    <w:rsid w:val="009E0963"/>
    <w:rsid w:val="009F5176"/>
    <w:rsid w:val="00A23F4D"/>
    <w:rsid w:val="00A36E8E"/>
    <w:rsid w:val="00AE2C2C"/>
    <w:rsid w:val="00B446B0"/>
    <w:rsid w:val="00B77367"/>
    <w:rsid w:val="00B84652"/>
    <w:rsid w:val="00B9426A"/>
    <w:rsid w:val="00C54440"/>
    <w:rsid w:val="00CA01D0"/>
    <w:rsid w:val="00D15D8A"/>
    <w:rsid w:val="00D61870"/>
    <w:rsid w:val="00D90893"/>
    <w:rsid w:val="00DC02BA"/>
    <w:rsid w:val="00E24559"/>
    <w:rsid w:val="00E51160"/>
    <w:rsid w:val="00E56F79"/>
    <w:rsid w:val="00E92D61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24</cp:revision>
  <cp:lastPrinted>2017-12-06T06:51:00Z</cp:lastPrinted>
  <dcterms:created xsi:type="dcterms:W3CDTF">2017-08-15T08:01:00Z</dcterms:created>
  <dcterms:modified xsi:type="dcterms:W3CDTF">2018-12-25T04:40:00Z</dcterms:modified>
</cp:coreProperties>
</file>