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5D" w:rsidRPr="00613562" w:rsidRDefault="00D8125D" w:rsidP="00D8125D">
      <w:pPr>
        <w:spacing w:line="276" w:lineRule="auto"/>
        <w:jc w:val="center"/>
        <w:rPr>
          <w:b/>
        </w:rPr>
      </w:pPr>
      <w:r>
        <w:rPr>
          <w:b/>
        </w:rPr>
        <w:t>ПРОТОКО</w:t>
      </w:r>
      <w:r w:rsidRPr="00613562">
        <w:rPr>
          <w:b/>
        </w:rPr>
        <w:t>Л</w:t>
      </w:r>
    </w:p>
    <w:p w:rsidR="00D8125D" w:rsidRPr="00613562" w:rsidRDefault="00D8125D" w:rsidP="00D8125D">
      <w:pPr>
        <w:spacing w:line="276" w:lineRule="auto"/>
        <w:jc w:val="center"/>
        <w:rPr>
          <w:b/>
        </w:rPr>
      </w:pPr>
      <w:r w:rsidRPr="00613562">
        <w:rPr>
          <w:b/>
        </w:rPr>
        <w:t>ПУБЛИЧНЫХ СЛУШАНИЙ</w:t>
      </w:r>
    </w:p>
    <w:p w:rsidR="00D8125D" w:rsidRPr="00142A01" w:rsidRDefault="00D8125D" w:rsidP="00D8125D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r w:rsidRPr="00142A01">
        <w:rPr>
          <w:color w:val="000000"/>
          <w:sz w:val="24"/>
          <w:szCs w:val="24"/>
        </w:rPr>
        <w:t>по</w:t>
      </w:r>
      <w:r w:rsidRPr="00142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вопросу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 в Правила землепользования и застройки</w:t>
      </w:r>
      <w:r>
        <w:rPr>
          <w:sz w:val="24"/>
          <w:szCs w:val="24"/>
        </w:rPr>
        <w:t xml:space="preserve"> муниципального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D8125D" w:rsidRPr="005321F3" w:rsidRDefault="00D8125D" w:rsidP="00D8125D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p w:rsidR="00D8125D" w:rsidRDefault="00D8125D" w:rsidP="00D8125D">
      <w:pPr>
        <w:spacing w:line="276" w:lineRule="auto"/>
        <w:jc w:val="center"/>
        <w:rPr>
          <w:sz w:val="28"/>
          <w:szCs w:val="28"/>
        </w:rPr>
      </w:pPr>
    </w:p>
    <w:p w:rsidR="00D8125D" w:rsidRPr="005105D4" w:rsidRDefault="00D8125D" w:rsidP="00D8125D">
      <w:r>
        <w:t>20 сентября  2016 г.</w:t>
      </w:r>
      <w:r w:rsidRPr="005105D4">
        <w:t xml:space="preserve">                                                               </w:t>
      </w:r>
      <w:r>
        <w:t xml:space="preserve">    </w:t>
      </w:r>
      <w:r w:rsidRPr="005105D4">
        <w:t xml:space="preserve">             </w:t>
      </w:r>
      <w:r>
        <w:t xml:space="preserve">                   </w:t>
      </w:r>
      <w:r w:rsidRPr="005105D4">
        <w:t xml:space="preserve">  г. Асино</w:t>
      </w:r>
    </w:p>
    <w:p w:rsidR="00D8125D" w:rsidRPr="004B5BE3" w:rsidRDefault="00D8125D" w:rsidP="00D8125D"/>
    <w:p w:rsidR="00D8125D" w:rsidRPr="004B5BE3" w:rsidRDefault="00D8125D" w:rsidP="00D8125D">
      <w:pPr>
        <w:spacing w:line="276" w:lineRule="auto"/>
      </w:pPr>
      <w:r w:rsidRPr="004B5BE3">
        <w:t xml:space="preserve">Председатель: </w:t>
      </w:r>
      <w:r>
        <w:t>А.А. Юрченко.</w:t>
      </w:r>
    </w:p>
    <w:p w:rsidR="00D8125D" w:rsidRPr="004B5BE3" w:rsidRDefault="00D8125D" w:rsidP="00D8125D">
      <w:pPr>
        <w:spacing w:line="276" w:lineRule="auto"/>
      </w:pPr>
      <w:r w:rsidRPr="004B5BE3">
        <w:t>Секретарь: О.П. Анисимова</w:t>
      </w:r>
      <w:r>
        <w:t>.</w:t>
      </w:r>
    </w:p>
    <w:p w:rsidR="00D4779E" w:rsidRPr="00C142BA" w:rsidRDefault="00D4779E" w:rsidP="00D4779E">
      <w:pPr>
        <w:jc w:val="both"/>
      </w:pPr>
      <w:r>
        <w:t xml:space="preserve">Присутствовали: </w:t>
      </w:r>
      <w:r w:rsidRPr="00C142BA">
        <w:t xml:space="preserve">члены комиссии </w:t>
      </w:r>
      <w:r>
        <w:t xml:space="preserve">по землепользованию и застройке: Прохоренко С.В., Королева Е.Б., </w:t>
      </w:r>
      <w:proofErr w:type="spellStart"/>
      <w:r>
        <w:t>Костенков</w:t>
      </w:r>
      <w:proofErr w:type="spellEnd"/>
      <w:r>
        <w:t xml:space="preserve"> А.Г., </w:t>
      </w:r>
      <w:proofErr w:type="spellStart"/>
      <w:r>
        <w:t>Спраговская</w:t>
      </w:r>
      <w:proofErr w:type="spellEnd"/>
      <w:r>
        <w:t xml:space="preserve"> М.Н., </w:t>
      </w:r>
      <w:proofErr w:type="spellStart"/>
      <w:r>
        <w:t>Горбушкина</w:t>
      </w:r>
      <w:proofErr w:type="spellEnd"/>
      <w:r>
        <w:t xml:space="preserve"> Т.М </w:t>
      </w:r>
      <w:r w:rsidRPr="00C142BA">
        <w:t xml:space="preserve">жители г. Асино в количестве </w:t>
      </w:r>
      <w:r>
        <w:t xml:space="preserve">6 </w:t>
      </w:r>
      <w:r w:rsidRPr="00C142BA">
        <w:t>человек</w:t>
      </w:r>
      <w:r>
        <w:t>.</w:t>
      </w:r>
    </w:p>
    <w:p w:rsidR="00D8125D" w:rsidRPr="006F4EB4" w:rsidRDefault="00D8125D" w:rsidP="00D8125D">
      <w:pPr>
        <w:jc w:val="both"/>
        <w:rPr>
          <w:sz w:val="28"/>
          <w:szCs w:val="28"/>
        </w:rPr>
      </w:pPr>
    </w:p>
    <w:p w:rsidR="00D8125D" w:rsidRPr="00142A01" w:rsidRDefault="00D8125D" w:rsidP="00D8125D">
      <w:pPr>
        <w:jc w:val="center"/>
        <w:rPr>
          <w:b/>
        </w:rPr>
      </w:pPr>
      <w:r w:rsidRPr="00142A01">
        <w:rPr>
          <w:b/>
        </w:rPr>
        <w:t xml:space="preserve">ПОВЕСТКА ДНЯ </w:t>
      </w:r>
    </w:p>
    <w:p w:rsidR="00D8125D" w:rsidRPr="004B5BE3" w:rsidRDefault="00D8125D" w:rsidP="00D8125D">
      <w:pPr>
        <w:jc w:val="both"/>
      </w:pPr>
    </w:p>
    <w:p w:rsidR="00D4779E" w:rsidRDefault="00D4779E" w:rsidP="00D4779E">
      <w:pPr>
        <w:jc w:val="both"/>
      </w:pPr>
      <w:r>
        <w:rPr>
          <w:color w:val="010101"/>
        </w:rPr>
        <w:t xml:space="preserve">         </w:t>
      </w:r>
      <w:r w:rsidR="00D8125D">
        <w:rPr>
          <w:color w:val="010101"/>
        </w:rPr>
        <w:t xml:space="preserve"> Рассмотрение проектно</w:t>
      </w:r>
      <w:r>
        <w:rPr>
          <w:color w:val="010101"/>
        </w:rPr>
        <w:t xml:space="preserve">го решения о внесении изменений </w:t>
      </w:r>
      <w:r w:rsidRPr="00D4779E">
        <w:t>в Правила</w:t>
      </w:r>
      <w:r>
        <w:rPr>
          <w:b/>
        </w:rPr>
        <w:t xml:space="preserve">  </w:t>
      </w:r>
      <w:r>
        <w:t xml:space="preserve">землепользования и застройки </w:t>
      </w:r>
      <w:proofErr w:type="spellStart"/>
      <w:r>
        <w:t>Асиновского</w:t>
      </w:r>
      <w:proofErr w:type="spellEnd"/>
      <w:r>
        <w:t xml:space="preserve"> городского поселения </w:t>
      </w:r>
      <w:proofErr w:type="spellStart"/>
      <w:r>
        <w:t>Асиновского</w:t>
      </w:r>
      <w:proofErr w:type="spellEnd"/>
      <w:r>
        <w:t xml:space="preserve"> района  Томской  области:</w:t>
      </w:r>
    </w:p>
    <w:p w:rsidR="00D4779E" w:rsidRDefault="00D4779E" w:rsidP="00D4779E">
      <w:pPr>
        <w:jc w:val="both"/>
      </w:pPr>
      <w:r>
        <w:t xml:space="preserve">         1) статью 51 Правил «Градостроительные регламенты. Зона</w:t>
      </w:r>
      <w:r w:rsidRPr="001D2A3E">
        <w:t xml:space="preserve"> </w:t>
      </w:r>
      <w:r>
        <w:t xml:space="preserve">ландшафтных территорий (Р-5) дополнить  пунктом 3 </w:t>
      </w:r>
      <w:r w:rsidRPr="001D2A3E">
        <w:t>«</w:t>
      </w:r>
      <w:r>
        <w:t xml:space="preserve">условно разрешенные виды использования», включив в него подпункт «причалы для маломерных судов»;   </w:t>
      </w:r>
    </w:p>
    <w:p w:rsidR="00D4779E" w:rsidRPr="001D2A3E" w:rsidRDefault="00D4779E" w:rsidP="00D4779E">
      <w:pPr>
        <w:jc w:val="both"/>
      </w:pPr>
      <w:r>
        <w:t xml:space="preserve">         2) пункт 2 статьи 41 Правил  «Градостроительные регламенты. Зона</w:t>
      </w:r>
      <w:r w:rsidRPr="001D2A3E">
        <w:t xml:space="preserve"> </w:t>
      </w:r>
      <w:r>
        <w:t xml:space="preserve">застройки блокированными жилыми домами (Ж-3)» (условно разрешенные виды использования) дополнить  подпунктом </w:t>
      </w:r>
      <w:r w:rsidRPr="001D2A3E">
        <w:t>«</w:t>
      </w:r>
      <w:r>
        <w:t xml:space="preserve">обслуживание автотранспорта».                             </w:t>
      </w:r>
    </w:p>
    <w:p w:rsidR="00D8125D" w:rsidRDefault="00D8125D" w:rsidP="00D8125D">
      <w:pPr>
        <w:spacing w:line="276" w:lineRule="auto"/>
        <w:jc w:val="both"/>
      </w:pPr>
      <w:r w:rsidRPr="001C2E74">
        <w:t xml:space="preserve">         </w:t>
      </w:r>
    </w:p>
    <w:p w:rsidR="0096302F" w:rsidRDefault="00D8125D" w:rsidP="00D73175">
      <w:pPr>
        <w:jc w:val="both"/>
      </w:pPr>
      <w:r>
        <w:t xml:space="preserve">        </w:t>
      </w:r>
      <w:r w:rsidRPr="001C2E74">
        <w:t xml:space="preserve"> Публичные слушания открыл Первый заместитель Главы </w:t>
      </w:r>
      <w:r>
        <w:t>а</w:t>
      </w:r>
      <w:r w:rsidRPr="001C2E74">
        <w:t xml:space="preserve">дминистрации </w:t>
      </w:r>
      <w:proofErr w:type="spellStart"/>
      <w:r w:rsidRPr="001C2E74">
        <w:t>Асиновского</w:t>
      </w:r>
      <w:proofErr w:type="spellEnd"/>
      <w:r w:rsidRPr="001C2E74">
        <w:t xml:space="preserve"> района по обеспечению жизнедеятельности и безопасности</w:t>
      </w:r>
      <w:r>
        <w:t xml:space="preserve">, председатель комиссии по землепользованию и застройке А.А. Юрченко. </w:t>
      </w:r>
      <w:r w:rsidR="00D73175">
        <w:t xml:space="preserve">Он объявил повестку дня, сообщил, что публичные слушания проводятся на основании распоряжения администрации </w:t>
      </w:r>
      <w:proofErr w:type="spellStart"/>
      <w:r w:rsidR="00D73175">
        <w:t>Асиновского</w:t>
      </w:r>
      <w:proofErr w:type="spellEnd"/>
      <w:r w:rsidR="00D73175">
        <w:t xml:space="preserve"> района от 06.09.2016 № 487, затем пояснил суть вопрос</w:t>
      </w:r>
      <w:r w:rsidR="0096302F">
        <w:t>ов.</w:t>
      </w:r>
    </w:p>
    <w:p w:rsidR="0018093F" w:rsidRDefault="0018093F" w:rsidP="0096302F">
      <w:pPr>
        <w:jc w:val="both"/>
      </w:pPr>
      <w:r>
        <w:t xml:space="preserve">         По первому вопросу А.А. Юрченко пояснил, что размещение причалов для маломерных судов не противоречит градостроительным регламентам, установленным для</w:t>
      </w:r>
      <w:r w:rsidRPr="008D023C">
        <w:t xml:space="preserve"> </w:t>
      </w:r>
      <w:r>
        <w:t>зоны</w:t>
      </w:r>
      <w:r w:rsidRPr="001D2A3E">
        <w:t xml:space="preserve"> </w:t>
      </w:r>
      <w:r>
        <w:t xml:space="preserve">ландшафтных территорий (Р-5), поскольку не допускает ухудшение условий проживания и состояния окружающей среды. Кроме того данный вид использования земельных участков в данной зоне является условно разрешенным, это означает, что в каждом конкретном случае, вопрос о предоставлении земельного участка для размещения причалов  в данной зоне будет рассматриваться применительно к испрашиваемому земельному участку посредством  проведения публичных слушаний. </w:t>
      </w:r>
    </w:p>
    <w:p w:rsidR="0096302F" w:rsidRDefault="0018093F" w:rsidP="0096302F">
      <w:pPr>
        <w:jc w:val="both"/>
      </w:pPr>
      <w:r>
        <w:t xml:space="preserve"> </w:t>
      </w:r>
      <w:r w:rsidR="0096302F">
        <w:t xml:space="preserve">        По второму вопросу А.А. Юрченко пояснил, </w:t>
      </w:r>
      <w:r>
        <w:t xml:space="preserve">что </w:t>
      </w:r>
      <w:r w:rsidR="0096302F">
        <w:t>включени</w:t>
      </w:r>
      <w:r>
        <w:t>е</w:t>
      </w:r>
      <w:r w:rsidR="0096302F">
        <w:t xml:space="preserve"> в </w:t>
      </w:r>
      <w:r>
        <w:t xml:space="preserve">условно </w:t>
      </w:r>
      <w:r w:rsidR="0096302F">
        <w:t>разрешенные виды использования земельных участков в зоне застройки блокированными и инди</w:t>
      </w:r>
      <w:r>
        <w:t>видуальными жилыми домами (Ж-3)</w:t>
      </w:r>
      <w:r w:rsidR="0096302F">
        <w:t xml:space="preserve"> «обслуживание автотранспорта» осуществляется с целью обеспечения возможности </w:t>
      </w:r>
      <w:r w:rsidR="00A55FCA">
        <w:t>образования</w:t>
      </w:r>
      <w:r w:rsidR="0096302F">
        <w:t xml:space="preserve"> земельного участка под парковку перед </w:t>
      </w:r>
      <w:proofErr w:type="spellStart"/>
      <w:r w:rsidR="0096302F">
        <w:t>Асиновской</w:t>
      </w:r>
      <w:proofErr w:type="spellEnd"/>
      <w:r w:rsidR="0096302F">
        <w:t xml:space="preserve"> </w:t>
      </w:r>
      <w:r w:rsidR="00A55FCA">
        <w:t>районной</w:t>
      </w:r>
      <w:r w:rsidR="0096302F">
        <w:t xml:space="preserve"> больницей</w:t>
      </w:r>
      <w:r>
        <w:t>.</w:t>
      </w:r>
      <w:r w:rsidR="0096302F">
        <w:t xml:space="preserve"> </w:t>
      </w:r>
      <w:r w:rsidR="00A55FCA">
        <w:t>П</w:t>
      </w:r>
      <w:r w:rsidR="0096302F">
        <w:t>оскольку данный вид использования земельного участка является условно разрешенным, в каждом конкретном случае, вопрос о предоставлении земельного участка для размещения парковок в данной зоне будет рассматриваться применительно к испрашиваемому земельному участку посредством  проведения публичных слушаний.</w:t>
      </w:r>
    </w:p>
    <w:p w:rsidR="00D8125D" w:rsidRDefault="00D8125D" w:rsidP="00D4779E">
      <w:pPr>
        <w:jc w:val="both"/>
      </w:pPr>
      <w:r>
        <w:t xml:space="preserve">        После выступления А.А. Юрченко предложил</w:t>
      </w:r>
      <w:bookmarkStart w:id="0" w:name="_GoBack"/>
      <w:bookmarkEnd w:id="0"/>
      <w:r>
        <w:t xml:space="preserve"> присутствующим перейти к обсуждению предлагаем</w:t>
      </w:r>
      <w:r w:rsidR="0018093F">
        <w:t xml:space="preserve">ых </w:t>
      </w:r>
      <w:r>
        <w:t>проектн</w:t>
      </w:r>
      <w:r w:rsidR="0018093F">
        <w:t xml:space="preserve">ых </w:t>
      </w:r>
      <w:r>
        <w:t xml:space="preserve"> решени</w:t>
      </w:r>
      <w:r w:rsidR="0018093F">
        <w:t>й</w:t>
      </w:r>
      <w:r>
        <w:t>.</w:t>
      </w:r>
    </w:p>
    <w:p w:rsidR="00D8125D" w:rsidRDefault="003E4791" w:rsidP="00D4779E">
      <w:pPr>
        <w:jc w:val="both"/>
      </w:pPr>
      <w:r>
        <w:t xml:space="preserve">       </w:t>
      </w:r>
      <w:r w:rsidR="00D8125D">
        <w:t xml:space="preserve">Замечаний и предложений </w:t>
      </w:r>
      <w:r>
        <w:t xml:space="preserve">от присутствующих </w:t>
      </w:r>
      <w:r w:rsidR="00D8125D">
        <w:t>не поступило.</w:t>
      </w:r>
    </w:p>
    <w:p w:rsidR="00D8125D" w:rsidRDefault="00D8125D" w:rsidP="00D4779E">
      <w:pPr>
        <w:jc w:val="both"/>
      </w:pPr>
      <w:r>
        <w:lastRenderedPageBreak/>
        <w:t xml:space="preserve">         </w:t>
      </w:r>
      <w:r w:rsidRPr="00392B30">
        <w:t xml:space="preserve">В заключение </w:t>
      </w:r>
      <w:r w:rsidR="0018093F">
        <w:t xml:space="preserve">А.А. Юрченко предложил вынести </w:t>
      </w:r>
      <w:r>
        <w:t>проект внесения вышеуказанных изменений в Правила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 на голосование.</w:t>
      </w:r>
    </w:p>
    <w:p w:rsidR="00D8125D" w:rsidRDefault="00D8125D" w:rsidP="00D4779E">
      <w:pPr>
        <w:jc w:val="both"/>
      </w:pPr>
      <w:r>
        <w:t xml:space="preserve">      Итоги голосования</w:t>
      </w:r>
      <w:r w:rsidR="0018093F">
        <w:t xml:space="preserve"> по первому вопросу</w:t>
      </w:r>
      <w:r>
        <w:t>:</w:t>
      </w:r>
    </w:p>
    <w:p w:rsidR="00D8125D" w:rsidRDefault="00D8125D" w:rsidP="00D4779E">
      <w:pPr>
        <w:numPr>
          <w:ilvl w:val="0"/>
          <w:numId w:val="1"/>
        </w:numPr>
        <w:jc w:val="both"/>
      </w:pPr>
      <w:r>
        <w:t>«за» - 6 голосов;</w:t>
      </w:r>
    </w:p>
    <w:p w:rsidR="00D8125D" w:rsidRDefault="00D8125D" w:rsidP="00D4779E">
      <w:pPr>
        <w:numPr>
          <w:ilvl w:val="0"/>
          <w:numId w:val="1"/>
        </w:numPr>
        <w:jc w:val="both"/>
      </w:pPr>
      <w:r>
        <w:t>«против» - 0 голосов;</w:t>
      </w:r>
    </w:p>
    <w:p w:rsidR="00D8125D" w:rsidRDefault="00D8125D" w:rsidP="00D4779E">
      <w:pPr>
        <w:numPr>
          <w:ilvl w:val="0"/>
          <w:numId w:val="1"/>
        </w:numPr>
        <w:jc w:val="both"/>
      </w:pPr>
      <w:r>
        <w:t>«воздержался» - 0 голосов.</w:t>
      </w:r>
    </w:p>
    <w:p w:rsidR="0018093F" w:rsidRDefault="0018093F" w:rsidP="0018093F">
      <w:pPr>
        <w:jc w:val="both"/>
      </w:pPr>
      <w:r>
        <w:t xml:space="preserve">      Итоги голосования по второму вопросу:</w:t>
      </w:r>
    </w:p>
    <w:p w:rsidR="007674AA" w:rsidRDefault="007674AA" w:rsidP="007674AA">
      <w:pPr>
        <w:numPr>
          <w:ilvl w:val="0"/>
          <w:numId w:val="2"/>
        </w:numPr>
        <w:jc w:val="both"/>
      </w:pPr>
      <w:r>
        <w:t>«за» - 6 голосов;</w:t>
      </w:r>
    </w:p>
    <w:p w:rsidR="007674AA" w:rsidRDefault="007674AA" w:rsidP="007674AA">
      <w:pPr>
        <w:numPr>
          <w:ilvl w:val="0"/>
          <w:numId w:val="2"/>
        </w:numPr>
        <w:jc w:val="both"/>
      </w:pPr>
      <w:r>
        <w:t>«против» - 0 голосов;</w:t>
      </w:r>
    </w:p>
    <w:p w:rsidR="007674AA" w:rsidRDefault="007674AA" w:rsidP="007674AA">
      <w:pPr>
        <w:jc w:val="both"/>
      </w:pPr>
      <w:r>
        <w:t xml:space="preserve">      3) «воздержался» - 0 голосов</w:t>
      </w:r>
      <w:r w:rsidR="0016714A">
        <w:t>.</w:t>
      </w:r>
    </w:p>
    <w:p w:rsidR="00D8125D" w:rsidRPr="000F78E3" w:rsidRDefault="00D8125D" w:rsidP="00D4779E">
      <w:pPr>
        <w:pStyle w:val="a3"/>
        <w:snapToGrid w:val="0"/>
        <w:ind w:left="0"/>
        <w:contextualSpacing/>
        <w:jc w:val="both"/>
        <w:rPr>
          <w:rFonts w:eastAsia="Times New Roman"/>
        </w:rPr>
      </w:pPr>
      <w:r>
        <w:t xml:space="preserve">      </w:t>
      </w:r>
      <w:proofErr w:type="gramStart"/>
      <w:r>
        <w:t xml:space="preserve">После голосования А.А. Юрченко </w:t>
      </w:r>
      <w:r w:rsidRPr="00EF0629">
        <w:t>объявил о том, что публичные слушания состоялись, 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 w:rsidRPr="00EF0629">
        <w:t>Асиновского</w:t>
      </w:r>
      <w:proofErr w:type="spellEnd"/>
      <w:r w:rsidRPr="00EF0629">
        <w:t xml:space="preserve"> района для принятия решения </w:t>
      </w:r>
      <w:r>
        <w:rPr>
          <w:rFonts w:eastAsia="Times New Roman"/>
        </w:rPr>
        <w:t xml:space="preserve">о согласии с </w:t>
      </w:r>
      <w:r w:rsidRPr="00EF0629">
        <w:t>проект</w:t>
      </w:r>
      <w:r>
        <w:t>ом</w:t>
      </w:r>
      <w:r w:rsidRPr="00EF0629">
        <w:t xml:space="preserve"> </w:t>
      </w:r>
      <w:r>
        <w:t xml:space="preserve">и направлении его в Думу </w:t>
      </w:r>
      <w:proofErr w:type="spellStart"/>
      <w:r>
        <w:t>Асиновского</w:t>
      </w:r>
      <w:proofErr w:type="spellEnd"/>
      <w:r>
        <w:t xml:space="preserve"> района для утверждения или </w:t>
      </w:r>
      <w:r>
        <w:rPr>
          <w:rFonts w:eastAsia="Times New Roman"/>
        </w:rPr>
        <w:t>об отклонении проекта и направлении его на доработку.</w:t>
      </w:r>
      <w:proofErr w:type="gramEnd"/>
      <w:r>
        <w:t xml:space="preserve"> </w:t>
      </w:r>
      <w:r w:rsidRPr="00EF0629">
        <w:t xml:space="preserve">Так же, объявил о том, что протокол публичных слушаний и заключение по ним будут </w:t>
      </w:r>
      <w:r w:rsidR="0016714A">
        <w:t xml:space="preserve">опубликованы </w:t>
      </w:r>
      <w:r w:rsidRPr="00EF0629">
        <w:t xml:space="preserve"> в средствах массовой информации и </w:t>
      </w:r>
      <w:r w:rsidR="0016714A">
        <w:t xml:space="preserve">размещены </w:t>
      </w:r>
      <w:r w:rsidRPr="00EF0629">
        <w:t>на официальном сайте муниципального образования «</w:t>
      </w:r>
      <w:proofErr w:type="spellStart"/>
      <w:r w:rsidRPr="00EF0629">
        <w:t>Асиновский</w:t>
      </w:r>
      <w:proofErr w:type="spellEnd"/>
      <w:r w:rsidRPr="00EF0629">
        <w:t xml:space="preserve"> район»</w:t>
      </w:r>
      <w:r>
        <w:t xml:space="preserve"> в информационно-телекоммуникационной сети «Интернет»</w:t>
      </w:r>
      <w:r w:rsidRPr="00EF0629">
        <w:t>, поблагодарил присутствующих за участие.</w:t>
      </w:r>
    </w:p>
    <w:p w:rsidR="00D8125D" w:rsidRPr="007D515A" w:rsidRDefault="00D8125D" w:rsidP="00D812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25D" w:rsidRDefault="00D8125D" w:rsidP="00D8125D">
      <w:r>
        <w:t xml:space="preserve">         </w:t>
      </w:r>
    </w:p>
    <w:p w:rsidR="00D8125D" w:rsidRDefault="00D8125D" w:rsidP="00D8125D">
      <w:r>
        <w:t>Председатель публичных слушаний                                                              А.А. Юрченко</w:t>
      </w:r>
    </w:p>
    <w:p w:rsidR="00D8125D" w:rsidRDefault="00D8125D" w:rsidP="00D8125D"/>
    <w:p w:rsidR="0016714A" w:rsidRDefault="0016714A" w:rsidP="00D8125D"/>
    <w:p w:rsidR="00D8125D" w:rsidRPr="005105D4" w:rsidRDefault="00D8125D" w:rsidP="00D8125D">
      <w:r>
        <w:t>Секретарь публичных слушаний                                                                     О.П. Анисимова</w:t>
      </w:r>
    </w:p>
    <w:p w:rsidR="00D8125D" w:rsidRDefault="00D8125D" w:rsidP="00D8125D"/>
    <w:p w:rsidR="00D8125D" w:rsidRDefault="00D8125D" w:rsidP="00D8125D"/>
    <w:p w:rsidR="00D8125D" w:rsidRDefault="00D8125D" w:rsidP="00D8125D"/>
    <w:p w:rsidR="00D8125D" w:rsidRDefault="00D8125D" w:rsidP="00D8125D"/>
    <w:p w:rsidR="00D8125D" w:rsidRDefault="00D8125D" w:rsidP="00D8125D"/>
    <w:p w:rsidR="00D8125D" w:rsidRDefault="00D8125D" w:rsidP="00D8125D"/>
    <w:p w:rsidR="009E7318" w:rsidRDefault="009E7318"/>
    <w:sectPr w:rsidR="009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A7E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AE"/>
    <w:rsid w:val="0016714A"/>
    <w:rsid w:val="0018093F"/>
    <w:rsid w:val="003E4791"/>
    <w:rsid w:val="007674AA"/>
    <w:rsid w:val="008D023C"/>
    <w:rsid w:val="0096302F"/>
    <w:rsid w:val="009E7318"/>
    <w:rsid w:val="00A55FCA"/>
    <w:rsid w:val="00D4779E"/>
    <w:rsid w:val="00D509AE"/>
    <w:rsid w:val="00D73175"/>
    <w:rsid w:val="00D8125D"/>
    <w:rsid w:val="00F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125D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12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81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D8125D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8125D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125D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12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81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D8125D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8125D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8</cp:revision>
  <cp:lastPrinted>2016-09-26T04:02:00Z</cp:lastPrinted>
  <dcterms:created xsi:type="dcterms:W3CDTF">2016-09-23T08:53:00Z</dcterms:created>
  <dcterms:modified xsi:type="dcterms:W3CDTF">2016-09-26T04:11:00Z</dcterms:modified>
</cp:coreProperties>
</file>