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C" w:rsidRPr="00772DDC" w:rsidRDefault="00AD3665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  <w:r w:rsidR="00772DDC" w:rsidRPr="00772DD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Комиссии администрации Асиновского района по соблюдению требований </w:t>
      </w:r>
      <w:proofErr w:type="gramStart"/>
      <w:r w:rsidRPr="00772DD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72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муниципальных служащих </w:t>
      </w:r>
    </w:p>
    <w:p w:rsidR="00925DBF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 (далее - Комиссия)</w:t>
      </w:r>
    </w:p>
    <w:p w:rsid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DDC" w:rsidTr="00772DDC">
        <w:tc>
          <w:tcPr>
            <w:tcW w:w="4785" w:type="dxa"/>
          </w:tcPr>
          <w:p w:rsidR="00772DDC" w:rsidRDefault="00AD3665" w:rsidP="0077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72DDC" w:rsidRDefault="00772DDC" w:rsidP="00CD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40, каб.408 администрации Асиновского района</w:t>
            </w: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DC" w:rsidRPr="00772DDC" w:rsidRDefault="00772DDC" w:rsidP="00772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Pr="00AD3665" w:rsidRDefault="00E66257" w:rsidP="0077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>О соблюдении муниципальными служащими требований действующего законодательства о муниципальной службе и противодействии коррупции</w:t>
      </w:r>
      <w:r w:rsidR="00AD3665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AD3665">
        <w:rPr>
          <w:rFonts w:ascii="Times New Roman" w:hAnsi="Times New Roman" w:cs="Times New Roman"/>
          <w:sz w:val="24"/>
          <w:szCs w:val="24"/>
        </w:rPr>
        <w:t>.</w:t>
      </w:r>
    </w:p>
    <w:p w:rsidR="00805F02" w:rsidRPr="00AD3665" w:rsidRDefault="00772DDC" w:rsidP="00805F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80061F" w:rsidRPr="00AD3665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772DDC" w:rsidRPr="00AD3665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65" w:rsidRDefault="00AD3665" w:rsidP="00AD36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>Об итогах выполнения плана мероприятий по противодействию коррупции на 2015 год</w:t>
      </w:r>
      <w:r w:rsidRPr="00AD3665">
        <w:rPr>
          <w:rFonts w:ascii="Times New Roman" w:hAnsi="Times New Roman" w:cs="Times New Roman"/>
          <w:sz w:val="24"/>
          <w:szCs w:val="24"/>
        </w:rPr>
        <w:t>.</w:t>
      </w:r>
      <w:r w:rsidRPr="00AD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65" w:rsidRPr="00AD3665" w:rsidRDefault="00AD3665" w:rsidP="00AD36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AD3665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AD3665" w:rsidRPr="00AD3665" w:rsidRDefault="00AD3665" w:rsidP="00AD3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 Татьяна Валентиновна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управлению делами, председатель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Дарья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по персоналу администрации Асиновского района, секретарь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Ольга Валерьевна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социальным вопросам, заместитель председателя Комиссии;</w:t>
      </w:r>
    </w:p>
    <w:p w:rsidR="00805F02" w:rsidRPr="00135C3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Елена Борисовна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 w:rsidRPr="00135C32"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Асиновского района, член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Бардашова Ирина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по обращениям граждан администрации Асиновского района, член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Радевич Светлана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Асиновского отдела ЗАГС Департамента ЗАГС Томской области, член Комиссии.</w:t>
      </w:r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повестки проголосовали единогласно.</w:t>
      </w: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E66257" w:rsidRPr="00AD3665" w:rsidRDefault="00F41AD6" w:rsidP="00AD366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257">
        <w:rPr>
          <w:rFonts w:ascii="Times New Roman" w:hAnsi="Times New Roman" w:cs="Times New Roman"/>
          <w:sz w:val="24"/>
          <w:szCs w:val="24"/>
        </w:rPr>
        <w:t xml:space="preserve">По </w:t>
      </w:r>
      <w:r w:rsidR="00AD3665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E66257">
        <w:rPr>
          <w:rFonts w:ascii="Times New Roman" w:hAnsi="Times New Roman" w:cs="Times New Roman"/>
          <w:sz w:val="24"/>
          <w:szCs w:val="24"/>
        </w:rPr>
        <w:t xml:space="preserve">вопросу повестки дня заседания Комиссии </w:t>
      </w:r>
      <w:r w:rsidR="00805F02" w:rsidRPr="00E66257">
        <w:rPr>
          <w:rFonts w:ascii="Times New Roman" w:hAnsi="Times New Roman" w:cs="Times New Roman"/>
          <w:sz w:val="24"/>
          <w:szCs w:val="24"/>
        </w:rPr>
        <w:t xml:space="preserve">заслушали председателя Комиссии </w:t>
      </w:r>
      <w:r w:rsidR="0080061F" w:rsidRPr="00E66257">
        <w:rPr>
          <w:rFonts w:ascii="Times New Roman" w:hAnsi="Times New Roman" w:cs="Times New Roman"/>
          <w:sz w:val="24"/>
          <w:szCs w:val="24"/>
        </w:rPr>
        <w:t>Толкачеву Т.В.:</w:t>
      </w:r>
      <w:r w:rsidRPr="00E66257">
        <w:rPr>
          <w:rFonts w:ascii="Times New Roman" w:hAnsi="Times New Roman" w:cs="Times New Roman"/>
          <w:sz w:val="24"/>
          <w:szCs w:val="24"/>
        </w:rPr>
        <w:t xml:space="preserve"> </w:t>
      </w:r>
      <w:r w:rsidR="00AD3665" w:rsidRPr="00AD3665">
        <w:rPr>
          <w:rFonts w:ascii="Times New Roman" w:hAnsi="Times New Roman" w:cs="Times New Roman"/>
          <w:sz w:val="24"/>
          <w:szCs w:val="24"/>
        </w:rPr>
        <w:t>сообщила присутствующим о том</w:t>
      </w:r>
      <w:r w:rsidR="00AD3665">
        <w:rPr>
          <w:rFonts w:ascii="Times New Roman" w:hAnsi="Times New Roman" w:cs="Times New Roman"/>
          <w:sz w:val="24"/>
          <w:szCs w:val="24"/>
        </w:rPr>
        <w:t>, что муниципальными служащими а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665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 </w:t>
      </w:r>
      <w:r w:rsidR="00AD3665">
        <w:rPr>
          <w:rFonts w:ascii="Times New Roman" w:hAnsi="Times New Roman" w:cs="Times New Roman"/>
          <w:sz w:val="24"/>
          <w:szCs w:val="24"/>
        </w:rPr>
        <w:t>в 2015 году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 соблюдались требования действующего законодательства о муниципальной службе и противодействии коррупции;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  <w:proofErr w:type="gramEnd"/>
      <w:r w:rsidR="00AD3665" w:rsidRPr="00AD3665">
        <w:rPr>
          <w:rFonts w:ascii="Times New Roman" w:hAnsi="Times New Roman" w:cs="Times New Roman"/>
          <w:sz w:val="24"/>
          <w:szCs w:val="24"/>
        </w:rPr>
        <w:t xml:space="preserve"> обращения от граждан, представителей организаций, </w:t>
      </w:r>
      <w:r w:rsidR="00AD3665" w:rsidRPr="00AD3665">
        <w:rPr>
          <w:rFonts w:ascii="Times New Roman" w:hAnsi="Times New Roman" w:cs="Times New Roman"/>
          <w:spacing w:val="-9"/>
          <w:sz w:val="24"/>
          <w:szCs w:val="24"/>
        </w:rPr>
        <w:t>правоохранительных, судебных или иных государствен</w:t>
      </w:r>
      <w:r w:rsidR="00AD3665" w:rsidRPr="00AD3665">
        <w:rPr>
          <w:rFonts w:ascii="Times New Roman" w:hAnsi="Times New Roman" w:cs="Times New Roman"/>
          <w:spacing w:val="-12"/>
          <w:sz w:val="24"/>
          <w:szCs w:val="24"/>
        </w:rPr>
        <w:t xml:space="preserve">ных органов 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о несоблюдении требований к служебному </w:t>
      </w:r>
      <w:r w:rsidR="00AD3665" w:rsidRPr="00AD3665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муниципальными служащими </w:t>
      </w:r>
      <w:r w:rsidR="00AD3665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AD3665" w:rsidRPr="00AD3665">
        <w:rPr>
          <w:rFonts w:ascii="Times New Roman" w:hAnsi="Times New Roman" w:cs="Times New Roman"/>
          <w:sz w:val="24"/>
          <w:szCs w:val="24"/>
        </w:rPr>
        <w:t>, о ситуациях, связанных с конфликтом интересов на муниципальной службе, не поступали.</w:t>
      </w:r>
    </w:p>
    <w:p w:rsidR="00CD50F3" w:rsidRPr="00CD50F3" w:rsidRDefault="00CD50F3" w:rsidP="00AD366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665">
        <w:rPr>
          <w:rFonts w:ascii="Times New Roman" w:hAnsi="Times New Roman" w:cs="Times New Roman"/>
          <w:sz w:val="24"/>
          <w:szCs w:val="24"/>
        </w:rPr>
        <w:t xml:space="preserve">По </w:t>
      </w:r>
      <w:r w:rsidRPr="00AD3665">
        <w:rPr>
          <w:rFonts w:ascii="Times New Roman" w:hAnsi="Times New Roman" w:cs="Times New Roman"/>
          <w:sz w:val="24"/>
          <w:szCs w:val="24"/>
        </w:rPr>
        <w:t>второму</w:t>
      </w:r>
      <w:r w:rsidRPr="00AD3665">
        <w:rPr>
          <w:rFonts w:ascii="Times New Roman" w:hAnsi="Times New Roman" w:cs="Times New Roman"/>
          <w:sz w:val="24"/>
          <w:szCs w:val="24"/>
        </w:rPr>
        <w:t xml:space="preserve"> вопросу повестки дня заседания Комиссии заслушали председателя Комиссии Толкачеву Т.В.:</w:t>
      </w:r>
      <w:r w:rsidRPr="00AD3665">
        <w:rPr>
          <w:rFonts w:ascii="Times New Roman" w:hAnsi="Times New Roman" w:cs="Times New Roman"/>
          <w:sz w:val="24"/>
          <w:szCs w:val="24"/>
        </w:rPr>
        <w:t xml:space="preserve"> </w:t>
      </w:r>
      <w:r w:rsidRPr="00AD3665">
        <w:rPr>
          <w:rFonts w:ascii="Times New Roman" w:hAnsi="Times New Roman" w:cs="Times New Roman"/>
          <w:sz w:val="24"/>
          <w:szCs w:val="24"/>
        </w:rPr>
        <w:t xml:space="preserve">сообщила присутствующим об итогах </w:t>
      </w:r>
      <w:proofErr w:type="gramStart"/>
      <w:r w:rsidRPr="00AD3665">
        <w:rPr>
          <w:rFonts w:ascii="Times New Roman" w:hAnsi="Times New Roman" w:cs="Times New Roman"/>
          <w:sz w:val="24"/>
          <w:szCs w:val="24"/>
        </w:rPr>
        <w:t xml:space="preserve">выполнения плана противодействия коррупции </w:t>
      </w:r>
      <w:r w:rsidRPr="00AD36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AD3665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AD3665">
        <w:rPr>
          <w:rFonts w:ascii="Times New Roman" w:hAnsi="Times New Roman" w:cs="Times New Roman"/>
          <w:sz w:val="24"/>
          <w:szCs w:val="24"/>
        </w:rPr>
        <w:t xml:space="preserve"> </w:t>
      </w:r>
      <w:r w:rsidRPr="00AD3665">
        <w:rPr>
          <w:rFonts w:ascii="Times New Roman" w:hAnsi="Times New Roman" w:cs="Times New Roman"/>
          <w:sz w:val="24"/>
          <w:szCs w:val="24"/>
        </w:rPr>
        <w:t xml:space="preserve"> на </w:t>
      </w:r>
      <w:r w:rsidRPr="00AD3665">
        <w:rPr>
          <w:rFonts w:ascii="Times New Roman" w:hAnsi="Times New Roman" w:cs="Times New Roman"/>
          <w:sz w:val="24"/>
          <w:szCs w:val="24"/>
        </w:rPr>
        <w:t>2015 год: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>1) Комиссией по урегулированию</w:t>
      </w:r>
      <w:r w:rsidRPr="00AD3665">
        <w:rPr>
          <w:rFonts w:ascii="Times New Roman" w:hAnsi="Times New Roman" w:cs="Times New Roman"/>
          <w:sz w:val="24"/>
          <w:szCs w:val="24"/>
        </w:rPr>
        <w:t xml:space="preserve"> конфликта интересов проведено 4</w:t>
      </w:r>
      <w:r w:rsidRPr="00AD3665">
        <w:rPr>
          <w:rFonts w:ascii="Times New Roman" w:hAnsi="Times New Roman" w:cs="Times New Roman"/>
          <w:sz w:val="24"/>
          <w:szCs w:val="24"/>
        </w:rPr>
        <w:t xml:space="preserve"> заседания;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3665">
        <w:rPr>
          <w:rFonts w:ascii="Times New Roman" w:hAnsi="Times New Roman" w:cs="Times New Roman"/>
          <w:sz w:val="24"/>
          <w:szCs w:val="24"/>
        </w:rPr>
        <w:t>) Постоянно совершенствуется нормативно-правовая база по вопросам  противодействия коррупции: проводится мониторинг федерального и областного законодательства, разрабатываются проекты и утверждаются НПА, проводится антикоррупционная экспертиза НПА и их проектов;</w:t>
      </w:r>
    </w:p>
    <w:p w:rsidR="00AD3665" w:rsidRPr="00AD3665" w:rsidRDefault="00AD3665" w:rsidP="00AD366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AD3665">
        <w:rPr>
          <w:rFonts w:ascii="Times New Roman" w:hAnsi="Times New Roman" w:cs="Times New Roman"/>
          <w:sz w:val="24"/>
          <w:szCs w:val="24"/>
        </w:rPr>
        <w:t xml:space="preserve"> контроль: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-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>-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поведению, установленных действующим законодательством Российской Федерации о муниципальной службе,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>- за выполнением муниципальными служащими Кодекса этики и служебного поведения муниципальных служащих,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- за соблюдением муниципальными служащими порядка уведомления Главы </w:t>
      </w:r>
      <w:r w:rsidRPr="00AD3665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AD366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3665">
        <w:rPr>
          <w:rFonts w:ascii="Times New Roman" w:hAnsi="Times New Roman" w:cs="Times New Roman"/>
          <w:sz w:val="24"/>
          <w:szCs w:val="24"/>
        </w:rPr>
        <w:t xml:space="preserve">) Информации о деятельности комиссии по урегулированию конфликта интересов размещается на официальном сайте </w:t>
      </w:r>
      <w:r w:rsidRPr="00AD366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D366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AD366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D366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3665">
        <w:rPr>
          <w:rFonts w:ascii="Times New Roman" w:hAnsi="Times New Roman" w:cs="Times New Roman"/>
          <w:sz w:val="24"/>
          <w:szCs w:val="24"/>
        </w:rPr>
        <w:t>) В а</w:t>
      </w:r>
      <w:r w:rsidRPr="00AD366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AD3665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AD3665">
        <w:rPr>
          <w:rFonts w:ascii="Times New Roman" w:hAnsi="Times New Roman" w:cs="Times New Roman"/>
          <w:sz w:val="24"/>
          <w:szCs w:val="24"/>
        </w:rPr>
        <w:t xml:space="preserve">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</w:p>
    <w:p w:rsidR="00AD3665" w:rsidRPr="00AD3665" w:rsidRDefault="00AD3665" w:rsidP="00AD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6) По результатам проверки городской прокуратурой предоставленных муниципальными служащими </w:t>
      </w:r>
      <w:r w:rsidRPr="00AD3665">
        <w:rPr>
          <w:rFonts w:ascii="Times New Roman" w:hAnsi="Times New Roman" w:cs="Times New Roman"/>
          <w:sz w:val="24"/>
          <w:szCs w:val="24"/>
        </w:rPr>
        <w:t xml:space="preserve">администрации Асиновского района </w:t>
      </w:r>
      <w:r w:rsidRPr="00AD3665">
        <w:rPr>
          <w:rFonts w:ascii="Times New Roman" w:hAnsi="Times New Roman" w:cs="Times New Roman"/>
          <w:sz w:val="24"/>
          <w:szCs w:val="24"/>
        </w:rPr>
        <w:t>сведений за 2014 год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замечаний не поступило.</w:t>
      </w:r>
    </w:p>
    <w:p w:rsidR="00AD3665" w:rsidRDefault="00AD3665" w:rsidP="00AD366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D3665" w:rsidRPr="00CD50F3" w:rsidRDefault="00AD3665" w:rsidP="00AD366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D3665" w:rsidRDefault="00AD3665" w:rsidP="00AD366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35A8B" w:rsidRPr="00BD4B85" w:rsidRDefault="00AD3665" w:rsidP="00BD4B85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</w:t>
      </w:r>
      <w:r w:rsidRPr="00AD3665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а</w:t>
      </w:r>
      <w:r w:rsidRPr="00AD36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 н</w:t>
      </w:r>
      <w:r w:rsidRPr="00AD3665">
        <w:rPr>
          <w:rFonts w:ascii="Times New Roman" w:hAnsi="Times New Roman" w:cs="Times New Roman"/>
          <w:sz w:val="24"/>
          <w:szCs w:val="24"/>
        </w:rPr>
        <w:t xml:space="preserve">а 2015 </w:t>
      </w:r>
      <w:r>
        <w:rPr>
          <w:rFonts w:ascii="Times New Roman" w:hAnsi="Times New Roman" w:cs="Times New Roman"/>
          <w:sz w:val="24"/>
          <w:szCs w:val="24"/>
        </w:rPr>
        <w:t>год выполненным, рекомендовать а</w:t>
      </w:r>
      <w:r w:rsidRPr="00AD36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BD4B85">
        <w:rPr>
          <w:rFonts w:ascii="Times New Roman" w:hAnsi="Times New Roman" w:cs="Times New Roman"/>
          <w:sz w:val="24"/>
          <w:szCs w:val="24"/>
        </w:rPr>
        <w:t xml:space="preserve"> разработать проект П</w:t>
      </w:r>
      <w:r w:rsidRPr="00AD3665">
        <w:rPr>
          <w:rFonts w:ascii="Times New Roman" w:hAnsi="Times New Roman" w:cs="Times New Roman"/>
          <w:sz w:val="24"/>
          <w:szCs w:val="24"/>
        </w:rPr>
        <w:t xml:space="preserve">лана </w:t>
      </w:r>
      <w:r w:rsidR="00BD4B85">
        <w:rPr>
          <w:rFonts w:ascii="Times New Roman" w:hAnsi="Times New Roman" w:cs="Times New Roman"/>
          <w:sz w:val="24"/>
          <w:szCs w:val="24"/>
        </w:rPr>
        <w:t>по противодействию коррупции а</w:t>
      </w:r>
      <w:r w:rsidRPr="00AD36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4B85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AD3665">
        <w:rPr>
          <w:rFonts w:ascii="Times New Roman" w:hAnsi="Times New Roman" w:cs="Times New Roman"/>
          <w:sz w:val="24"/>
          <w:szCs w:val="24"/>
        </w:rPr>
        <w:t xml:space="preserve"> на 2016 </w:t>
      </w:r>
      <w:r w:rsidR="00BD4B85">
        <w:rPr>
          <w:rFonts w:ascii="Times New Roman" w:hAnsi="Times New Roman" w:cs="Times New Roman"/>
          <w:sz w:val="24"/>
          <w:szCs w:val="24"/>
        </w:rPr>
        <w:t xml:space="preserve">– 2017 </w:t>
      </w:r>
      <w:r w:rsidRPr="00AD3665">
        <w:rPr>
          <w:rFonts w:ascii="Times New Roman" w:hAnsi="Times New Roman" w:cs="Times New Roman"/>
          <w:sz w:val="24"/>
          <w:szCs w:val="24"/>
        </w:rPr>
        <w:t>год</w:t>
      </w:r>
      <w:r w:rsidR="00BD4B85">
        <w:rPr>
          <w:rFonts w:ascii="Times New Roman" w:hAnsi="Times New Roman" w:cs="Times New Roman"/>
          <w:sz w:val="24"/>
          <w:szCs w:val="24"/>
        </w:rPr>
        <w:t>ы</w:t>
      </w:r>
      <w:r w:rsidRPr="00AD3665">
        <w:rPr>
          <w:rFonts w:ascii="Times New Roman" w:hAnsi="Times New Roman" w:cs="Times New Roman"/>
          <w:sz w:val="24"/>
          <w:szCs w:val="24"/>
        </w:rPr>
        <w:t>, представить его на обсуждение в комиссию по соблюдению требований к служебному поведению и урег</w:t>
      </w:r>
      <w:r w:rsidR="00BD4B85">
        <w:rPr>
          <w:rFonts w:ascii="Times New Roman" w:hAnsi="Times New Roman" w:cs="Times New Roman"/>
          <w:sz w:val="24"/>
          <w:szCs w:val="24"/>
        </w:rPr>
        <w:t>улированию конфликта интересов а</w:t>
      </w:r>
      <w:r w:rsidRPr="00AD36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4B85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AD3665">
        <w:rPr>
          <w:rFonts w:ascii="Times New Roman" w:hAnsi="Times New Roman" w:cs="Times New Roman"/>
          <w:sz w:val="24"/>
          <w:szCs w:val="24"/>
        </w:rPr>
        <w:t xml:space="preserve"> и после одобрения комиссией утвердить.</w:t>
      </w:r>
      <w:bookmarkStart w:id="0" w:name="_GoBack"/>
      <w:bookmarkEnd w:id="0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Д.В.Репина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О.В.Булыгина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Е.Б.Королёва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И.В.Бардашова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Pr="00435A8B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С.В.Радевич</w:t>
      </w:r>
      <w:proofErr w:type="spellEnd"/>
    </w:p>
    <w:p w:rsidR="00435A8B" w:rsidRPr="00435A8B" w:rsidRDefault="00435A8B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6AC"/>
    <w:multiLevelType w:val="hybridMultilevel"/>
    <w:tmpl w:val="87289DD4"/>
    <w:lvl w:ilvl="0" w:tplc="73E20296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2906"/>
    <w:multiLevelType w:val="hybridMultilevel"/>
    <w:tmpl w:val="541C3E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256B9"/>
    <w:multiLevelType w:val="hybridMultilevel"/>
    <w:tmpl w:val="E4C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435A8B"/>
    <w:rsid w:val="005A467E"/>
    <w:rsid w:val="00772DDC"/>
    <w:rsid w:val="0080061F"/>
    <w:rsid w:val="00805F02"/>
    <w:rsid w:val="008B4C6C"/>
    <w:rsid w:val="00925DBF"/>
    <w:rsid w:val="00AD3665"/>
    <w:rsid w:val="00BD4B85"/>
    <w:rsid w:val="00CD50F3"/>
    <w:rsid w:val="00E66257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Мартынова Анастасия Леонидовна</cp:lastModifiedBy>
  <cp:revision>10</cp:revision>
  <cp:lastPrinted>2015-03-18T05:31:00Z</cp:lastPrinted>
  <dcterms:created xsi:type="dcterms:W3CDTF">2014-11-20T05:47:00Z</dcterms:created>
  <dcterms:modified xsi:type="dcterms:W3CDTF">2016-03-01T07:36:00Z</dcterms:modified>
</cp:coreProperties>
</file>