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E" w:rsidRDefault="007A009E" w:rsidP="007A009E">
      <w:pPr>
        <w:pStyle w:val="ab"/>
        <w:jc w:val="both"/>
      </w:pPr>
      <w:r>
        <w:rPr>
          <w:rStyle w:val="ac"/>
        </w:rPr>
        <w:t>ВЫПИСКА</w:t>
      </w:r>
    </w:p>
    <w:p w:rsidR="007A009E" w:rsidRDefault="007A009E" w:rsidP="007A009E">
      <w:pPr>
        <w:pStyle w:val="ab"/>
        <w:jc w:val="both"/>
        <w:rPr>
          <w:rStyle w:val="ac"/>
        </w:rPr>
      </w:pPr>
      <w:r>
        <w:rPr>
          <w:rStyle w:val="ac"/>
        </w:rPr>
        <w:t xml:space="preserve">из протокола заседания Комиссии Администрации </w:t>
      </w:r>
      <w:proofErr w:type="spellStart"/>
      <w:r>
        <w:rPr>
          <w:rStyle w:val="ac"/>
        </w:rPr>
        <w:t>Асиновского</w:t>
      </w:r>
      <w:proofErr w:type="spellEnd"/>
      <w:r>
        <w:rPr>
          <w:rStyle w:val="ac"/>
        </w:rPr>
        <w:t xml:space="preserve"> района по соблюдению требований к служебному поведению муниципальных  служащих и урегулированию конфликта интересов (далее – Комиссия)   </w:t>
      </w:r>
    </w:p>
    <w:p w:rsidR="007A009E" w:rsidRDefault="00CA1E5F" w:rsidP="007A009E">
      <w:pPr>
        <w:pStyle w:val="ab"/>
        <w:jc w:val="both"/>
      </w:pPr>
      <w:r>
        <w:rPr>
          <w:rStyle w:val="ac"/>
        </w:rPr>
        <w:t xml:space="preserve">от </w:t>
      </w:r>
      <w:r w:rsidR="00707CC6">
        <w:rPr>
          <w:rStyle w:val="ac"/>
        </w:rPr>
        <w:t>15.10.2018</w:t>
      </w:r>
    </w:p>
    <w:p w:rsidR="00772DDC" w:rsidRPr="00772DDC" w:rsidRDefault="00772DDC" w:rsidP="000D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0D73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CC6" w:rsidRPr="00A13728" w:rsidRDefault="00707CC6" w:rsidP="00707CC6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728">
        <w:rPr>
          <w:rFonts w:ascii="Times New Roman" w:hAnsi="Times New Roman" w:cs="Times New Roman"/>
          <w:sz w:val="24"/>
          <w:szCs w:val="24"/>
        </w:rPr>
        <w:t xml:space="preserve">Рассмотрение материалов проверки исполнения требований законодательства о противодействии коррупции, о муниципальной службе, проведенной  </w:t>
      </w:r>
      <w:proofErr w:type="spellStart"/>
      <w:r w:rsidRPr="00A13728">
        <w:rPr>
          <w:rFonts w:ascii="Times New Roman" w:hAnsi="Times New Roman" w:cs="Times New Roman"/>
          <w:sz w:val="24"/>
          <w:szCs w:val="24"/>
        </w:rPr>
        <w:t>Асиновской</w:t>
      </w:r>
      <w:proofErr w:type="spellEnd"/>
      <w:r w:rsidRPr="00A13728">
        <w:rPr>
          <w:rFonts w:ascii="Times New Roman" w:hAnsi="Times New Roman" w:cs="Times New Roman"/>
          <w:sz w:val="24"/>
          <w:szCs w:val="24"/>
        </w:rPr>
        <w:t xml:space="preserve"> городской прокуратурой в период с 11.09.2018 по 18.09.2018, свидетельствующих о предоставлении  муниципальными служащими Администрации </w:t>
      </w:r>
      <w:proofErr w:type="spellStart"/>
      <w:r w:rsidRPr="00A1372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A13728">
        <w:rPr>
          <w:rFonts w:ascii="Times New Roman" w:hAnsi="Times New Roman" w:cs="Times New Roman"/>
          <w:sz w:val="24"/>
          <w:szCs w:val="24"/>
        </w:rPr>
        <w:t xml:space="preserve"> района недостоверных или неполных сведений о доходах, об имуществе и обязательствах имущественного характера их самих и в отношении супругов</w:t>
      </w:r>
      <w:r>
        <w:rPr>
          <w:rFonts w:ascii="Times New Roman" w:hAnsi="Times New Roman" w:cs="Times New Roman"/>
          <w:sz w:val="24"/>
          <w:szCs w:val="24"/>
        </w:rPr>
        <w:t xml:space="preserve"> за 2017 год.</w:t>
      </w:r>
      <w:proofErr w:type="gramEnd"/>
    </w:p>
    <w:p w:rsidR="00707CC6" w:rsidRDefault="00707CC6" w:rsidP="00707CC6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2C6">
        <w:rPr>
          <w:rFonts w:ascii="Times New Roman" w:hAnsi="Times New Roman" w:cs="Times New Roman"/>
          <w:sz w:val="24"/>
          <w:szCs w:val="24"/>
        </w:rPr>
        <w:t>Рассмотрение уведомлений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</w:p>
    <w:p w:rsidR="00016984" w:rsidRDefault="00016984" w:rsidP="000169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98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 w:rsidRPr="00016984">
        <w:rPr>
          <w:rFonts w:ascii="Times New Roman" w:hAnsi="Times New Roman" w:cs="Times New Roman"/>
          <w:b/>
          <w:sz w:val="24"/>
          <w:szCs w:val="24"/>
          <w:u w:val="single"/>
        </w:rPr>
        <w:t>первому</w:t>
      </w:r>
      <w:r w:rsidRPr="000169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повестки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заслушали информацию, что в</w:t>
      </w:r>
      <w:r>
        <w:rPr>
          <w:rFonts w:ascii="Times New Roman" w:hAnsi="Times New Roman" w:cs="Times New Roman"/>
          <w:sz w:val="24"/>
          <w:szCs w:val="24"/>
        </w:rPr>
        <w:t xml:space="preserve"> период с 11.09.2018 по 18.09.2018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была проведена проверка исполнения требований законодательства о противодействии коррупции, о муниципальной службе. В результате проведенной проверки были </w:t>
      </w:r>
      <w:r w:rsidRPr="009F59D7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gramStart"/>
      <w:r w:rsidRPr="009F59D7">
        <w:rPr>
          <w:rFonts w:ascii="Times New Roman" w:hAnsi="Times New Roman" w:cs="Times New Roman"/>
          <w:sz w:val="24"/>
          <w:szCs w:val="24"/>
        </w:rPr>
        <w:t>факты о  предоставлении</w:t>
      </w:r>
      <w:proofErr w:type="gramEnd"/>
      <w:r w:rsidRPr="009F59D7">
        <w:rPr>
          <w:rFonts w:ascii="Times New Roman" w:hAnsi="Times New Roman" w:cs="Times New Roman"/>
          <w:sz w:val="24"/>
          <w:szCs w:val="24"/>
        </w:rPr>
        <w:t xml:space="preserve">  муниципальными служащими Администрации </w:t>
      </w:r>
      <w:proofErr w:type="spellStart"/>
      <w:r w:rsidRPr="009F59D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F59D7">
        <w:rPr>
          <w:rFonts w:ascii="Times New Roman" w:hAnsi="Times New Roman" w:cs="Times New Roman"/>
          <w:sz w:val="24"/>
          <w:szCs w:val="24"/>
        </w:rPr>
        <w:t xml:space="preserve"> района недостоверных или неполных сведений о доходах, об имуществе и обязательствах имущественного характера их самих и в отношении супругов</w:t>
      </w:r>
      <w:r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Pr="009F59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 факты отражены в представлении об устранении нарушений законодательства о противодействии коррупции, о муниципальной службе, трудового законодательства от 14.09.2018 № 1-313в-2018.</w:t>
      </w:r>
    </w:p>
    <w:p w:rsidR="00016984" w:rsidRDefault="00016984" w:rsidP="0001698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 лиц, замещающих муниципальные должности и должности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утвержденным решением</w:t>
      </w:r>
      <w:proofErr w:type="gramEnd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proofErr w:type="spellStart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21.02.2014 № 319 (в редакции решения Думы </w:t>
      </w:r>
      <w:proofErr w:type="spellStart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1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28.02.2018)  муниципальные служащие обязаны предоставлять сведения о доходах, расходах, об имуществе и обязательствах имущественного характера.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в справке о доходах не отразил принадлежащий ему на праве собственности прицеп и доход по основному месту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супруги указал в сумме  170196,52 руб., что превышает сумму дохода по основному месту работы за 2017 год, представленную Межрайонной ИФНС России № 1 по Томской области (далее – инспекция). В объяснительной записке от 08.10.2018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пояснил, что  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заполнении раздела 1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справки супруги ошибочно 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использовал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данные о доходах, представленные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справк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доходах физического 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 2016 год, а прицеп в разделе 3 подраздела 3.2 не указал по причине невнимательного использования методических рекомендаций.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служащий при заполнении  раздела 1 справки о доходах в отношении супруга не отразила сведения о доходе в размере 4500 руб. от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поселения, а также доход от Государственного учреждения – Томское региональное отделение фонда социального страхования Российской Федерации (далее – ГУ ТРОФСС РФ) в сумме 12296,60 руб. В объяснительной записке от 08.10.2018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служащий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пояснила, что супруг ее 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данных доходах не известил.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Муниципальный служащий при заполнении раздела 1 справки о доходах в отношении супруга не отразила сведения о доходе в размере 5334,11 руб., полученном от АО «НПФ» «Телеком-Союз». В объяснительной записке от 02.10.2018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служащий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пояснила, что супруг ее о данных доходах не известил.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служащий при заполнении раздела 1 справки о доходах в отношении супруга не отразила сведения о доходе в размере 1150 руб. от Администрации Первомайского района. В объяснительной записке от 28.09.2018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служащий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пояснила, что супруг ее о данных доходах не известил.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ходе проверки выявлено, что муниципальный служащий предоставила недостоверные сведения по доходу, полученному ею по трудовому договору, заключенному с инспекцией. Однако в объяснительной записке от 02.10.2018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служащий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пояснила, что раздел 1 справки о доходах она заполняла на основании данных, полученных ею от налогового агента (инспекции) и сумма дохода физического лица составила 296878,43 руб. Копия справки по форме 2-НДФЛ за 2017 год была приложена к объяснительной записке. Факт предоставления недостоверных сведений не подтвержден.</w:t>
      </w:r>
    </w:p>
    <w:p w:rsidR="00016984" w:rsidRPr="00BD1F49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служащий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разделе 1 справки о доходах указала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по основному месту работы в сумме  381188,34  руб., что превышает сумму дохода по основному месту работы за 2017 год, представленную  инспекцией.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муниципальный служащий при заполнении справки о доходах  раздела 1 не отразила доходы, полученные ею от сибирского банка ПАО «Сбербанк» -  881,81 руб.,  от   ООО «Молоко»  - 384 руб., от   ГУ ТРОФСС РФ   – 12515,52 руб. При заполнении раздела 1 справки  о доходах в отношении супруга не отразила доход в размере 1602 руб. от ООО «Молоко».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объяснительной записке от 02.10.2018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пояснила, что  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заполнении раздела 1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справки ошибочно 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использовал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данные о доходах, представленные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справк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доходах физического 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2016 год, умысла в сокрытии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доходов, полученных в 2017 году не было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служащий при заполнении раздела 1 справки о доходах в отношении супруги не отразил сведения о доходе в размере 24784,83 руб. от ГУ ТРОФСС РФ. В объяснительной записке от 08.10.2018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служащий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предполагал, что данный доход был отражен в разделе 1 справки о доходах   в сумме дохода, полученного по основному месту работы супруги.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Муниципальные служащие находятся в отпусках по уходу за ребенком. Привлечь их к дисциплинарной ответственности за предоставление недостоверных сведений о доходах за 2017 год не представляется возможным.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>униципальный служащий в разделе 1 справки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доходах 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указала доход в сумме 17241, 38 руб., полученный в 2017 году от ООО «АКОС», так как в трудовых отношениях с данной организацией не состояла. Денежные средства в размере 15000 руб., как </w:t>
      </w:r>
      <w:proofErr w:type="gramStart"/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поясняет в объяснительной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записке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03.10.2018 она получила</w:t>
      </w:r>
      <w:proofErr w:type="gramEnd"/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ООО «АКОС» по договору купли-продажи (мебель). Копия договора купли-продажи ею не предоставлена. Так как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служащий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находится в ежегодном оплачиваемом отпуске до 19 октября 2018 года, привлечь ее к дисциплинарной ответственности не представляется возможным. В первый рабочий день по выходу из отпуска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 муниципального служащего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будут дополнительно запрошены документы, подтверждающие факт продажи мебели в ООО «АКОС». В случае не предоставления подтверждающих документов к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муниципальному служащему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будут применены меры дисциплинарной ответственности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служащий при заполнении раздела 1 справки о доходах не указала сведения о доходе в размере 1400,13 руб., полученном от ГУ ТРОФСС РФ, и о доходе в размере 2270 руб. от ООО Компания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Тунайча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 В объяснительной записке от 05.10.2018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служащий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пояснила, что у нее отсутствовали справки, подтверждающие получение данных доходов.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раздел 3 подраздела 3.2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о доходах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супруга муниципального служащего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указан прицеп 8213 2004 года выпуска, 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АН303270. В объяснительной записке от 02.10.2018 </w:t>
      </w:r>
      <w:r w:rsidR="008051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служащий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пояснила, что </w:t>
      </w:r>
      <w:proofErr w:type="gramStart"/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допущена техническая ош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ибка в разделе 3 подразделе 3.2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прицеп автомобильный 8213 2004 года изготовления внесен</w:t>
      </w:r>
      <w:proofErr w:type="gramEnd"/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годом изготовления 1996. 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Бывший муниципальный служащий в справке о доходах супруги в разделе 3.2 не указал транспортное средство 1977 года выпуска. С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ведения о транспортном средстве М412ИЭ 1977 года выпуска отсутствуют в разделе 3.2 справки супруги бывшего </w:t>
      </w:r>
      <w:r w:rsidR="00805190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служащего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причине того, что данное транспортное средство было снято с регистрационного учета еще в 2010 году по программе утилизации. </w:t>
      </w:r>
    </w:p>
    <w:p w:rsidR="00016984" w:rsidRPr="00AF7CD6" w:rsidRDefault="00016984" w:rsidP="0001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ходе проверки выявлено, что в справках о доходах </w:t>
      </w:r>
      <w:r w:rsidR="00805190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 верно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указаны вид счета. М</w:t>
      </w:r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униципальные служащие указали </w:t>
      </w:r>
      <w:proofErr w:type="gramStart"/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верно</w:t>
      </w:r>
      <w:proofErr w:type="gramEnd"/>
      <w:r w:rsidRPr="00C77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имеющиеся у них ссудные счета.  Ссудные счета имеют строго целевой характер и предназначены для кредитования клиентов банков. Ссудный счет – персональный счет заемщика, открываемый в банке-кредиторе для перечисления кредитных средств и для последующего зачисления на него платежей по кредиту.</w:t>
      </w:r>
    </w:p>
    <w:p w:rsidR="00016984" w:rsidRDefault="00016984" w:rsidP="00016984">
      <w:pPr>
        <w:pStyle w:val="a4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6984"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вопросы:</w:t>
      </w:r>
    </w:p>
    <w:p w:rsidR="00805190" w:rsidRPr="009E3384" w:rsidRDefault="00805190" w:rsidP="0080519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ошибки, допущенные в справках о доходах, представленных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несущественными, меры дисциплинарной ответственности  в отношении указанных муниципальных служащих не применять.</w:t>
      </w:r>
    </w:p>
    <w:p w:rsidR="00805190" w:rsidRPr="00805190" w:rsidRDefault="00805190" w:rsidP="0080519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нарушением законодательства о противодействии коррупции применить дисциплинарные взыскания в виде замечания 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служащим.</w:t>
      </w:r>
    </w:p>
    <w:p w:rsidR="00016984" w:rsidRPr="00016984" w:rsidRDefault="00016984" w:rsidP="00016984">
      <w:pPr>
        <w:pStyle w:val="a4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6984"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016984" w:rsidRPr="00016984" w:rsidRDefault="00016984" w:rsidP="00016984">
      <w:pPr>
        <w:pStyle w:val="a4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984">
        <w:rPr>
          <w:rFonts w:ascii="Times New Roman" w:hAnsi="Times New Roman" w:cs="Times New Roman"/>
          <w:sz w:val="24"/>
          <w:szCs w:val="24"/>
        </w:rPr>
        <w:tab/>
        <w:t>Единогласно.</w:t>
      </w:r>
    </w:p>
    <w:p w:rsidR="00016984" w:rsidRPr="00016984" w:rsidRDefault="00016984" w:rsidP="00016984">
      <w:pPr>
        <w:pStyle w:val="a4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6984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805190" w:rsidRPr="009E3384" w:rsidRDefault="00805190" w:rsidP="0080519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ошибки, допущенные в справках о доходах, представленных муниципальными служащими 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несущественными, меры дисциплинарной ответственности  в отношении указанных муниципальных служащих не применять.</w:t>
      </w:r>
    </w:p>
    <w:p w:rsidR="00016984" w:rsidRPr="00805190" w:rsidRDefault="00805190" w:rsidP="0080519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нарушением законодательства о противодействии коррупции применить дисциплинарные взыскания в виде замечания к муниципальным служащим.</w:t>
      </w:r>
      <w:bookmarkStart w:id="0" w:name="_GoBack"/>
      <w:bookmarkEnd w:id="0"/>
      <w:r w:rsidR="00016984" w:rsidRPr="00805190">
        <w:rPr>
          <w:rFonts w:ascii="Times New Roman" w:hAnsi="Times New Roman" w:cs="Times New Roman"/>
          <w:sz w:val="24"/>
          <w:szCs w:val="24"/>
        </w:rPr>
        <w:tab/>
      </w:r>
    </w:p>
    <w:p w:rsidR="007A009E" w:rsidRDefault="007A009E" w:rsidP="000D735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0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 w:rsidR="00707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второму </w:t>
      </w:r>
      <w:r w:rsidRPr="007A009E">
        <w:rPr>
          <w:rFonts w:ascii="Times New Roman" w:hAnsi="Times New Roman" w:cs="Times New Roman"/>
          <w:b/>
          <w:sz w:val="24"/>
          <w:szCs w:val="24"/>
          <w:u w:val="single"/>
        </w:rPr>
        <w:t>вопросу повестки</w:t>
      </w:r>
      <w:r w:rsidRPr="007A009E">
        <w:rPr>
          <w:rFonts w:ascii="Times New Roman" w:hAnsi="Times New Roman" w:cs="Times New Roman"/>
          <w:sz w:val="24"/>
          <w:szCs w:val="24"/>
        </w:rPr>
        <w:t xml:space="preserve"> заслушали информацию о поступивш</w:t>
      </w:r>
      <w:r w:rsidR="00707CC6">
        <w:rPr>
          <w:rFonts w:ascii="Times New Roman" w:hAnsi="Times New Roman" w:cs="Times New Roman"/>
          <w:sz w:val="24"/>
          <w:szCs w:val="24"/>
        </w:rPr>
        <w:t>ем</w:t>
      </w:r>
      <w:r w:rsidRPr="007A009E">
        <w:rPr>
          <w:rFonts w:ascii="Times New Roman" w:hAnsi="Times New Roman" w:cs="Times New Roman"/>
          <w:sz w:val="24"/>
          <w:szCs w:val="24"/>
        </w:rPr>
        <w:t xml:space="preserve"> в Комиссию уведомлени</w:t>
      </w:r>
      <w:r w:rsidR="00707CC6">
        <w:rPr>
          <w:rFonts w:ascii="Times New Roman" w:hAnsi="Times New Roman" w:cs="Times New Roman"/>
          <w:sz w:val="24"/>
          <w:szCs w:val="24"/>
        </w:rPr>
        <w:t>и</w:t>
      </w:r>
      <w:r w:rsidRPr="007A009E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и установлении наличия или отсутствия в случае выполнения данной работы конфликта интересов. </w:t>
      </w:r>
    </w:p>
    <w:p w:rsidR="00CD50F3" w:rsidRDefault="007A009E" w:rsidP="000D735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41AD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B66A5">
        <w:rPr>
          <w:rFonts w:ascii="Times New Roman" w:hAnsi="Times New Roman" w:cs="Times New Roman"/>
          <w:sz w:val="24"/>
          <w:szCs w:val="24"/>
        </w:rPr>
        <w:t xml:space="preserve">с частью 2 статьи </w:t>
      </w:r>
      <w:r w:rsidR="00F41AD6">
        <w:rPr>
          <w:rFonts w:ascii="Times New Roman" w:hAnsi="Times New Roman" w:cs="Times New Roman"/>
          <w:sz w:val="24"/>
          <w:szCs w:val="24"/>
        </w:rPr>
        <w:t>11 Федерального закона Российской Федерации от 2 марта 2007 года № 25-ФЗ «О муниципальной службе в Российской Федерации» муниципальный служащий, за исключением муниципального сл</w:t>
      </w:r>
      <w:r w:rsidR="00DB66A5">
        <w:rPr>
          <w:rFonts w:ascii="Times New Roman" w:hAnsi="Times New Roman" w:cs="Times New Roman"/>
          <w:sz w:val="24"/>
          <w:szCs w:val="24"/>
        </w:rPr>
        <w:t>ужащего, занимающего должность г</w:t>
      </w:r>
      <w:r w:rsidR="00F41AD6">
        <w:rPr>
          <w:rFonts w:ascii="Times New Roman" w:hAnsi="Times New Roman" w:cs="Times New Roman"/>
          <w:sz w:val="24"/>
          <w:szCs w:val="24"/>
        </w:rPr>
        <w:t>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</w:t>
      </w:r>
      <w:proofErr w:type="gramEnd"/>
      <w:r w:rsidR="00F41AD6">
        <w:rPr>
          <w:rFonts w:ascii="Times New Roman" w:hAnsi="Times New Roman" w:cs="Times New Roman"/>
          <w:sz w:val="24"/>
          <w:szCs w:val="24"/>
        </w:rPr>
        <w:t xml:space="preserve"> предусмотрено настоящим Федеральным законом.</w:t>
      </w:r>
      <w:r w:rsidR="00435A8B">
        <w:rPr>
          <w:rFonts w:ascii="Times New Roman" w:hAnsi="Times New Roman" w:cs="Times New Roman"/>
          <w:sz w:val="24"/>
          <w:szCs w:val="24"/>
        </w:rPr>
        <w:t xml:space="preserve"> На имя Гл</w:t>
      </w:r>
      <w:r w:rsidR="00CD50F3">
        <w:rPr>
          <w:rFonts w:ascii="Times New Roman" w:hAnsi="Times New Roman" w:cs="Times New Roman"/>
          <w:sz w:val="24"/>
          <w:szCs w:val="24"/>
        </w:rPr>
        <w:t xml:space="preserve">авы </w:t>
      </w:r>
      <w:proofErr w:type="spellStart"/>
      <w:r w:rsidR="00CD50F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D50F3">
        <w:rPr>
          <w:rFonts w:ascii="Times New Roman" w:hAnsi="Times New Roman" w:cs="Times New Roman"/>
          <w:sz w:val="24"/>
          <w:szCs w:val="24"/>
        </w:rPr>
        <w:t xml:space="preserve"> района поступил</w:t>
      </w:r>
      <w:r w:rsidR="00707CC6">
        <w:rPr>
          <w:rFonts w:ascii="Times New Roman" w:hAnsi="Times New Roman" w:cs="Times New Roman"/>
          <w:sz w:val="24"/>
          <w:szCs w:val="24"/>
        </w:rPr>
        <w:t>о 1 уведомление.</w:t>
      </w:r>
    </w:p>
    <w:p w:rsidR="002C01AB" w:rsidRP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</w:t>
      </w:r>
      <w:r w:rsidR="000D735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50F3" w:rsidRDefault="00B97D42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уведомлени</w:t>
      </w:r>
      <w:r w:rsidR="00707C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09E">
        <w:rPr>
          <w:rFonts w:ascii="Times New Roman" w:hAnsi="Times New Roman" w:cs="Times New Roman"/>
          <w:sz w:val="24"/>
          <w:szCs w:val="24"/>
        </w:rPr>
        <w:t>муниципальн</w:t>
      </w:r>
      <w:r w:rsidR="00707CC6">
        <w:rPr>
          <w:rFonts w:ascii="Times New Roman" w:hAnsi="Times New Roman" w:cs="Times New Roman"/>
          <w:sz w:val="24"/>
          <w:szCs w:val="24"/>
        </w:rPr>
        <w:t>ого</w:t>
      </w:r>
      <w:r w:rsidR="007A009E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707CC6">
        <w:rPr>
          <w:rFonts w:ascii="Times New Roman" w:hAnsi="Times New Roman" w:cs="Times New Roman"/>
          <w:sz w:val="24"/>
          <w:szCs w:val="24"/>
        </w:rPr>
        <w:t>его</w:t>
      </w:r>
      <w:r w:rsidR="007A00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</w:t>
      </w:r>
      <w:r w:rsidR="00CD50F3">
        <w:rPr>
          <w:rFonts w:ascii="Times New Roman" w:hAnsi="Times New Roman" w:cs="Times New Roman"/>
          <w:sz w:val="24"/>
          <w:szCs w:val="24"/>
        </w:rPr>
        <w:t>.</w:t>
      </w:r>
    </w:p>
    <w:p w:rsidR="000D7359" w:rsidRPr="007B13E7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0D7359" w:rsidRDefault="000D7359" w:rsidP="000D73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805F02" w:rsidRPr="007A009E" w:rsidRDefault="000D7359" w:rsidP="007A00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435A8B" w:rsidRDefault="00707CC6" w:rsidP="00707CC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09E" w:rsidRPr="007A009E">
        <w:rPr>
          <w:rFonts w:ascii="Times New Roman" w:hAnsi="Times New Roman" w:cs="Times New Roman"/>
          <w:sz w:val="24"/>
          <w:szCs w:val="24"/>
        </w:rPr>
        <w:t>Согласовать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A009E" w:rsidRPr="007A009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A009E" w:rsidRPr="007A009E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7A009E" w:rsidRPr="007A009E">
        <w:rPr>
          <w:rFonts w:ascii="Times New Roman" w:hAnsi="Times New Roman" w:cs="Times New Roman"/>
          <w:sz w:val="24"/>
          <w:szCs w:val="24"/>
        </w:rPr>
        <w:t>, поскольку выполнение иной оплачиваемой работы не повлечет конфликта интересов.</w:t>
      </w:r>
    </w:p>
    <w:p w:rsidR="00707CC6" w:rsidRPr="00435A8B" w:rsidRDefault="00707CC6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CC6" w:rsidRPr="00435A8B" w:rsidSect="00171A4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A0" w:rsidRDefault="007A1DA0" w:rsidP="00171A45">
      <w:pPr>
        <w:spacing w:after="0" w:line="240" w:lineRule="auto"/>
      </w:pPr>
      <w:r>
        <w:separator/>
      </w:r>
    </w:p>
  </w:endnote>
  <w:endnote w:type="continuationSeparator" w:id="0">
    <w:p w:rsidR="007A1DA0" w:rsidRDefault="007A1DA0" w:rsidP="001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A0" w:rsidRDefault="007A1DA0" w:rsidP="00171A45">
      <w:pPr>
        <w:spacing w:after="0" w:line="240" w:lineRule="auto"/>
      </w:pPr>
      <w:r>
        <w:separator/>
      </w:r>
    </w:p>
  </w:footnote>
  <w:footnote w:type="continuationSeparator" w:id="0">
    <w:p w:rsidR="007A1DA0" w:rsidRDefault="007A1DA0" w:rsidP="0017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18371"/>
      <w:docPartObj>
        <w:docPartGallery w:val="Page Numbers (Top of Page)"/>
        <w:docPartUnique/>
      </w:docPartObj>
    </w:sdtPr>
    <w:sdtEndPr/>
    <w:sdtContent>
      <w:p w:rsidR="00EF010C" w:rsidRDefault="00EF01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90">
          <w:rPr>
            <w:noProof/>
          </w:rPr>
          <w:t>2</w:t>
        </w:r>
        <w:r>
          <w:fldChar w:fldCharType="end"/>
        </w:r>
      </w:p>
    </w:sdtContent>
  </w:sdt>
  <w:p w:rsidR="00EF010C" w:rsidRDefault="00EF01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74F"/>
    <w:multiLevelType w:val="multilevel"/>
    <w:tmpl w:val="0AFA88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0256B9"/>
    <w:multiLevelType w:val="hybridMultilevel"/>
    <w:tmpl w:val="71E6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006CF2"/>
    <w:rsid w:val="00016984"/>
    <w:rsid w:val="000914B9"/>
    <w:rsid w:val="000D7359"/>
    <w:rsid w:val="0012691A"/>
    <w:rsid w:val="00135095"/>
    <w:rsid w:val="0013589C"/>
    <w:rsid w:val="00145CD1"/>
    <w:rsid w:val="00171A45"/>
    <w:rsid w:val="001A0565"/>
    <w:rsid w:val="001C36A9"/>
    <w:rsid w:val="00263D5F"/>
    <w:rsid w:val="002C01AB"/>
    <w:rsid w:val="002F1AB6"/>
    <w:rsid w:val="002F7B70"/>
    <w:rsid w:val="00394F2B"/>
    <w:rsid w:val="003C4D9C"/>
    <w:rsid w:val="003C539B"/>
    <w:rsid w:val="003E10B0"/>
    <w:rsid w:val="00435A8B"/>
    <w:rsid w:val="004B1E8F"/>
    <w:rsid w:val="00501B44"/>
    <w:rsid w:val="005322CD"/>
    <w:rsid w:val="005A467E"/>
    <w:rsid w:val="005B08F9"/>
    <w:rsid w:val="00674ADB"/>
    <w:rsid w:val="0069438D"/>
    <w:rsid w:val="00707CC6"/>
    <w:rsid w:val="00772DDC"/>
    <w:rsid w:val="007A009E"/>
    <w:rsid w:val="007A0F3F"/>
    <w:rsid w:val="007A1DA0"/>
    <w:rsid w:val="007B13E7"/>
    <w:rsid w:val="007B3D33"/>
    <w:rsid w:val="0080061F"/>
    <w:rsid w:val="00805190"/>
    <w:rsid w:val="00805F02"/>
    <w:rsid w:val="0086760B"/>
    <w:rsid w:val="008B4C6C"/>
    <w:rsid w:val="008C6138"/>
    <w:rsid w:val="008D2657"/>
    <w:rsid w:val="008E4799"/>
    <w:rsid w:val="00925DBF"/>
    <w:rsid w:val="00934DDA"/>
    <w:rsid w:val="0097009D"/>
    <w:rsid w:val="009A38EF"/>
    <w:rsid w:val="009A3F02"/>
    <w:rsid w:val="009A52A7"/>
    <w:rsid w:val="009D3E98"/>
    <w:rsid w:val="00A45F03"/>
    <w:rsid w:val="00AD3939"/>
    <w:rsid w:val="00AE5A62"/>
    <w:rsid w:val="00B97D42"/>
    <w:rsid w:val="00C37F8F"/>
    <w:rsid w:val="00C76852"/>
    <w:rsid w:val="00C81B54"/>
    <w:rsid w:val="00CA1E5F"/>
    <w:rsid w:val="00CD50F3"/>
    <w:rsid w:val="00D15907"/>
    <w:rsid w:val="00D34E02"/>
    <w:rsid w:val="00D614FA"/>
    <w:rsid w:val="00DB66A5"/>
    <w:rsid w:val="00E227FD"/>
    <w:rsid w:val="00EF010C"/>
    <w:rsid w:val="00F41AD6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  <w:style w:type="paragraph" w:styleId="ab">
    <w:name w:val="Normal (Web)"/>
    <w:basedOn w:val="a"/>
    <w:uiPriority w:val="99"/>
    <w:semiHidden/>
    <w:unhideWhenUsed/>
    <w:rsid w:val="007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A0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  <w:style w:type="paragraph" w:styleId="ab">
    <w:name w:val="Normal (Web)"/>
    <w:basedOn w:val="a"/>
    <w:uiPriority w:val="99"/>
    <w:semiHidden/>
    <w:unhideWhenUsed/>
    <w:rsid w:val="007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A0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Рязанова Екатерина Викторовна</cp:lastModifiedBy>
  <cp:revision>39</cp:revision>
  <cp:lastPrinted>2015-03-18T05:31:00Z</cp:lastPrinted>
  <dcterms:created xsi:type="dcterms:W3CDTF">2014-11-20T05:47:00Z</dcterms:created>
  <dcterms:modified xsi:type="dcterms:W3CDTF">2018-10-24T06:56:00Z</dcterms:modified>
</cp:coreProperties>
</file>