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C3" w:rsidRDefault="00B371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71C3" w:rsidRDefault="00B371C3">
      <w:pPr>
        <w:pStyle w:val="ConsPlusNormal"/>
        <w:jc w:val="both"/>
        <w:outlineLvl w:val="0"/>
      </w:pPr>
    </w:p>
    <w:p w:rsidR="00B371C3" w:rsidRDefault="00B371C3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B371C3" w:rsidRDefault="00B371C3">
      <w:pPr>
        <w:pStyle w:val="ConsPlusTitle"/>
        <w:jc w:val="center"/>
      </w:pPr>
      <w:r>
        <w:t>ТОМСКОЙ ОБЛАСТИ</w:t>
      </w:r>
    </w:p>
    <w:p w:rsidR="00B371C3" w:rsidRDefault="00B371C3">
      <w:pPr>
        <w:pStyle w:val="ConsPlusTitle"/>
        <w:jc w:val="center"/>
      </w:pPr>
    </w:p>
    <w:p w:rsidR="00B371C3" w:rsidRDefault="00B371C3">
      <w:pPr>
        <w:pStyle w:val="ConsPlusTitle"/>
        <w:jc w:val="center"/>
      </w:pPr>
      <w:bookmarkStart w:id="0" w:name="_GoBack"/>
      <w:r>
        <w:t>ПРИКАЗ</w:t>
      </w:r>
    </w:p>
    <w:p w:rsidR="00B371C3" w:rsidRDefault="00B371C3">
      <w:pPr>
        <w:pStyle w:val="ConsPlusTitle"/>
        <w:jc w:val="center"/>
      </w:pPr>
      <w:r>
        <w:t>от 23 июня 2015 г. N 15</w:t>
      </w:r>
      <w:bookmarkEnd w:id="0"/>
    </w:p>
    <w:p w:rsidR="00B371C3" w:rsidRDefault="00B371C3">
      <w:pPr>
        <w:pStyle w:val="ConsPlusTitle"/>
        <w:jc w:val="center"/>
      </w:pPr>
    </w:p>
    <w:p w:rsidR="00B371C3" w:rsidRDefault="00B371C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371C3" w:rsidRDefault="00B371C3">
      <w:pPr>
        <w:pStyle w:val="ConsPlusTitle"/>
        <w:jc w:val="center"/>
      </w:pPr>
      <w:r>
        <w:t>ГОСУДАРСТВЕННОЙ УСЛУГИ "ВЫДАЧА ПРЕДВАРИТЕЛЬНОГО РАЗРЕШЕНИЯ</w:t>
      </w:r>
    </w:p>
    <w:p w:rsidR="00B371C3" w:rsidRDefault="00B371C3">
      <w:pPr>
        <w:pStyle w:val="ConsPlusTitle"/>
        <w:jc w:val="center"/>
      </w:pPr>
      <w:r>
        <w:t>НА СОВЕРШЕНИЕ СДЕЛОК С ИМУЩЕСТВОМ СОВЕРШЕННОЛЕТНЕГО</w:t>
      </w:r>
    </w:p>
    <w:p w:rsidR="00B371C3" w:rsidRDefault="00B371C3">
      <w:pPr>
        <w:pStyle w:val="ConsPlusTitle"/>
        <w:jc w:val="center"/>
      </w:pPr>
      <w:r>
        <w:t>НЕДЕЕСПОСОБНОГО ИЛИ НЕ ПОЛНОСТЬЮ ДЕЕСПОСОБНОГО ГРАЖДАНИНА,</w:t>
      </w:r>
    </w:p>
    <w:p w:rsidR="00B371C3" w:rsidRDefault="00B371C3">
      <w:pPr>
        <w:pStyle w:val="ConsPlusTitle"/>
        <w:jc w:val="center"/>
      </w:pPr>
      <w:r>
        <w:t>В ТОМ ЧИСЛЕ ПРЕДВАРИТЕЛЬНОГО РАЗРЕШЕНИЯ НА ВЫДАЧУ</w:t>
      </w:r>
    </w:p>
    <w:p w:rsidR="00B371C3" w:rsidRDefault="00B371C3">
      <w:pPr>
        <w:pStyle w:val="ConsPlusTitle"/>
        <w:jc w:val="center"/>
      </w:pPr>
      <w:r>
        <w:t>ДОВЕРЕННОСТИ ОТ ЕГО ИМЕНИ"</w:t>
      </w:r>
    </w:p>
    <w:p w:rsidR="00B371C3" w:rsidRDefault="00B371C3">
      <w:pPr>
        <w:pStyle w:val="ConsPlusNormal"/>
        <w:jc w:val="center"/>
      </w:pPr>
    </w:p>
    <w:p w:rsidR="00B371C3" w:rsidRDefault="00B371C3">
      <w:pPr>
        <w:pStyle w:val="ConsPlusNormal"/>
        <w:jc w:val="center"/>
      </w:pPr>
      <w:r>
        <w:t>Список изменяющих документов</w:t>
      </w:r>
    </w:p>
    <w:p w:rsidR="00B371C3" w:rsidRDefault="00B371C3">
      <w:pPr>
        <w:pStyle w:val="ConsPlusNormal"/>
        <w:jc w:val="center"/>
      </w:pPr>
      <w:proofErr w:type="gramStart"/>
      <w:r>
        <w:t>(в ред. приказов Департамента социальной защиты населения Томской области</w:t>
      </w:r>
      <w:proofErr w:type="gramEnd"/>
    </w:p>
    <w:p w:rsidR="00B371C3" w:rsidRDefault="00B371C3">
      <w:pPr>
        <w:pStyle w:val="ConsPlusNormal"/>
        <w:jc w:val="center"/>
      </w:pPr>
      <w:r>
        <w:t xml:space="preserve">от 15.01.2016 </w:t>
      </w:r>
      <w:hyperlink r:id="rId6" w:history="1">
        <w:r>
          <w:rPr>
            <w:color w:val="0000FF"/>
          </w:rPr>
          <w:t>N 1</w:t>
        </w:r>
      </w:hyperlink>
      <w:r>
        <w:t xml:space="preserve">, от 29.12.2016 </w:t>
      </w:r>
      <w:hyperlink r:id="rId7" w:history="1">
        <w:r>
          <w:rPr>
            <w:color w:val="0000FF"/>
          </w:rPr>
          <w:t>N 33</w:t>
        </w:r>
      </w:hyperlink>
      <w:r>
        <w:t>)</w:t>
      </w:r>
    </w:p>
    <w:p w:rsidR="00B371C3" w:rsidRDefault="00B371C3">
      <w:pPr>
        <w:pStyle w:val="ConsPlusNormal"/>
        <w:jc w:val="center"/>
      </w:pPr>
    </w:p>
    <w:p w:rsidR="00B371C3" w:rsidRDefault="00B371C3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части 1 статьи 12</w:t>
        </w:r>
      </w:hyperlink>
      <w:r>
        <w:t xml:space="preserve">, </w:t>
      </w:r>
      <w:hyperlink r:id="rId9" w:history="1">
        <w:r>
          <w:rPr>
            <w:color w:val="0000FF"/>
          </w:rPr>
          <w:t>части 1 статьи 13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приказываю:</w:t>
      </w:r>
    </w:p>
    <w:p w:rsidR="00B371C3" w:rsidRDefault="00B371C3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"Выдача предварительного разрешения на совершение сделок с имуществом совершеннолетнего недееспособного или не полностью дееспособного гражданина, в том числе предварительного разрешения на выдачу доверенности от его имени" согласно приложению к настоящему приказу.</w:t>
      </w:r>
    </w:p>
    <w:p w:rsidR="00B371C3" w:rsidRDefault="00B371C3">
      <w:pPr>
        <w:pStyle w:val="ConsPlusNormal"/>
        <w:ind w:firstLine="540"/>
        <w:jc w:val="both"/>
      </w:pPr>
      <w:r>
        <w:t>2. Главному специалисту по информационной политике Аносовой И.А. обеспечить опубликование настоящего приказа.</w:t>
      </w:r>
    </w:p>
    <w:p w:rsidR="00B371C3" w:rsidRDefault="00B371C3">
      <w:pPr>
        <w:pStyle w:val="ConsPlusNormal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B371C3" w:rsidRDefault="00B371C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начальника департамента Токинову С.И.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right"/>
      </w:pPr>
      <w:r>
        <w:t>И.о. начальника Департамента</w:t>
      </w:r>
    </w:p>
    <w:p w:rsidR="00B371C3" w:rsidRDefault="00B371C3">
      <w:pPr>
        <w:pStyle w:val="ConsPlusNormal"/>
        <w:jc w:val="right"/>
      </w:pPr>
      <w:r>
        <w:t>М.А.КИНЯЙКИНА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right"/>
        <w:outlineLvl w:val="0"/>
      </w:pPr>
      <w:r>
        <w:t>Приложение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right"/>
      </w:pPr>
      <w:r>
        <w:t>Утвержден</w:t>
      </w:r>
    </w:p>
    <w:p w:rsidR="00B371C3" w:rsidRDefault="00B371C3">
      <w:pPr>
        <w:pStyle w:val="ConsPlusNormal"/>
        <w:jc w:val="right"/>
      </w:pPr>
      <w:r>
        <w:t>приказом</w:t>
      </w:r>
    </w:p>
    <w:p w:rsidR="00B371C3" w:rsidRDefault="00B371C3">
      <w:pPr>
        <w:pStyle w:val="ConsPlusNormal"/>
        <w:jc w:val="right"/>
      </w:pPr>
      <w:r>
        <w:t>Департамента социальной защиты</w:t>
      </w:r>
    </w:p>
    <w:p w:rsidR="00B371C3" w:rsidRDefault="00B371C3">
      <w:pPr>
        <w:pStyle w:val="ConsPlusNormal"/>
        <w:jc w:val="right"/>
      </w:pPr>
      <w:r>
        <w:t>населения Томской области</w:t>
      </w:r>
    </w:p>
    <w:p w:rsidR="00B371C3" w:rsidRDefault="00B371C3">
      <w:pPr>
        <w:pStyle w:val="ConsPlusNormal"/>
        <w:jc w:val="right"/>
      </w:pPr>
      <w:r>
        <w:t>от 23.06.2015 N 15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B371C3" w:rsidRDefault="00B371C3">
      <w:pPr>
        <w:pStyle w:val="ConsPlusTitle"/>
        <w:jc w:val="center"/>
      </w:pPr>
      <w:r>
        <w:t>ПРЕДОСТАВЛЕНИЯ ГОСУДАРСТВЕННОЙ УСЛУГИ "ВЫДАЧА</w:t>
      </w:r>
    </w:p>
    <w:p w:rsidR="00B371C3" w:rsidRDefault="00B371C3">
      <w:pPr>
        <w:pStyle w:val="ConsPlusTitle"/>
        <w:jc w:val="center"/>
      </w:pPr>
      <w:r>
        <w:t>ПРЕДВАРИТЕЛЬНОГО РАЗРЕШЕНИЯ НА СОВЕРШЕНИЕ СДЕЛОК</w:t>
      </w:r>
    </w:p>
    <w:p w:rsidR="00B371C3" w:rsidRDefault="00B371C3">
      <w:pPr>
        <w:pStyle w:val="ConsPlusTitle"/>
        <w:jc w:val="center"/>
      </w:pPr>
      <w:r>
        <w:t>С ИМУЩЕСТВОМ СОВЕРШЕННОЛЕТНЕГО НЕДЕЕСПОСОБНОГО</w:t>
      </w:r>
    </w:p>
    <w:p w:rsidR="00B371C3" w:rsidRDefault="00B371C3">
      <w:pPr>
        <w:pStyle w:val="ConsPlusTitle"/>
        <w:jc w:val="center"/>
      </w:pPr>
      <w:r>
        <w:t>ИЛИ НЕ ПОЛНОСТЬЮ ДЕЕСПОСОБНОГО ГРАЖДАНИНА,</w:t>
      </w:r>
    </w:p>
    <w:p w:rsidR="00B371C3" w:rsidRDefault="00B371C3">
      <w:pPr>
        <w:pStyle w:val="ConsPlusTitle"/>
        <w:jc w:val="center"/>
      </w:pPr>
      <w:r>
        <w:lastRenderedPageBreak/>
        <w:t>В ТОМ ЧИСЛЕ ПРЕДВАРИТЕЛЬНОГО РАЗРЕШЕНИЯ</w:t>
      </w:r>
    </w:p>
    <w:p w:rsidR="00B371C3" w:rsidRDefault="00B371C3">
      <w:pPr>
        <w:pStyle w:val="ConsPlusTitle"/>
        <w:jc w:val="center"/>
      </w:pPr>
      <w:r>
        <w:t>НА ВЫДАЧУ ДОВЕРЕННОСТИ ОТ ЕГО ИМЕНИ"</w:t>
      </w:r>
    </w:p>
    <w:p w:rsidR="00B371C3" w:rsidRDefault="00B371C3">
      <w:pPr>
        <w:pStyle w:val="ConsPlusNormal"/>
        <w:jc w:val="center"/>
      </w:pPr>
    </w:p>
    <w:p w:rsidR="00B371C3" w:rsidRDefault="00B371C3">
      <w:pPr>
        <w:pStyle w:val="ConsPlusNormal"/>
        <w:jc w:val="center"/>
      </w:pPr>
      <w:r>
        <w:t>Список изменяющих документов</w:t>
      </w:r>
    </w:p>
    <w:p w:rsidR="00B371C3" w:rsidRDefault="00B371C3">
      <w:pPr>
        <w:pStyle w:val="ConsPlusNormal"/>
        <w:jc w:val="center"/>
      </w:pPr>
      <w:proofErr w:type="gramStart"/>
      <w:r>
        <w:t>(в ред. приказов Департамента социальной защиты населения Томской области</w:t>
      </w:r>
      <w:proofErr w:type="gramEnd"/>
    </w:p>
    <w:p w:rsidR="00B371C3" w:rsidRDefault="00B371C3">
      <w:pPr>
        <w:pStyle w:val="ConsPlusNormal"/>
        <w:jc w:val="center"/>
      </w:pPr>
      <w:r>
        <w:t xml:space="preserve">от 15.01.2016 </w:t>
      </w:r>
      <w:hyperlink r:id="rId10" w:history="1">
        <w:r>
          <w:rPr>
            <w:color w:val="0000FF"/>
          </w:rPr>
          <w:t>N 1</w:t>
        </w:r>
      </w:hyperlink>
      <w:r>
        <w:t xml:space="preserve">, от 29.12.2016 </w:t>
      </w:r>
      <w:hyperlink r:id="rId11" w:history="1">
        <w:r>
          <w:rPr>
            <w:color w:val="0000FF"/>
          </w:rPr>
          <w:t>N 33</w:t>
        </w:r>
      </w:hyperlink>
      <w:r>
        <w:t>)</w:t>
      </w:r>
    </w:p>
    <w:p w:rsidR="00B371C3" w:rsidRDefault="00B371C3">
      <w:pPr>
        <w:pStyle w:val="ConsPlusNormal"/>
        <w:jc w:val="center"/>
      </w:pPr>
    </w:p>
    <w:p w:rsidR="00B371C3" w:rsidRDefault="00B371C3">
      <w:pPr>
        <w:pStyle w:val="ConsPlusNormal"/>
        <w:jc w:val="center"/>
        <w:outlineLvl w:val="1"/>
      </w:pPr>
      <w:r>
        <w:t>1. ОБЩИЕ ПОЛОЖЕНИЯ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ind w:firstLine="540"/>
        <w:jc w:val="both"/>
      </w:pPr>
      <w:r>
        <w:t>1. Настоящий административный регламент определяет порядок и стандарт предоставления государственной услуги "Выдача предварительного разрешения на совершение сделок с имуществом совершеннолетнего недееспособного или не полностью дееспособного гражданина, в том числе предварительного разрешения на выдачу доверенности от его имени" (далее - государственная услуга).</w:t>
      </w:r>
    </w:p>
    <w:p w:rsidR="00B371C3" w:rsidRDefault="00B371C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Настоящий административный регламент разработан во исполнение </w:t>
      </w:r>
      <w:hyperlink r:id="rId12" w:history="1">
        <w:r>
          <w:rPr>
            <w:color w:val="0000FF"/>
          </w:rPr>
          <w:t>части 1 статьи 12</w:t>
        </w:r>
      </w:hyperlink>
      <w:r>
        <w:t xml:space="preserve">, </w:t>
      </w:r>
      <w:hyperlink r:id="rId13" w:history="1">
        <w:r>
          <w:rPr>
            <w:color w:val="0000FF"/>
          </w:rPr>
          <w:t>части 1 статьи 13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</w:t>
      </w:r>
      <w:hyperlink r:id="rId14" w:history="1">
        <w:r>
          <w:rPr>
            <w:color w:val="0000FF"/>
          </w:rPr>
          <w:t>части 1 статьи 3</w:t>
        </w:r>
      </w:hyperlink>
      <w:r>
        <w:t xml:space="preserve"> Закона Томской области от 28 декабря 2007 года N 298-ОЗ "О наделении органов местного самоуправления отдельными государственными полномочиями по организации и осуществлению деятельности по опеке и</w:t>
      </w:r>
      <w:proofErr w:type="gramEnd"/>
      <w:r>
        <w:t xml:space="preserve"> попечительству в Томской области".</w:t>
      </w:r>
    </w:p>
    <w:p w:rsidR="00B371C3" w:rsidRDefault="00B371C3">
      <w:pPr>
        <w:pStyle w:val="ConsPlusNormal"/>
        <w:ind w:firstLine="540"/>
        <w:jc w:val="both"/>
      </w:pPr>
      <w:r>
        <w:t xml:space="preserve">3. Заявителями, имеющими право на получение государственной услуги, являются граждане, назначенные опекунами (попечителями) совершеннолетних недееспособных граждан (не полностью дееспособных граждан), и организации, на которые возложены обязанности опекунов (попечителей), представившие для этого документы, указанные в </w:t>
      </w:r>
      <w:hyperlink w:anchor="P81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регламента.</w:t>
      </w:r>
    </w:p>
    <w:p w:rsidR="00B371C3" w:rsidRDefault="00B371C3">
      <w:pPr>
        <w:pStyle w:val="ConsPlusNormal"/>
        <w:ind w:firstLine="540"/>
        <w:jc w:val="both"/>
      </w:pPr>
      <w:r>
        <w:t xml:space="preserve">4. Сведения о месте нахождения, контактных телефонах, адресах сайтов и электронной почты органов местного самоуправления приводятся в </w:t>
      </w:r>
      <w:hyperlink w:anchor="P219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 и размещаются на сайтах и информационных стендах в помещениях органов местного самоуправления.</w:t>
      </w:r>
    </w:p>
    <w:p w:rsidR="00B371C3" w:rsidRDefault="00B371C3">
      <w:pPr>
        <w:pStyle w:val="ConsPlusNormal"/>
        <w:ind w:firstLine="540"/>
        <w:jc w:val="both"/>
      </w:pPr>
      <w:r>
        <w:t>5. Сведения о графике работы органов местного самоуправления сообщаются по телефонам, а также размещаются на сайтах и на информационных стендах в помещениях органов местного самоуправления.</w:t>
      </w:r>
    </w:p>
    <w:p w:rsidR="00B371C3" w:rsidRDefault="00B371C3">
      <w:pPr>
        <w:pStyle w:val="ConsPlusNormal"/>
        <w:ind w:firstLine="540"/>
        <w:jc w:val="both"/>
      </w:pPr>
      <w:r>
        <w:t>6. Информация о порядке предоставления государственной услуги доводится до граждан посредством:</w:t>
      </w:r>
    </w:p>
    <w:p w:rsidR="00B371C3" w:rsidRDefault="00B371C3">
      <w:pPr>
        <w:pStyle w:val="ConsPlusNormal"/>
        <w:ind w:firstLine="540"/>
        <w:jc w:val="both"/>
      </w:pPr>
      <w:r>
        <w:t>размещения на информационных стендах в помещениях органов местного самоуправления;</w:t>
      </w:r>
    </w:p>
    <w:p w:rsidR="00B371C3" w:rsidRDefault="00B371C3">
      <w:pPr>
        <w:pStyle w:val="ConsPlusNormal"/>
        <w:ind w:firstLine="540"/>
        <w:jc w:val="both"/>
      </w:pPr>
      <w:r>
        <w:t>размещения на сайтах органов местного самоуправления, в федеральной государственной информационной системе "Единый портал государственных и муниципальных услуг (функций)" (www.gosuslugi.ru), на сайте Департамента социальной защиты населения Томской области (http://socialwork.tomsk.gov.ru/) (далее - порталы государственных услуг);</w:t>
      </w:r>
    </w:p>
    <w:p w:rsidR="00B371C3" w:rsidRDefault="00B371C3">
      <w:pPr>
        <w:pStyle w:val="ConsPlusNormal"/>
        <w:ind w:firstLine="540"/>
        <w:jc w:val="both"/>
      </w:pPr>
      <w:r>
        <w:t>ответов на письменные запросы заявителей, в том числе поступивших в электронной форме;</w:t>
      </w:r>
    </w:p>
    <w:p w:rsidR="00B371C3" w:rsidRDefault="00B371C3">
      <w:pPr>
        <w:pStyle w:val="ConsPlusNormal"/>
        <w:ind w:firstLine="540"/>
        <w:jc w:val="both"/>
      </w:pPr>
      <w:r>
        <w:t>с использованием средств телефонной связи;</w:t>
      </w:r>
    </w:p>
    <w:p w:rsidR="00B371C3" w:rsidRDefault="00B371C3">
      <w:pPr>
        <w:pStyle w:val="ConsPlusNormal"/>
        <w:ind w:firstLine="540"/>
        <w:jc w:val="both"/>
      </w:pPr>
      <w:r>
        <w:t>публикации в средствах массовой информации;</w:t>
      </w:r>
    </w:p>
    <w:p w:rsidR="00B371C3" w:rsidRDefault="00B371C3">
      <w:pPr>
        <w:pStyle w:val="ConsPlusNormal"/>
        <w:ind w:firstLine="540"/>
        <w:jc w:val="both"/>
      </w:pPr>
      <w:r>
        <w:t>с использованием многофункционального центра предоставления государственных и муниципальных услуг (далее - МФЦ), в том числе с использованием единого регионального центра телефонного обслуживания (многоканальный номер 8-800-350-0850) (при наличии соответствующего соглашения между органом местного самоуправления и МФЦ).</w:t>
      </w:r>
    </w:p>
    <w:p w:rsidR="00B371C3" w:rsidRDefault="00B371C3">
      <w:pPr>
        <w:pStyle w:val="ConsPlusNormal"/>
        <w:ind w:firstLine="540"/>
        <w:jc w:val="both"/>
      </w:pPr>
      <w:r>
        <w:t>7. На сайтах органов местного самоуправления размещаются электронные копии нормативных правовых актов, регламентирующих порядок предоставления государственной услуги, в том числе:</w:t>
      </w:r>
    </w:p>
    <w:p w:rsidR="00B371C3" w:rsidRDefault="00B371C3">
      <w:pPr>
        <w:pStyle w:val="ConsPlusNormal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 апреля 2008 года N 48-ФЗ "Об опеке и попечительстве" (Собрание законодательства Российской Федерации, 28.04.2008, N 17, ст. 1755, 20.07.2009, N 29, ст. 3615);</w:t>
      </w:r>
    </w:p>
    <w:p w:rsidR="00B371C3" w:rsidRDefault="00B371C3">
      <w:pPr>
        <w:pStyle w:val="ConsPlusNormal"/>
        <w:ind w:firstLine="540"/>
        <w:jc w:val="both"/>
      </w:pPr>
      <w:r>
        <w:t>настоящий административный регламент.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ind w:firstLine="540"/>
        <w:jc w:val="both"/>
      </w:pPr>
      <w:r>
        <w:t>8. Наименование государственной услуги: выдача предварительного разрешения на совершение сделок с имуществом совершеннолетнего недееспособного или не полностью дееспособного гражданина, в том числе предварительного разрешения на выдачу доверенности от его имени.</w:t>
      </w:r>
    </w:p>
    <w:p w:rsidR="00B371C3" w:rsidRDefault="00B371C3">
      <w:pPr>
        <w:pStyle w:val="ConsPlusNormal"/>
        <w:ind w:firstLine="540"/>
        <w:jc w:val="both"/>
      </w:pPr>
      <w:r>
        <w:t>9. Органом, предоставляющим государственную услугу, является орган местного самоуправления, которому переданы отдельные государственные полномочия по организации и осуществлению деятельности по опеке и попечительству в отношении совершеннолетних граждан (далее - орган опеки).</w:t>
      </w:r>
    </w:p>
    <w:p w:rsidR="00B371C3" w:rsidRDefault="00B371C3">
      <w:pPr>
        <w:pStyle w:val="ConsPlusNormal"/>
        <w:ind w:firstLine="540"/>
        <w:jc w:val="both"/>
      </w:pPr>
      <w:r>
        <w:t>Административные процедуры непосредственно осуществляют уполномоченные специалисты органа опеки.</w:t>
      </w:r>
    </w:p>
    <w:p w:rsidR="00B371C3" w:rsidRDefault="00B371C3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 направление (вручение) заявителю предварительного разрешения органа опеки на совершение сделок с имуществом совершеннолетнего недееспособного или не полностью дееспособного гражданина, в том числе предварительного разрешения на выдачу доверенности от его имени, или отказа в выдаче такого разрешения.</w:t>
      </w:r>
    </w:p>
    <w:p w:rsidR="00B371C3" w:rsidRDefault="00B371C3">
      <w:pPr>
        <w:pStyle w:val="ConsPlusNormal"/>
        <w:ind w:firstLine="540"/>
        <w:jc w:val="both"/>
      </w:pPr>
      <w:r>
        <w:t xml:space="preserve">11. Государственная услуга предоставляется заявителю в срок, не превышающий 15 рабочих дней со дня представления заявителем в орган опеки документов, указанных в </w:t>
      </w:r>
      <w:hyperlink w:anchor="P81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регламента.</w:t>
      </w:r>
    </w:p>
    <w:p w:rsidR="00B371C3" w:rsidRDefault="00B371C3">
      <w:pPr>
        <w:pStyle w:val="ConsPlusNormal"/>
        <w:ind w:firstLine="540"/>
        <w:jc w:val="both"/>
      </w:pPr>
      <w:r>
        <w:t>12. Предоставление государственной услуги осуществляется в соответствии со следующими нормативными правовыми актами:</w:t>
      </w:r>
    </w:p>
    <w:p w:rsidR="00B371C3" w:rsidRDefault="00B371C3">
      <w:pPr>
        <w:pStyle w:val="ConsPlusNormal"/>
        <w:ind w:firstLine="540"/>
        <w:jc w:val="both"/>
      </w:pPr>
      <w:r>
        <w:t xml:space="preserve">1) Гражданский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 от 30 ноября 1994 года N 51-ФЗ (Собрание законодательства Российской Федерации, 05.12.1994, N 32, ст. 3301);</w:t>
      </w:r>
    </w:p>
    <w:p w:rsidR="00B371C3" w:rsidRDefault="00B371C3">
      <w:pPr>
        <w:pStyle w:val="ConsPlusNormal"/>
        <w:ind w:firstLine="540"/>
        <w:jc w:val="both"/>
      </w:pPr>
      <w:r>
        <w:t xml:space="preserve">2)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24 апреля 2008 года N 48-ФЗ "Об опеке и попечительстве" (Собрание законодательства Российской Федерации, 28.04.2008, N 17, ст. 1755, 20.07.2009, N 29, ст. 3615);</w:t>
      </w:r>
    </w:p>
    <w:p w:rsidR="00B371C3" w:rsidRDefault="00B371C3">
      <w:pPr>
        <w:pStyle w:val="ConsPlusNormal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Закон</w:t>
        </w:r>
      </w:hyperlink>
      <w:r>
        <w:t xml:space="preserve"> Томской области от 29 декабря 2007 года N 318-ОЗ "Об организации и осуществлении деятельности по опеке и попечительству в Томской области" (Собрание законодательства Томской области, 30.01.2008, N 1(30);</w:t>
      </w:r>
    </w:p>
    <w:p w:rsidR="00B371C3" w:rsidRDefault="00B371C3">
      <w:pPr>
        <w:pStyle w:val="ConsPlusNormal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Закон</w:t>
        </w:r>
      </w:hyperlink>
      <w:r>
        <w:t xml:space="preserve"> Томской области от 28 декабря 2007 года N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 (Собрание законодательства Томской области, 30.01.2008, N 1(30)).</w:t>
      </w:r>
    </w:p>
    <w:p w:rsidR="00B371C3" w:rsidRDefault="00B371C3">
      <w:pPr>
        <w:pStyle w:val="ConsPlusNormal"/>
        <w:ind w:firstLine="540"/>
        <w:jc w:val="both"/>
      </w:pPr>
      <w:bookmarkStart w:id="2" w:name="P81"/>
      <w:bookmarkEnd w:id="2"/>
      <w:r>
        <w:t xml:space="preserve">13. </w:t>
      </w:r>
      <w:proofErr w:type="gramStart"/>
      <w:r>
        <w:t xml:space="preserve">Заявитель, обратившийся за получением государственной услуги, представляет в орган опеки по месту жительства </w:t>
      </w:r>
      <w:hyperlink w:anchor="P369" w:history="1">
        <w:r>
          <w:rPr>
            <w:color w:val="0000FF"/>
          </w:rPr>
          <w:t>заявление</w:t>
        </w:r>
      </w:hyperlink>
      <w:r>
        <w:t xml:space="preserve"> на выдачу предварительного разрешения по форме согласно приложению N 2 к настоящему административному регламенту, поданное в форме документа на бумажном носителе либо в форме электронного документа в соответствии с требованиями </w:t>
      </w:r>
      <w:hyperlink r:id="rId20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года N 553 "О порядке оформления</w:t>
      </w:r>
      <w:proofErr w:type="gramEnd"/>
      <w:r>
        <w:t xml:space="preserve">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с приложением следующих документов:</w:t>
      </w:r>
    </w:p>
    <w:p w:rsidR="00B371C3" w:rsidRDefault="00B371C3">
      <w:pPr>
        <w:pStyle w:val="ConsPlusNormal"/>
        <w:ind w:firstLine="540"/>
        <w:jc w:val="both"/>
      </w:pPr>
      <w:r>
        <w:t>1) для распоряжения доходами подопечного, в том числе доходами, причитающимися подопечному от управления его имуществом:</w:t>
      </w:r>
    </w:p>
    <w:p w:rsidR="00B371C3" w:rsidRDefault="00B371C3">
      <w:pPr>
        <w:pStyle w:val="ConsPlusNormal"/>
        <w:ind w:firstLine="540"/>
        <w:jc w:val="both"/>
      </w:pPr>
      <w:r>
        <w:t>а) копии договора об открытии на имя подопечного счета в кредитной организации, сберегательной книжки, где хранятся денежные средства (в случае отсутствия в личном деле подопечного);</w:t>
      </w:r>
    </w:p>
    <w:p w:rsidR="00B371C3" w:rsidRDefault="00B371C3">
      <w:pPr>
        <w:pStyle w:val="ConsPlusNormal"/>
        <w:ind w:firstLine="540"/>
        <w:jc w:val="both"/>
      </w:pPr>
      <w:r>
        <w:t>б) документы, подтверждающие необходимость расходования доходов подопечного (договоры на приобретение товаров и оказание услуг; счета, квитанции на оплату товаров и услуг; рецепты врачей на лекарственные средства и т.д. (при наличии);</w:t>
      </w:r>
    </w:p>
    <w:p w:rsidR="00B371C3" w:rsidRDefault="00B371C3">
      <w:pPr>
        <w:pStyle w:val="ConsPlusNormal"/>
        <w:ind w:firstLine="540"/>
        <w:jc w:val="both"/>
      </w:pPr>
      <w:proofErr w:type="gramStart"/>
      <w:r>
        <w:t>2) для совершения сделок (дачи согласия на совершение сделок)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подопечного:</w:t>
      </w:r>
      <w:proofErr w:type="gramEnd"/>
    </w:p>
    <w:p w:rsidR="00B371C3" w:rsidRDefault="00B371C3">
      <w:pPr>
        <w:pStyle w:val="ConsPlusNormal"/>
        <w:ind w:firstLine="540"/>
        <w:jc w:val="both"/>
      </w:pPr>
      <w:proofErr w:type="gramStart"/>
      <w:r>
        <w:lastRenderedPageBreak/>
        <w:t>а) правоустанавливающие документы на отчуждаемое и приобретаемое жилые помещения (договор купли-продажи, договор передачи (приватизации) жилого помещения в собственность, договор дарения, договор мены, свидетельство о праве на наследство по закону или завещанию, договор участия в долевом строительстве, договор уступки права требования по договору участия в долевом строительстве, решение суда о признании права собственности и другие), свидетельство о государственной регистрации права собственности</w:t>
      </w:r>
      <w:proofErr w:type="gramEnd"/>
      <w:r>
        <w:t xml:space="preserve"> на жилое помещение (при наличии) либо, в случае проведения регистрации возникновения и перехода прав на отчуждаемое и (или) приобретаемое жилые помещения 15 июля 2016 года и позже, выписка из Единого государственного реестра недвижимости;</w:t>
      </w:r>
    </w:p>
    <w:p w:rsidR="00B371C3" w:rsidRDefault="00B371C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Томской области от 29.12.2016 N 33)</w:t>
      </w:r>
    </w:p>
    <w:p w:rsidR="00B371C3" w:rsidRDefault="00B371C3">
      <w:pPr>
        <w:pStyle w:val="ConsPlusNormal"/>
        <w:ind w:firstLine="540"/>
        <w:jc w:val="both"/>
      </w:pPr>
      <w:proofErr w:type="gramStart"/>
      <w:r>
        <w:t>б) документы, подтверждающие сохранение после совершения сделки объема имеющихся имущественных прав подопечного (проекты (предварительных) договоров на отчуждаемое и приобретаемое жилые помещения с указанием стоимости и площади жилого помещения либо нотариально удостоверенное обязательство опекуна приобрести в собственность подопечного жилое помещение, аналогичное отчуждаемому);</w:t>
      </w:r>
      <w:proofErr w:type="gramEnd"/>
    </w:p>
    <w:p w:rsidR="00B371C3" w:rsidRDefault="00B371C3">
      <w:pPr>
        <w:pStyle w:val="ConsPlusNormal"/>
        <w:ind w:firstLine="540"/>
        <w:jc w:val="both"/>
      </w:pPr>
      <w:r>
        <w:t>3) для выдачи доверенности от имени подопечного:</w:t>
      </w:r>
    </w:p>
    <w:p w:rsidR="00B371C3" w:rsidRDefault="00B371C3">
      <w:pPr>
        <w:pStyle w:val="ConsPlusNormal"/>
        <w:ind w:firstLine="540"/>
        <w:jc w:val="both"/>
      </w:pPr>
      <w:r>
        <w:t>а) копия паспорта или иного документа, удостоверяющего личность лица, которому выдается доверенность;</w:t>
      </w:r>
    </w:p>
    <w:p w:rsidR="00B371C3" w:rsidRDefault="00B371C3">
      <w:pPr>
        <w:pStyle w:val="ConsPlusNormal"/>
        <w:ind w:firstLine="540"/>
        <w:jc w:val="both"/>
      </w:pPr>
      <w:r>
        <w:t>б) документы, подтверждающие невозможность выполнения опекуном действий, на совершение которых выдается доверенность (при наличии).</w:t>
      </w:r>
    </w:p>
    <w:p w:rsidR="00B371C3" w:rsidRDefault="00B371C3">
      <w:pPr>
        <w:pStyle w:val="ConsPlusNormal"/>
        <w:ind w:firstLine="540"/>
        <w:jc w:val="both"/>
      </w:pPr>
      <w:proofErr w:type="gramStart"/>
      <w:r>
        <w:t>Заявитель вправе представить в орган опеки документы, содержащие сведения о лицах, зарегистрированных по месту нахождения отчуждаемого и приобретаемого жилых помещений (справка о составе семьи - действительна в течение месяца со дня выдачи, выписка из домовой (поквартирной) книги), а также копию выписки из Единого государственного реестра недвижимости на отчуждаемое и приобретаемое жилые помещения, содержащую информацию об отсутствии обременений этого имущества - действительна в</w:t>
      </w:r>
      <w:proofErr w:type="gramEnd"/>
      <w:r>
        <w:t xml:space="preserve"> течение месяца со дня выдачи.</w:t>
      </w:r>
    </w:p>
    <w:p w:rsidR="00B371C3" w:rsidRDefault="00B371C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Томской области от 29.12.2016 N 33)</w:t>
      </w:r>
    </w:p>
    <w:p w:rsidR="00B371C3" w:rsidRDefault="00B371C3">
      <w:pPr>
        <w:pStyle w:val="ConsPlusNormal"/>
        <w:ind w:firstLine="540"/>
        <w:jc w:val="both"/>
      </w:pPr>
      <w:r>
        <w:t>В случае личного обращения в орган опеки заявитель при подаче заявления должен предъявить паспорт или иной документ, удостоверяющий его личность, а организация - устав и доверенность или иной документ, удостоверяющие полномочия представителя организации.</w:t>
      </w:r>
    </w:p>
    <w:p w:rsidR="00B371C3" w:rsidRDefault="00B371C3">
      <w:pPr>
        <w:pStyle w:val="ConsPlusNormal"/>
        <w:ind w:firstLine="540"/>
        <w:jc w:val="both"/>
      </w:pPr>
      <w:r>
        <w:t>Заявление и прилагаемые к нему документы могут быть поданы заявителем в орган опеки на бумажном носителе либо в форме электронного документа с использованием порталов государственных услуг или официального сайта органа опеки в информационно-телекоммуникационной сети Интернет либо в МФЦ, с которым у органа опеки заключено соглашение о взаимодействии.</w:t>
      </w:r>
    </w:p>
    <w:p w:rsidR="00B371C3" w:rsidRDefault="00B371C3">
      <w:pPr>
        <w:pStyle w:val="ConsPlusNormal"/>
        <w:ind w:firstLine="540"/>
        <w:jc w:val="both"/>
      </w:pPr>
      <w:r>
        <w:t>Заявитель должен представить оригиналы документов для сличения их с копиями, если последние не заверены в установленном законодательством порядке.</w:t>
      </w:r>
    </w:p>
    <w:p w:rsidR="00B371C3" w:rsidRDefault="00B371C3">
      <w:pPr>
        <w:pStyle w:val="ConsPlusNormal"/>
        <w:ind w:firstLine="540"/>
        <w:jc w:val="both"/>
      </w:pPr>
      <w:proofErr w:type="gramStart"/>
      <w:r>
        <w:t>Должностные лица в ходе предоставления государственной услуги не вправе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государственных или муниципальных услуг, за исключением документов, указанных в </w:t>
      </w:r>
      <w:hyperlink r:id="rId2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371C3" w:rsidRDefault="00B371C3">
      <w:pPr>
        <w:pStyle w:val="ConsPlusNormal"/>
        <w:ind w:firstLine="540"/>
        <w:jc w:val="both"/>
      </w:pPr>
      <w:r>
        <w:t>14. Документы, необходимые в соответствии с нормативными правовыми актами для предоставления государственной услуги, находящиеся в распоряжении иных органов (организаций), отсутствуют.</w:t>
      </w:r>
    </w:p>
    <w:p w:rsidR="00B371C3" w:rsidRDefault="00B371C3">
      <w:pPr>
        <w:pStyle w:val="ConsPlusNormal"/>
        <w:ind w:firstLine="540"/>
        <w:jc w:val="both"/>
      </w:pPr>
      <w:r>
        <w:t>15. Основания для отказа в приеме документов отсутствуют.</w:t>
      </w:r>
    </w:p>
    <w:p w:rsidR="00B371C3" w:rsidRDefault="00B371C3">
      <w:pPr>
        <w:pStyle w:val="ConsPlusNormal"/>
        <w:ind w:firstLine="540"/>
        <w:jc w:val="both"/>
      </w:pPr>
      <w:r>
        <w:t>16. Основанием для отказа в предоставлении государственной услуги является выявление недостоверных сведений в представленных заявителем документах.</w:t>
      </w:r>
    </w:p>
    <w:p w:rsidR="00B371C3" w:rsidRDefault="00B371C3">
      <w:pPr>
        <w:pStyle w:val="ConsPlusNormal"/>
        <w:ind w:firstLine="540"/>
        <w:jc w:val="both"/>
      </w:pPr>
      <w:r>
        <w:t>17. Государственная услуга предоставляется бесплатно.</w:t>
      </w:r>
    </w:p>
    <w:p w:rsidR="00B371C3" w:rsidRDefault="00B371C3">
      <w:pPr>
        <w:pStyle w:val="ConsPlusNormal"/>
        <w:ind w:firstLine="540"/>
        <w:jc w:val="both"/>
      </w:pPr>
      <w:r>
        <w:lastRenderedPageBreak/>
        <w:t>18. Прием заявителей в органе опеки ведется в порядке общей очереди.</w:t>
      </w:r>
    </w:p>
    <w:p w:rsidR="00B371C3" w:rsidRDefault="00B371C3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B371C3" w:rsidRDefault="00B371C3">
      <w:pPr>
        <w:pStyle w:val="ConsPlusNormal"/>
        <w:ind w:firstLine="540"/>
        <w:jc w:val="both"/>
      </w:pPr>
      <w:r>
        <w:t>Время консультации при личном обращении заявителя и по телефону не должно превышать 15 минут.</w:t>
      </w:r>
    </w:p>
    <w:p w:rsidR="00B371C3" w:rsidRDefault="00B371C3">
      <w:pPr>
        <w:pStyle w:val="ConsPlusNormal"/>
        <w:ind w:firstLine="540"/>
        <w:jc w:val="both"/>
      </w:pPr>
      <w:r>
        <w:t>19. Заявления и документы, представленные в орган опеки в письменной форме или в форме электронного документа, подлежат обязательной регистрации в течение 1 рабочего дня со дня поступления документов.</w:t>
      </w:r>
    </w:p>
    <w:p w:rsidR="00B371C3" w:rsidRDefault="00B371C3">
      <w:pPr>
        <w:pStyle w:val="ConsPlusNormal"/>
        <w:ind w:firstLine="540"/>
        <w:jc w:val="both"/>
      </w:pPr>
      <w:r>
        <w:t>20. Вход в здание органа опеки оборудуется информационной табличкой (вывеской), содержащей информацию о его полном наименовании.</w:t>
      </w:r>
    </w:p>
    <w:p w:rsidR="00B371C3" w:rsidRDefault="00B371C3">
      <w:pPr>
        <w:pStyle w:val="ConsPlusNormal"/>
        <w:ind w:firstLine="540"/>
        <w:jc w:val="both"/>
      </w:pPr>
      <w:r>
        <w:t>Помещения, предназначенные для предоставления государственной услуги, должны размещаться на нижних этажах зданий, оборудованных отдельным входом.</w:t>
      </w:r>
    </w:p>
    <w:p w:rsidR="00B371C3" w:rsidRDefault="00B371C3">
      <w:pPr>
        <w:pStyle w:val="ConsPlusNormal"/>
        <w:ind w:firstLine="540"/>
        <w:jc w:val="both"/>
      </w:pPr>
      <w:r>
        <w:t>Вход и выход из помещения для предоставления государственной услуги оборудуются пандусами, расширенными проходами и иными средствами обеспечения доступа инвалидов в помещения объектов социальной инфраструктуры.</w:t>
      </w:r>
    </w:p>
    <w:p w:rsidR="00B371C3" w:rsidRDefault="00B371C3">
      <w:pPr>
        <w:pStyle w:val="ConsPlusNormal"/>
        <w:ind w:firstLine="540"/>
        <w:jc w:val="both"/>
      </w:pPr>
      <w:r>
        <w:t>Прием заявителей осуществляется в специально выделенном для этих целей помещении. Место для заполнения документов оборудовано стульями, столами и обеспечивается образцами заполнения документов, бланками документов и канцелярскими принадлежностями.</w:t>
      </w:r>
    </w:p>
    <w:p w:rsidR="00B371C3" w:rsidRDefault="00B371C3">
      <w:pPr>
        <w:pStyle w:val="ConsPlusNormal"/>
        <w:ind w:firstLine="540"/>
        <w:jc w:val="both"/>
      </w:pPr>
      <w:r>
        <w:t>Рабочее место специалиста по опеке должны быть снабжено информационными табличками (вывесками) с указанием номера кабинета, фамилии, имени, отчества и должности.</w:t>
      </w:r>
    </w:p>
    <w:p w:rsidR="00B371C3" w:rsidRDefault="00B371C3">
      <w:pPr>
        <w:pStyle w:val="ConsPlusNormal"/>
        <w:ind w:firstLine="540"/>
        <w:jc w:val="both"/>
      </w:pPr>
      <w:r>
        <w:t>Рабочее место специалиста по опеке оборудуется персональным компьютером с возможностью доступа к необходимой информационной базе данных, печатающим и сканирующим устройствам.</w:t>
      </w:r>
    </w:p>
    <w:p w:rsidR="00B371C3" w:rsidRDefault="00B371C3">
      <w:pPr>
        <w:pStyle w:val="ConsPlusNormal"/>
        <w:ind w:firstLine="540"/>
        <w:jc w:val="both"/>
      </w:pPr>
      <w:r>
        <w:t>Здание, в котором предоставляется государственная услуга, должно быть оборудовано пожарной сигнализацией, средствами пожаротушения, системой охраны, средствами оказания первой медицинской помощи, соответствовать санитарно-эпидемиологическим правилам и нормативам.</w:t>
      </w:r>
    </w:p>
    <w:p w:rsidR="00B371C3" w:rsidRDefault="00B371C3">
      <w:pPr>
        <w:pStyle w:val="ConsPlusNormal"/>
        <w:ind w:firstLine="540"/>
        <w:jc w:val="both"/>
      </w:pPr>
      <w:r>
        <w:t>В целях обеспечения конфиденциальности сведений о заявителе специалистом по опеке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B371C3" w:rsidRDefault="00B371C3">
      <w:pPr>
        <w:pStyle w:val="ConsPlusNormal"/>
        <w:ind w:firstLine="540"/>
        <w:jc w:val="both"/>
      </w:pPr>
      <w:r>
        <w:t>21. Показателями доступности и качества оказания государственной услуги являются:</w:t>
      </w:r>
    </w:p>
    <w:p w:rsidR="00B371C3" w:rsidRDefault="00B371C3">
      <w:pPr>
        <w:pStyle w:val="ConsPlusNormal"/>
        <w:ind w:firstLine="540"/>
        <w:jc w:val="both"/>
      </w:pPr>
      <w:r>
        <w:t>1) наличие информации о предоставлении государственной услуги на сайтах, информационных стендах в помещениях органов местного самоуправления, в средствах массовой информации;</w:t>
      </w:r>
    </w:p>
    <w:p w:rsidR="00B371C3" w:rsidRDefault="00B371C3">
      <w:pPr>
        <w:pStyle w:val="ConsPlusNormal"/>
        <w:ind w:firstLine="540"/>
        <w:jc w:val="both"/>
      </w:pPr>
      <w:r>
        <w:t>2) соответствие предоставляемых услуг требованиям настоящего административного регламента;</w:t>
      </w:r>
    </w:p>
    <w:p w:rsidR="00B371C3" w:rsidRDefault="00B371C3">
      <w:pPr>
        <w:pStyle w:val="ConsPlusNormal"/>
        <w:ind w:firstLine="540"/>
        <w:jc w:val="both"/>
      </w:pPr>
      <w:r>
        <w:t>3) соблюдение сроков предоставления услуг, установленных настоящим административным регламентом;</w:t>
      </w:r>
    </w:p>
    <w:p w:rsidR="00B371C3" w:rsidRDefault="00B371C3">
      <w:pPr>
        <w:pStyle w:val="ConsPlusNormal"/>
        <w:ind w:firstLine="540"/>
        <w:jc w:val="both"/>
      </w:pPr>
      <w:r>
        <w:t>4) отсутствие обоснованных жалоб со стороны заявителей по результатам предоставления государственной услуги;</w:t>
      </w:r>
    </w:p>
    <w:p w:rsidR="00B371C3" w:rsidRDefault="00B371C3">
      <w:pPr>
        <w:pStyle w:val="ConsPlusNormal"/>
        <w:ind w:firstLine="540"/>
        <w:jc w:val="both"/>
      </w:pPr>
      <w:r>
        <w:t>5) предоставление возможности получения государственной услуги в электронном виде;</w:t>
      </w:r>
    </w:p>
    <w:p w:rsidR="00B371C3" w:rsidRDefault="00B371C3">
      <w:pPr>
        <w:pStyle w:val="ConsPlusNormal"/>
        <w:ind w:firstLine="540"/>
        <w:jc w:val="both"/>
      </w:pPr>
      <w:r>
        <w:t>6) достоверность представляемой заявителям информации о ходе предоставления государственной услуги;</w:t>
      </w:r>
    </w:p>
    <w:p w:rsidR="00B371C3" w:rsidRDefault="00B371C3">
      <w:pPr>
        <w:pStyle w:val="ConsPlusNormal"/>
        <w:ind w:firstLine="540"/>
        <w:jc w:val="both"/>
      </w:pPr>
      <w:r>
        <w:t>7) наглядность форм представляемой информации об административных процедурах;</w:t>
      </w:r>
    </w:p>
    <w:p w:rsidR="00B371C3" w:rsidRDefault="00B371C3">
      <w:pPr>
        <w:pStyle w:val="ConsPlusNormal"/>
        <w:ind w:firstLine="540"/>
        <w:jc w:val="both"/>
      </w:pPr>
      <w:r>
        <w:t>8) удобство и доступность получения информации заявителями о порядке предоставления государственной услуги.</w:t>
      </w:r>
    </w:p>
    <w:p w:rsidR="00B371C3" w:rsidRDefault="00B371C3">
      <w:pPr>
        <w:pStyle w:val="ConsPlusNormal"/>
        <w:ind w:firstLine="540"/>
        <w:jc w:val="both"/>
      </w:pPr>
      <w:r>
        <w:t>Органом опеки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оказывается услуга, и получения услуги в соответствии с законодательством Российской Федерации о социальной защите инвалидов.</w:t>
      </w:r>
    </w:p>
    <w:p w:rsidR="00B371C3" w:rsidRDefault="00B371C3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Томской области от 15.01.2016 N 1)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center"/>
        <w:outlineLvl w:val="1"/>
      </w:pPr>
      <w:r>
        <w:lastRenderedPageBreak/>
        <w:t>3. СОСТАВ, ПОСЛЕДОВАТЕЛЬНОСТЬ И СРОКИ ВЫПОЛНЕНИЯ</w:t>
      </w:r>
    </w:p>
    <w:p w:rsidR="00B371C3" w:rsidRDefault="00B371C3">
      <w:pPr>
        <w:pStyle w:val="ConsPlusNormal"/>
        <w:jc w:val="center"/>
      </w:pPr>
      <w:r>
        <w:t>АДМИНИСТРАТИВНЫХ ПРОЦЕДУР, ТРЕБОВАНИЯ К ПОРЯДКУ</w:t>
      </w:r>
    </w:p>
    <w:p w:rsidR="00B371C3" w:rsidRDefault="00B371C3">
      <w:pPr>
        <w:pStyle w:val="ConsPlusNormal"/>
        <w:jc w:val="center"/>
      </w:pPr>
      <w:r>
        <w:t>ИХ ВЫПОЛНЕНИЯ, В ТОМ ЧИСЛЕ ОСОБЕННОСТИ ВЫПОЛНЕНИЯ</w:t>
      </w:r>
    </w:p>
    <w:p w:rsidR="00B371C3" w:rsidRDefault="00B371C3">
      <w:pPr>
        <w:pStyle w:val="ConsPlusNormal"/>
        <w:jc w:val="center"/>
      </w:pPr>
      <w:r>
        <w:t>АДМИНИСТРАТИВНЫХ ПРОЦЕДУР В ЭЛЕКТРОННОЙ ФОРМЕ,</w:t>
      </w:r>
    </w:p>
    <w:p w:rsidR="00B371C3" w:rsidRDefault="00B371C3">
      <w:pPr>
        <w:pStyle w:val="ConsPlusNormal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B371C3" w:rsidRDefault="00B371C3">
      <w:pPr>
        <w:pStyle w:val="ConsPlusNormal"/>
        <w:jc w:val="center"/>
      </w:pPr>
      <w:r>
        <w:t>ПРОЦЕДУР В МНОГОФУНКЦИОНАЛЬНЫХ ЦЕНТРАХ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ind w:firstLine="540"/>
        <w:jc w:val="both"/>
      </w:pPr>
      <w:r>
        <w:t>22. Предоставление государственной услуги включает в себя следующие административные процедуры:</w:t>
      </w:r>
    </w:p>
    <w:p w:rsidR="00B371C3" w:rsidRDefault="00B371C3">
      <w:pPr>
        <w:pStyle w:val="ConsPlusNormal"/>
        <w:ind w:firstLine="540"/>
        <w:jc w:val="both"/>
      </w:pPr>
      <w:r>
        <w:t>1) прием и регистрация документов заявителя;</w:t>
      </w:r>
    </w:p>
    <w:p w:rsidR="00B371C3" w:rsidRDefault="00B371C3">
      <w:pPr>
        <w:pStyle w:val="ConsPlusNormal"/>
        <w:ind w:firstLine="540"/>
        <w:jc w:val="both"/>
      </w:pPr>
      <w:r>
        <w:t>2) экспертиза документов, представленных заявителем, и принятие решения о выдаче предварительного разрешения на совершение сделок с имуществом совершеннолетнего недееспособного или не полностью дееспособного гражданина, в том числе предварительного разрешения на выдачу доверенности от его имени, или об отказе в выдаче такого разрешения.</w:t>
      </w:r>
    </w:p>
    <w:p w:rsidR="00B371C3" w:rsidRDefault="00B371C3">
      <w:pPr>
        <w:pStyle w:val="ConsPlusNormal"/>
        <w:ind w:firstLine="540"/>
        <w:jc w:val="both"/>
      </w:pPr>
      <w:r>
        <w:t>Приглашение заявителя с подлинниками документов в случае направления документов в электронной форме;</w:t>
      </w:r>
    </w:p>
    <w:p w:rsidR="00B371C3" w:rsidRDefault="00B371C3">
      <w:pPr>
        <w:pStyle w:val="ConsPlusNormal"/>
        <w:ind w:firstLine="540"/>
        <w:jc w:val="both"/>
      </w:pPr>
      <w:r>
        <w:t>3) уведомление заявителя о принятом решении.</w:t>
      </w:r>
    </w:p>
    <w:p w:rsidR="00B371C3" w:rsidRDefault="00B371C3">
      <w:pPr>
        <w:pStyle w:val="ConsPlusNormal"/>
        <w:ind w:firstLine="540"/>
        <w:jc w:val="both"/>
      </w:pPr>
      <w:hyperlink w:anchor="P434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представлена в приложении N 3 к настоящему административному регламенту.</w:t>
      </w:r>
    </w:p>
    <w:p w:rsidR="00B371C3" w:rsidRDefault="00B371C3">
      <w:pPr>
        <w:pStyle w:val="ConsPlusNormal"/>
        <w:ind w:firstLine="540"/>
        <w:jc w:val="both"/>
      </w:pPr>
      <w:r>
        <w:t xml:space="preserve">23. Основанием для начала процедуры приема и регистрации документов заявителя является обращение гражданина в орган опеки по месту жительства с комплектом документов, предусмотренных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настоящего административного регламента, за исключением документов, получение которых возможно посредством межведомственного информационного взаимодействия.</w:t>
      </w:r>
    </w:p>
    <w:p w:rsidR="00B371C3" w:rsidRDefault="00B371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Томской области от 29.12.2016 N 33)</w:t>
      </w:r>
    </w:p>
    <w:p w:rsidR="00B371C3" w:rsidRDefault="00B371C3">
      <w:pPr>
        <w:pStyle w:val="ConsPlusNormal"/>
        <w:ind w:firstLine="540"/>
        <w:jc w:val="both"/>
      </w:pPr>
      <w:r>
        <w:t xml:space="preserve">Специалист по опеке устанавливает предмет обращения, проверяет документ, удостоверяющий личность заявителя, и соответствие представленных документов </w:t>
      </w:r>
      <w:hyperlink w:anchor="P81" w:history="1">
        <w:r>
          <w:rPr>
            <w:color w:val="0000FF"/>
          </w:rPr>
          <w:t>пункту 13</w:t>
        </w:r>
      </w:hyperlink>
      <w:r>
        <w:t xml:space="preserve"> настоящего административного регламента.</w:t>
      </w:r>
    </w:p>
    <w:p w:rsidR="00B371C3" w:rsidRDefault="00B371C3">
      <w:pPr>
        <w:pStyle w:val="ConsPlusNormal"/>
        <w:ind w:firstLine="540"/>
        <w:jc w:val="both"/>
      </w:pPr>
      <w:r>
        <w:t xml:space="preserve">В случае непредставления заявителем документов, предусмотренных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настоящего административного регламента, за исключением документов, указанных в абзаце одиннадцатом </w:t>
      </w:r>
      <w:hyperlink w:anchor="P81" w:history="1">
        <w:r>
          <w:rPr>
            <w:color w:val="0000FF"/>
          </w:rPr>
          <w:t>пункта 13</w:t>
        </w:r>
      </w:hyperlink>
      <w:r>
        <w:t xml:space="preserve"> настоящего административного регламента, или несоответствия представленных документов установленным требованиям, специалист по опеке объясняет заявителю содержание выявленных в документах недостатков и предлагает принять меры по их устранению.</w:t>
      </w:r>
    </w:p>
    <w:p w:rsidR="00B371C3" w:rsidRDefault="00B371C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Томской области от 29.12.2016 N 33)</w:t>
      </w:r>
    </w:p>
    <w:p w:rsidR="00B371C3" w:rsidRDefault="00B371C3">
      <w:pPr>
        <w:pStyle w:val="ConsPlusNormal"/>
        <w:ind w:firstLine="540"/>
        <w:jc w:val="both"/>
      </w:pPr>
      <w:r>
        <w:t xml:space="preserve">При непредставлении заявителем документов, указанных в абзаце одиннадцатом </w:t>
      </w:r>
      <w:hyperlink w:anchor="P81" w:history="1">
        <w:r>
          <w:rPr>
            <w:color w:val="0000FF"/>
          </w:rPr>
          <w:t>пункта 13</w:t>
        </w:r>
      </w:hyperlink>
      <w:r>
        <w:t xml:space="preserve"> настоящего административного регламента, специалист по опеке в течение 2 рабочих дней со дня обращения направляет запрос в рамках межведомственного информационного взаимодействия.</w:t>
      </w:r>
    </w:p>
    <w:p w:rsidR="00B371C3" w:rsidRDefault="00B371C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Томской области от 29.12.2016 N 33)</w:t>
      </w:r>
    </w:p>
    <w:p w:rsidR="00B371C3" w:rsidRDefault="00B371C3">
      <w:pPr>
        <w:pStyle w:val="ConsPlusNormal"/>
        <w:ind w:firstLine="540"/>
        <w:jc w:val="both"/>
      </w:pPr>
      <w:r>
        <w:t>Специалист по опеке регистрирует документы заявителя в журнале, в котором указываются:</w:t>
      </w:r>
    </w:p>
    <w:p w:rsidR="00B371C3" w:rsidRDefault="00B371C3">
      <w:pPr>
        <w:pStyle w:val="ConsPlusNormal"/>
        <w:ind w:firstLine="540"/>
        <w:jc w:val="both"/>
      </w:pPr>
      <w:r>
        <w:t>1) порядковый номер записи;</w:t>
      </w:r>
    </w:p>
    <w:p w:rsidR="00B371C3" w:rsidRDefault="00B371C3">
      <w:pPr>
        <w:pStyle w:val="ConsPlusNormal"/>
        <w:ind w:firstLine="540"/>
        <w:jc w:val="both"/>
      </w:pPr>
      <w:r>
        <w:t>2) дата принятия документов (дата обращения);</w:t>
      </w:r>
    </w:p>
    <w:p w:rsidR="00B371C3" w:rsidRDefault="00B371C3">
      <w:pPr>
        <w:pStyle w:val="ConsPlusNormal"/>
        <w:ind w:firstLine="540"/>
        <w:jc w:val="both"/>
      </w:pPr>
      <w:r>
        <w:t>3) фамилия, имя и отчество (при наличии) заявителя;</w:t>
      </w:r>
    </w:p>
    <w:p w:rsidR="00B371C3" w:rsidRDefault="00B371C3">
      <w:pPr>
        <w:pStyle w:val="ConsPlusNormal"/>
        <w:ind w:firstLine="540"/>
        <w:jc w:val="both"/>
      </w:pPr>
      <w:r>
        <w:t>4) подпись специалиста по опеке, принявшего документы.</w:t>
      </w:r>
    </w:p>
    <w:p w:rsidR="00B371C3" w:rsidRDefault="00B371C3">
      <w:pPr>
        <w:pStyle w:val="ConsPlusNormal"/>
        <w:ind w:firstLine="540"/>
        <w:jc w:val="both"/>
      </w:pPr>
      <w:r>
        <w:t>Журнал регистрации документов прошивается, пронумеровывается, скрепляется печатью органа опеки.</w:t>
      </w:r>
    </w:p>
    <w:p w:rsidR="00B371C3" w:rsidRDefault="00B371C3">
      <w:pPr>
        <w:pStyle w:val="ConsPlusNormal"/>
        <w:ind w:firstLine="540"/>
        <w:jc w:val="both"/>
      </w:pPr>
      <w:r>
        <w:t>Заявителю, подавшему документы лично, выдается расписка с указанием даты и номера регистрации документов в журнале.</w:t>
      </w:r>
    </w:p>
    <w:p w:rsidR="00B371C3" w:rsidRDefault="00B371C3">
      <w:pPr>
        <w:pStyle w:val="ConsPlusNormal"/>
        <w:ind w:firstLine="540"/>
        <w:jc w:val="both"/>
      </w:pPr>
      <w:r>
        <w:t>В случае подачи электронных документов, в том числе через порталы государственных и муниципальных услуг, заявителю выдается электронное уведомление об их приеме (направляется на адрес электронной почты) либо отражается в личном кабинете.</w:t>
      </w:r>
    </w:p>
    <w:p w:rsidR="00B371C3" w:rsidRDefault="00B371C3">
      <w:pPr>
        <w:pStyle w:val="ConsPlusNormal"/>
        <w:ind w:firstLine="540"/>
        <w:jc w:val="both"/>
      </w:pPr>
      <w:r>
        <w:t>Максимальный срок исполнения указанной административной процедуры - 1 рабочий день со дня поступления документов.</w:t>
      </w:r>
    </w:p>
    <w:p w:rsidR="00B371C3" w:rsidRDefault="00B371C3">
      <w:pPr>
        <w:pStyle w:val="ConsPlusNormal"/>
        <w:ind w:firstLine="540"/>
        <w:jc w:val="both"/>
      </w:pPr>
      <w:r>
        <w:lastRenderedPageBreak/>
        <w:t>Результатом административной процедуры являются зарегистрированные документы.</w:t>
      </w:r>
    </w:p>
    <w:p w:rsidR="00B371C3" w:rsidRDefault="00B371C3">
      <w:pPr>
        <w:pStyle w:val="ConsPlusNormal"/>
        <w:ind w:firstLine="540"/>
        <w:jc w:val="both"/>
      </w:pPr>
      <w:r>
        <w:t xml:space="preserve">24. </w:t>
      </w:r>
      <w:proofErr w:type="gramStart"/>
      <w:r>
        <w:t>Основанием для начала процедуры проведения экспертизы документов, представленных заявителем, и принятия решения о выдаче предварительного разрешения на совершение сделок с имуществом совершеннолетнего недееспособного или не полностью дееспособного гражданина, в том числе предварительного разрешения на выдачу доверенности от его имени, или об отказе в выдаче такого разрешения является получение органом опеки документов, необходимых для предоставления услуги, в том числе полученных по</w:t>
      </w:r>
      <w:proofErr w:type="gramEnd"/>
      <w:r>
        <w:t xml:space="preserve"> межведомственным запросам.</w:t>
      </w:r>
    </w:p>
    <w:p w:rsidR="00B371C3" w:rsidRDefault="00B371C3">
      <w:pPr>
        <w:pStyle w:val="ConsPlusNormal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Томской области от 29.12.2016 N 33.</w:t>
      </w:r>
    </w:p>
    <w:p w:rsidR="00B371C3" w:rsidRDefault="00B371C3">
      <w:pPr>
        <w:pStyle w:val="ConsPlusNormal"/>
        <w:ind w:firstLine="540"/>
        <w:jc w:val="both"/>
      </w:pPr>
      <w:r>
        <w:t>Специалист по опеке проводит экспертизу документов с целью установления права заявителя на получение государственной услуги, а также сличает подлинники документов с документами, направленными в электронной форме.</w:t>
      </w:r>
    </w:p>
    <w:p w:rsidR="00B371C3" w:rsidRDefault="00B371C3">
      <w:pPr>
        <w:pStyle w:val="ConsPlusNormal"/>
        <w:ind w:firstLine="540"/>
        <w:jc w:val="both"/>
      </w:pPr>
      <w:r>
        <w:t>Специалист по опеке вправе проверять полноту и достоверность сведений, содержащихся в документах, путем направления запросов в органы государственной власти, органы местного самоуправления, государственные внебюджетные фонды, другие органы и организации.</w:t>
      </w:r>
    </w:p>
    <w:p w:rsidR="00B371C3" w:rsidRDefault="00B371C3">
      <w:pPr>
        <w:pStyle w:val="ConsPlusNormal"/>
        <w:ind w:firstLine="540"/>
        <w:jc w:val="both"/>
      </w:pPr>
      <w:r>
        <w:t>Максимальный срок исполнения указанной административной процедуры - 12 рабочих дней со дня получения и регистрации документов заявителя.</w:t>
      </w:r>
    </w:p>
    <w:p w:rsidR="00B371C3" w:rsidRDefault="00B371C3">
      <w:pPr>
        <w:pStyle w:val="ConsPlusNormal"/>
        <w:ind w:firstLine="540"/>
        <w:jc w:val="both"/>
      </w:pPr>
      <w:r>
        <w:t>Результатом административной процедуры является подписание решения органа местного самоуправления о выдаче предварительного разрешения на совершение сделок с имуществом совершеннолетнего недееспособного или не полностью дееспособного гражданина, в том числе предварительного разрешения на выдачу доверенности от его имени, или об отказе в выдаче такого разрешения. Решение органа местного самоуправления принимается в форме муниципального правового акта.</w:t>
      </w:r>
    </w:p>
    <w:p w:rsidR="00B371C3" w:rsidRDefault="00B371C3">
      <w:pPr>
        <w:pStyle w:val="ConsPlusNormal"/>
        <w:ind w:firstLine="540"/>
        <w:jc w:val="both"/>
      </w:pPr>
      <w:r>
        <w:t xml:space="preserve">25. </w:t>
      </w:r>
      <w:proofErr w:type="gramStart"/>
      <w:r>
        <w:t>Основанием для начала процедуры уведомления заявителя о принятом решении является подписанное решение органа местного самоуправления о выдаче предварительного разрешения на совершение сделок с имуществом совершеннолетнего недееспособного или не полностью дееспособного гражданина, в том числе предварительного разрешения на выдачу доверенности от его имени, или об отказе в выдаче такого разрешения, которое направляется (вручается) органом опеки заявителю на бумажном носителе либо в</w:t>
      </w:r>
      <w:proofErr w:type="gramEnd"/>
      <w:r>
        <w:t xml:space="preserve">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в течение 2 рабочих дней со дня его подписания.</w:t>
      </w:r>
    </w:p>
    <w:p w:rsidR="00B371C3" w:rsidRDefault="00B371C3">
      <w:pPr>
        <w:pStyle w:val="ConsPlusNormal"/>
        <w:ind w:firstLine="540"/>
        <w:jc w:val="both"/>
      </w:pPr>
      <w:r>
        <w:t>Вместе с решением органа местного самоуправления об отказе в выдаче предварительного разрешения орган опеки возвращает заявителю все представленные документы и разъясняет порядок их обжалования. Копии указанных документов хранятся в органе опеки.</w:t>
      </w:r>
    </w:p>
    <w:p w:rsidR="00B371C3" w:rsidRDefault="00B371C3">
      <w:pPr>
        <w:pStyle w:val="ConsPlusNormal"/>
        <w:ind w:firstLine="540"/>
        <w:jc w:val="both"/>
      </w:pPr>
      <w:r>
        <w:t>Максимальный срок исполнения указанной административной процедуры - 2 рабочих дня со дня подписания решения органа местного самоуправления.</w:t>
      </w:r>
    </w:p>
    <w:p w:rsidR="00B371C3" w:rsidRDefault="00B371C3">
      <w:pPr>
        <w:pStyle w:val="ConsPlusNormal"/>
        <w:ind w:firstLine="540"/>
        <w:jc w:val="both"/>
      </w:pPr>
      <w:r>
        <w:t>26. Заявителям обеспечивается возможность получения информации о предоставляемой государственной услуге на порталах государственных услуг.</w:t>
      </w:r>
    </w:p>
    <w:p w:rsidR="00B371C3" w:rsidRDefault="00B371C3">
      <w:pPr>
        <w:pStyle w:val="ConsPlusNormal"/>
        <w:ind w:firstLine="540"/>
        <w:jc w:val="both"/>
      </w:pPr>
      <w:r>
        <w:t>Заявителям обеспечивается возможность получения и копирования на порталах государственных услуг форм заявлений и иных документов, необходимых для получения государственной услуги в электронном виде.</w:t>
      </w:r>
    </w:p>
    <w:p w:rsidR="00B371C3" w:rsidRDefault="00B371C3">
      <w:pPr>
        <w:pStyle w:val="ConsPlusNormal"/>
        <w:ind w:firstLine="540"/>
        <w:jc w:val="both"/>
      </w:pPr>
      <w:r>
        <w:t xml:space="preserve">27. Для получения государственной услуги в электронном виде заявителям </w:t>
      </w:r>
      <w:proofErr w:type="gramStart"/>
      <w:r>
        <w:t>представляется возможность</w:t>
      </w:r>
      <w:proofErr w:type="gramEnd"/>
      <w:r>
        <w:t xml:space="preserve"> направить документы, необходимые для получения государственной услуги, через порталы государственных услуг путем заполнения специальной интерактивной формы, которая соответствует требованиям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и обеспечивает идентификацию заявителя.</w:t>
      </w:r>
    </w:p>
    <w:p w:rsidR="00B371C3" w:rsidRDefault="00B371C3">
      <w:pPr>
        <w:pStyle w:val="ConsPlusNormal"/>
        <w:ind w:firstLine="540"/>
        <w:jc w:val="both"/>
      </w:pPr>
      <w:r>
        <w:t>Заявление и документы (сведения), представляемые в форме электронных документов:</w:t>
      </w:r>
    </w:p>
    <w:p w:rsidR="00B371C3" w:rsidRDefault="00B371C3">
      <w:pPr>
        <w:pStyle w:val="ConsPlusNormal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31" w:history="1">
        <w:r>
          <w:rPr>
            <w:color w:val="0000FF"/>
          </w:rPr>
          <w:t>статей 21.1</w:t>
        </w:r>
      </w:hyperlink>
      <w:r>
        <w:t xml:space="preserve"> и </w:t>
      </w:r>
      <w:hyperlink r:id="rId32" w:history="1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B371C3" w:rsidRDefault="00B371C3">
      <w:pPr>
        <w:pStyle w:val="ConsPlusNormal"/>
        <w:ind w:firstLine="540"/>
        <w:jc w:val="both"/>
      </w:pPr>
      <w:r>
        <w:t xml:space="preserve">представляются в орган опеки с использованием электронных носителей и (или) </w:t>
      </w:r>
      <w:r>
        <w:lastRenderedPageBreak/>
        <w:t>информационно-коммуникационных сетей общего пользования, включая сеть Интернет:</w:t>
      </w:r>
    </w:p>
    <w:p w:rsidR="00B371C3" w:rsidRDefault="00B371C3">
      <w:pPr>
        <w:pStyle w:val="ConsPlusNormal"/>
        <w:ind w:firstLine="540"/>
        <w:jc w:val="both"/>
      </w:pPr>
      <w:r>
        <w:t>лично или через законного представителя при посещении органа опеки;</w:t>
      </w:r>
    </w:p>
    <w:p w:rsidR="00B371C3" w:rsidRDefault="00B371C3">
      <w:pPr>
        <w:pStyle w:val="ConsPlusNormal"/>
        <w:ind w:firstLine="540"/>
        <w:jc w:val="both"/>
      </w:pPr>
      <w:r>
        <w:t>посредством МФЦ;</w:t>
      </w:r>
    </w:p>
    <w:p w:rsidR="00B371C3" w:rsidRDefault="00B371C3">
      <w:pPr>
        <w:pStyle w:val="ConsPlusNormal"/>
        <w:ind w:firstLine="540"/>
        <w:jc w:val="both"/>
      </w:pPr>
      <w:r>
        <w:t>посредством порталов государственных услуг (без использования электронных носителей);</w:t>
      </w:r>
    </w:p>
    <w:p w:rsidR="00B371C3" w:rsidRDefault="00B371C3">
      <w:pPr>
        <w:pStyle w:val="ConsPlusNormal"/>
        <w:ind w:firstLine="540"/>
        <w:jc w:val="both"/>
      </w:pPr>
      <w:r>
        <w:t>иным способом, позволяющим передать в электронном виде заявление и необходимые документы.</w:t>
      </w:r>
    </w:p>
    <w:p w:rsidR="00B371C3" w:rsidRDefault="00B371C3">
      <w:pPr>
        <w:pStyle w:val="ConsPlusNormal"/>
        <w:ind w:firstLine="540"/>
        <w:jc w:val="both"/>
      </w:pPr>
      <w:r>
        <w:t>28. При представлении документов в форме электронного документа заявителям обеспечивается возможность получения электронного сообщения, подтверждающего прием данного заявления.</w:t>
      </w:r>
    </w:p>
    <w:p w:rsidR="00B371C3" w:rsidRDefault="00B371C3">
      <w:pPr>
        <w:pStyle w:val="ConsPlusNormal"/>
        <w:ind w:firstLine="540"/>
        <w:jc w:val="both"/>
      </w:pPr>
      <w:r>
        <w:t>29. При предоставлении государственной услуги сотрудниками МФЦ осуществляется прием и регистрация документов заявителя.</w:t>
      </w:r>
    </w:p>
    <w:p w:rsidR="00B371C3" w:rsidRDefault="00B371C3">
      <w:pPr>
        <w:pStyle w:val="ConsPlusNormal"/>
        <w:ind w:firstLine="540"/>
        <w:jc w:val="both"/>
      </w:pPr>
      <w:r>
        <w:t xml:space="preserve">Специалист МФЦ устанавливает предмет обращения, проверяет документ, удостоверяющий личность заявителя, и соответствие представленных документов </w:t>
      </w:r>
      <w:hyperlink w:anchor="P81" w:history="1">
        <w:r>
          <w:rPr>
            <w:color w:val="0000FF"/>
          </w:rPr>
          <w:t>пункту 13</w:t>
        </w:r>
      </w:hyperlink>
      <w:r>
        <w:t xml:space="preserve"> настоящего административного регламента.</w:t>
      </w:r>
    </w:p>
    <w:p w:rsidR="00B371C3" w:rsidRDefault="00B371C3">
      <w:pPr>
        <w:pStyle w:val="ConsPlusNormal"/>
        <w:ind w:firstLine="540"/>
        <w:jc w:val="both"/>
      </w:pPr>
      <w:r>
        <w:t xml:space="preserve">В случае непредставления заявителем всех документов, указанных в </w:t>
      </w:r>
      <w:hyperlink w:anchor="P81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регламента, или несоответствия представленных документов установленным требованиям специалист МФЦ объясняет заявителю содержание выявленных в документах недостатков и предлагает принять меры по их устранению.</w:t>
      </w:r>
    </w:p>
    <w:p w:rsidR="00B371C3" w:rsidRDefault="00B371C3">
      <w:pPr>
        <w:pStyle w:val="ConsPlusNormal"/>
        <w:ind w:firstLine="540"/>
        <w:jc w:val="both"/>
      </w:pPr>
      <w:r>
        <w:t>Специалист МФЦ регистрирует заявление и выдает заявителю расписку с указанием даты и номера регистрации документов.</w:t>
      </w:r>
    </w:p>
    <w:p w:rsidR="00B371C3" w:rsidRDefault="00B371C3">
      <w:pPr>
        <w:pStyle w:val="ConsPlusNormal"/>
        <w:ind w:firstLine="540"/>
        <w:jc w:val="both"/>
      </w:pPr>
      <w:r>
        <w:t>Специалист МФЦ представляет заявителю справочную информацию об органе опеки (адрес, телефон для справок, время работы), в котором будут рассматриваться документы.</w:t>
      </w:r>
    </w:p>
    <w:p w:rsidR="00B371C3" w:rsidRDefault="00B371C3">
      <w:pPr>
        <w:pStyle w:val="ConsPlusNormal"/>
        <w:ind w:firstLine="540"/>
        <w:jc w:val="both"/>
      </w:pPr>
      <w:r>
        <w:t>Передача документов в орган опеки производится в течение 1 рабочего дня, следующего за днем их приема от заявителей.</w:t>
      </w:r>
    </w:p>
    <w:p w:rsidR="00B371C3" w:rsidRDefault="00B371C3">
      <w:pPr>
        <w:pStyle w:val="ConsPlusNormal"/>
        <w:ind w:firstLine="540"/>
        <w:jc w:val="both"/>
      </w:pPr>
      <w:r>
        <w:t>Орган опеки обеспечивает представление в МФЦ информации о результатах предоставления услуги в устной или письменной форме.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B371C3" w:rsidRDefault="00B371C3">
      <w:pPr>
        <w:pStyle w:val="ConsPlusNormal"/>
        <w:jc w:val="center"/>
      </w:pPr>
      <w:r>
        <w:t>АДМИНИСТРАТИВНОГО РЕГЛАМЕНТА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ind w:firstLine="540"/>
        <w:jc w:val="both"/>
      </w:pPr>
      <w:r>
        <w:t>30. Основными задачами текущего контроля являются:</w:t>
      </w:r>
    </w:p>
    <w:p w:rsidR="00B371C3" w:rsidRDefault="00B371C3">
      <w:pPr>
        <w:pStyle w:val="ConsPlusNormal"/>
        <w:ind w:firstLine="540"/>
        <w:jc w:val="both"/>
      </w:pPr>
      <w:r>
        <w:t>1) обеспечение своевременного и качественного предоставления государственной услуги;</w:t>
      </w:r>
    </w:p>
    <w:p w:rsidR="00B371C3" w:rsidRDefault="00B371C3">
      <w:pPr>
        <w:pStyle w:val="ConsPlusNormal"/>
        <w:ind w:firstLine="540"/>
        <w:jc w:val="both"/>
      </w:pPr>
      <w:r>
        <w:t>2) выявление нарушений в сроках и качестве предоставления государственной услуги;</w:t>
      </w:r>
    </w:p>
    <w:p w:rsidR="00B371C3" w:rsidRDefault="00B371C3">
      <w:pPr>
        <w:pStyle w:val="ConsPlusNormal"/>
        <w:ind w:firstLine="540"/>
        <w:jc w:val="both"/>
      </w:pPr>
      <w:r>
        <w:t>3) выявление и устранение причин и условий, способствующих ненадлежащему предоставлению государственной услуги;</w:t>
      </w:r>
    </w:p>
    <w:p w:rsidR="00B371C3" w:rsidRDefault="00B371C3">
      <w:pPr>
        <w:pStyle w:val="ConsPlusNormal"/>
        <w:ind w:firstLine="540"/>
        <w:jc w:val="both"/>
      </w:pPr>
      <w:r>
        <w:t>4) принятие мер по надлежащему предоставлению государственной услуги.</w:t>
      </w:r>
    </w:p>
    <w:p w:rsidR="00B371C3" w:rsidRDefault="00B371C3">
      <w:pPr>
        <w:pStyle w:val="ConsPlusNormal"/>
        <w:ind w:firstLine="540"/>
        <w:jc w:val="both"/>
      </w:pPr>
      <w:r>
        <w:t xml:space="preserve">31. Текущий </w:t>
      </w:r>
      <w:proofErr w:type="gramStart"/>
      <w:r>
        <w:t>контроль за</w:t>
      </w:r>
      <w:proofErr w:type="gramEnd"/>
      <w:r>
        <w:t xml:space="preserve"> исполнением специалистом по опеке положений настоящего административного регламента осуществляется руководителем органа опеки.</w:t>
      </w:r>
    </w:p>
    <w:p w:rsidR="00B371C3" w:rsidRDefault="00B371C3">
      <w:pPr>
        <w:pStyle w:val="ConsPlusNormal"/>
        <w:ind w:firstLine="540"/>
        <w:jc w:val="both"/>
      </w:pPr>
      <w:r>
        <w:t xml:space="preserve">32. </w:t>
      </w:r>
      <w:proofErr w:type="gramStart"/>
      <w:r>
        <w:t>Контроль за</w:t>
      </w:r>
      <w:proofErr w:type="gramEnd"/>
      <w:r>
        <w:t xml:space="preserve"> исполнением органом местного самоуправления положений настоящего административного регламента осуществляет Департамент социальной защиты населения Томской области (далее - Департамент) путем проведения плановых и внеплановых проверок. График плановых проверок ежегодно утверждается начальником Департамента и размещается на сайте Департамента.</w:t>
      </w:r>
    </w:p>
    <w:p w:rsidR="00B371C3" w:rsidRDefault="00B371C3">
      <w:pPr>
        <w:pStyle w:val="ConsPlusNormal"/>
        <w:ind w:firstLine="540"/>
        <w:jc w:val="both"/>
      </w:pPr>
      <w:r>
        <w:t>В случае выявления нарушений органами местного самоуправления положений настоящего административного регламента Департамент дает письменные предписания по устранению таких нарушений, обязательные для исполнения должностными лицами органов местного самоуправления.</w:t>
      </w:r>
    </w:p>
    <w:p w:rsidR="00B371C3" w:rsidRDefault="00B371C3">
      <w:pPr>
        <w:pStyle w:val="ConsPlusNormal"/>
        <w:ind w:firstLine="540"/>
        <w:jc w:val="both"/>
      </w:pPr>
      <w:r>
        <w:t>По результатам проведения проверок в случае выявления нарушений прав заявителей виновные должностные лица привлекаются к ответственности в соответствии с действующим законодательством.</w:t>
      </w:r>
    </w:p>
    <w:p w:rsidR="00B371C3" w:rsidRDefault="00B371C3">
      <w:pPr>
        <w:pStyle w:val="ConsPlusNormal"/>
        <w:ind w:firstLine="540"/>
        <w:jc w:val="both"/>
      </w:pPr>
      <w:r>
        <w:t>33. Органы местного самоуправления представляют в Департамент отчет об организации и осуществлении деятельности по опеке и попечительству в установленные Департаментом сроки и форме.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center"/>
        <w:outlineLvl w:val="1"/>
      </w:pPr>
      <w:r>
        <w:lastRenderedPageBreak/>
        <w:t>5. ДОСУДЕБНЫЙ (ВНЕСУДЕБНЫЙ) ПОРЯДОК ОБЖАЛОВАНИЯ РЕШЕНИЙ</w:t>
      </w:r>
    </w:p>
    <w:p w:rsidR="00B371C3" w:rsidRDefault="00B371C3">
      <w:pPr>
        <w:pStyle w:val="ConsPlusNormal"/>
        <w:jc w:val="center"/>
      </w:pPr>
      <w:r>
        <w:t>И ДЕЙСТВИЙ (БЕЗДЕЙСТВИЯ) ОРГАНА, ПРЕДОСТАВЛЯЮЩЕГО</w:t>
      </w:r>
    </w:p>
    <w:p w:rsidR="00B371C3" w:rsidRDefault="00B371C3">
      <w:pPr>
        <w:pStyle w:val="ConsPlusNormal"/>
        <w:jc w:val="center"/>
      </w:pPr>
      <w:r>
        <w:t>ГОСУДАРСТВЕННУЮ УСЛУГУ, А ТАКЖЕ ДОЛЖНОСТНЫХ ЛИЦ,</w:t>
      </w:r>
    </w:p>
    <w:p w:rsidR="00B371C3" w:rsidRDefault="00B371C3">
      <w:pPr>
        <w:pStyle w:val="ConsPlusNormal"/>
        <w:jc w:val="center"/>
      </w:pPr>
      <w:r>
        <w:t>ГОСУДАРСТВЕННЫХ ИЛИ МУНИЦИПАЛЬНЫХ СЛУЖАЩИХ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ind w:firstLine="540"/>
        <w:jc w:val="both"/>
      </w:pPr>
      <w:r>
        <w:t xml:space="preserve">34. Обжалование решений и действий (бездействия) органа, предоставляющего государственную услугу, а также должностных лиц осуществляется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B371C3" w:rsidRDefault="00B371C3">
      <w:pPr>
        <w:pStyle w:val="ConsPlusNormal"/>
        <w:ind w:firstLine="540"/>
        <w:jc w:val="both"/>
      </w:pPr>
      <w:r>
        <w:t>35. Жалоба на решения и действия (бездействие) начальника Департамента подается на имя заместителя Губернатора Томской области по социальной политике.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sectPr w:rsidR="00B371C3" w:rsidSect="008C1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1C3" w:rsidRDefault="00B371C3">
      <w:pPr>
        <w:pStyle w:val="ConsPlusNormal"/>
        <w:jc w:val="right"/>
        <w:outlineLvl w:val="1"/>
      </w:pPr>
      <w:r>
        <w:lastRenderedPageBreak/>
        <w:t>Приложение N 1</w:t>
      </w:r>
    </w:p>
    <w:p w:rsidR="00B371C3" w:rsidRDefault="00B371C3">
      <w:pPr>
        <w:pStyle w:val="ConsPlusNormal"/>
        <w:jc w:val="right"/>
      </w:pPr>
      <w:r>
        <w:t>к административному регламенту</w:t>
      </w:r>
    </w:p>
    <w:p w:rsidR="00B371C3" w:rsidRDefault="00B371C3">
      <w:pPr>
        <w:pStyle w:val="ConsPlusNormal"/>
        <w:jc w:val="right"/>
      </w:pPr>
      <w:r>
        <w:t>предоставления государственной услуги "Выдача</w:t>
      </w:r>
    </w:p>
    <w:p w:rsidR="00B371C3" w:rsidRDefault="00B371C3">
      <w:pPr>
        <w:pStyle w:val="ConsPlusNormal"/>
        <w:jc w:val="right"/>
      </w:pPr>
      <w:r>
        <w:t>предварительного разрешения на совершение сделок</w:t>
      </w:r>
    </w:p>
    <w:p w:rsidR="00B371C3" w:rsidRDefault="00B371C3">
      <w:pPr>
        <w:pStyle w:val="ConsPlusNormal"/>
        <w:jc w:val="right"/>
      </w:pPr>
      <w:r>
        <w:t>с имуществом совершеннолетнего недееспособного</w:t>
      </w:r>
    </w:p>
    <w:p w:rsidR="00B371C3" w:rsidRDefault="00B371C3">
      <w:pPr>
        <w:pStyle w:val="ConsPlusNormal"/>
        <w:jc w:val="right"/>
      </w:pPr>
      <w:r>
        <w:t>или не полностью дееспособного гражданина,</w:t>
      </w:r>
    </w:p>
    <w:p w:rsidR="00B371C3" w:rsidRDefault="00B371C3">
      <w:pPr>
        <w:pStyle w:val="ConsPlusNormal"/>
        <w:jc w:val="right"/>
      </w:pPr>
      <w:r>
        <w:t>в том числе предварительного разрешения</w:t>
      </w:r>
    </w:p>
    <w:p w:rsidR="00B371C3" w:rsidRDefault="00B371C3">
      <w:pPr>
        <w:pStyle w:val="ConsPlusNormal"/>
        <w:jc w:val="right"/>
      </w:pPr>
      <w:r>
        <w:t>на выдачу доверенности от его имени"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Title"/>
        <w:jc w:val="center"/>
      </w:pPr>
      <w:bookmarkStart w:id="3" w:name="P219"/>
      <w:bookmarkEnd w:id="3"/>
      <w:r>
        <w:t>ОРГАНЫ МЕСТНОГО САМОУПРАВЛЕНИЯ</w:t>
      </w:r>
    </w:p>
    <w:p w:rsidR="00B371C3" w:rsidRDefault="00B371C3">
      <w:pPr>
        <w:pStyle w:val="ConsPlusTitle"/>
        <w:jc w:val="center"/>
      </w:pPr>
      <w:r>
        <w:t>МУНИЦИПАЛЬНЫХ ОБРАЗОВАНИЙ ТОМСКОЙ ОБЛАСТИ</w:t>
      </w:r>
    </w:p>
    <w:p w:rsidR="00B371C3" w:rsidRDefault="00B371C3">
      <w:pPr>
        <w:pStyle w:val="ConsPlusNormal"/>
        <w:jc w:val="center"/>
      </w:pPr>
    </w:p>
    <w:p w:rsidR="00B371C3" w:rsidRDefault="00B371C3">
      <w:pPr>
        <w:pStyle w:val="ConsPlusNormal"/>
        <w:jc w:val="center"/>
      </w:pPr>
      <w:r>
        <w:t>Список изменяющих документов</w:t>
      </w:r>
    </w:p>
    <w:p w:rsidR="00B371C3" w:rsidRDefault="00B371C3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Томской области</w:t>
      </w:r>
      <w:proofErr w:type="gramEnd"/>
    </w:p>
    <w:p w:rsidR="00B371C3" w:rsidRDefault="00B371C3">
      <w:pPr>
        <w:pStyle w:val="ConsPlusNormal"/>
        <w:jc w:val="center"/>
      </w:pPr>
      <w:r>
        <w:t>от 29.12.2016 N 33)</w:t>
      </w:r>
    </w:p>
    <w:p w:rsidR="00B371C3" w:rsidRDefault="00B371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B371C3"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"Город Томск"</w:t>
            </w:r>
          </w:p>
          <w:p w:rsidR="00B371C3" w:rsidRDefault="00B371C3">
            <w:pPr>
              <w:pStyle w:val="ConsPlusNormal"/>
              <w:jc w:val="center"/>
            </w:pPr>
            <w:r>
              <w:t>сайт: http://www1.admin.tomsk.ru/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Кировского района г. Томска</w:t>
            </w:r>
          </w:p>
          <w:p w:rsidR="00B371C3" w:rsidRDefault="00B371C3">
            <w:pPr>
              <w:pStyle w:val="ConsPlusNormal"/>
              <w:jc w:val="center"/>
            </w:pPr>
            <w:proofErr w:type="gramStart"/>
            <w:r>
              <w:t>(634034, г. Томск, пр.</w:t>
            </w:r>
            <w:proofErr w:type="gramEnd"/>
            <w:r>
              <w:t xml:space="preserve"> </w:t>
            </w:r>
            <w:proofErr w:type="gramStart"/>
            <w:r>
              <w:t>Кирова, 11а, факс (3822) 564-322)</w:t>
            </w:r>
            <w:proofErr w:type="gramEnd"/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mail@aks.admin.tomsk.ru</w:t>
            </w:r>
          </w:p>
        </w:tc>
      </w:tr>
      <w:tr w:rsidR="00B371C3">
        <w:tc>
          <w:tcPr>
            <w:tcW w:w="9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1C3" w:rsidRDefault="00B371C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социальной защиты населения Томской области</w:t>
            </w:r>
            <w:proofErr w:type="gramEnd"/>
          </w:p>
          <w:p w:rsidR="00B371C3" w:rsidRDefault="00B371C3">
            <w:pPr>
              <w:pStyle w:val="ConsPlusNormal"/>
              <w:jc w:val="both"/>
            </w:pPr>
            <w:r>
              <w:t>от 29.12.2016 N 33)</w:t>
            </w:r>
          </w:p>
        </w:tc>
      </w:tr>
      <w:tr w:rsidR="00B371C3"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Администрация Советского района г. Томска</w:t>
            </w:r>
          </w:p>
          <w:p w:rsidR="00B371C3" w:rsidRDefault="00B371C3">
            <w:pPr>
              <w:pStyle w:val="ConsPlusNormal"/>
              <w:jc w:val="center"/>
            </w:pPr>
            <w:proofErr w:type="gramStart"/>
            <w:r>
              <w:t>(634012, г. Томск, ул. Елизаровых, 59,</w:t>
            </w:r>
            <w:proofErr w:type="gramEnd"/>
          </w:p>
          <w:p w:rsidR="00B371C3" w:rsidRDefault="00B371C3">
            <w:pPr>
              <w:pStyle w:val="ConsPlusNormal"/>
              <w:jc w:val="center"/>
            </w:pPr>
            <w:r>
              <w:t>тел./факс (3822) 544-525)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kans@asr.admin.tomsk.ru</w:t>
            </w:r>
          </w:p>
        </w:tc>
      </w:tr>
      <w:tr w:rsidR="00B371C3">
        <w:tc>
          <w:tcPr>
            <w:tcW w:w="9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1C3" w:rsidRDefault="00B371C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социальной защиты населения Томской области</w:t>
            </w:r>
            <w:proofErr w:type="gramEnd"/>
          </w:p>
          <w:p w:rsidR="00B371C3" w:rsidRDefault="00B371C3">
            <w:pPr>
              <w:pStyle w:val="ConsPlusNormal"/>
              <w:jc w:val="both"/>
            </w:pPr>
            <w:r>
              <w:t>от 29.12.2016 N 33)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Администрация Ленинского района г. Томска</w:t>
            </w:r>
          </w:p>
          <w:p w:rsidR="00B371C3" w:rsidRDefault="00B371C3">
            <w:pPr>
              <w:pStyle w:val="ConsPlusNormal"/>
              <w:jc w:val="center"/>
            </w:pPr>
            <w:r>
              <w:lastRenderedPageBreak/>
              <w:t>(634050, г. Томск, ул. К.Маркса, 34, тел./факс 517-113)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alradmin@alr.admin.tomsk.ru</w:t>
            </w:r>
          </w:p>
        </w:tc>
      </w:tr>
      <w:tr w:rsidR="00B371C3"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lastRenderedPageBreak/>
              <w:t>Администрация Октябрьского района г. Томска</w:t>
            </w:r>
          </w:p>
          <w:p w:rsidR="00B371C3" w:rsidRDefault="00B371C3">
            <w:pPr>
              <w:pStyle w:val="ConsPlusNormal"/>
              <w:jc w:val="center"/>
            </w:pPr>
            <w:proofErr w:type="gramStart"/>
            <w:r>
              <w:t>(634050, г. Томск, ул. Пушкина, 17,</w:t>
            </w:r>
            <w:proofErr w:type="gramEnd"/>
          </w:p>
          <w:p w:rsidR="00B371C3" w:rsidRDefault="00B371C3">
            <w:pPr>
              <w:pStyle w:val="ConsPlusNormal"/>
              <w:jc w:val="center"/>
            </w:pPr>
            <w:r>
              <w:t>тел./факс: (3822) 659-449, 659-493)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alomail@alo.admin.tomsk.ru</w:t>
            </w:r>
          </w:p>
        </w:tc>
      </w:tr>
      <w:tr w:rsidR="00B371C3">
        <w:tc>
          <w:tcPr>
            <w:tcW w:w="9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1C3" w:rsidRDefault="00B371C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социальной защиты населения Томской области</w:t>
            </w:r>
            <w:proofErr w:type="gramEnd"/>
          </w:p>
          <w:p w:rsidR="00B371C3" w:rsidRDefault="00B371C3">
            <w:pPr>
              <w:pStyle w:val="ConsPlusNormal"/>
              <w:jc w:val="both"/>
            </w:pPr>
            <w:r>
              <w:t>от 29.12.2016 N 33)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"Александровский район"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Александровского района</w:t>
            </w:r>
          </w:p>
          <w:p w:rsidR="00B371C3" w:rsidRDefault="00B371C3">
            <w:pPr>
              <w:pStyle w:val="ConsPlusNormal"/>
              <w:jc w:val="center"/>
            </w:pPr>
            <w:r>
              <w:t>(636760, Томская область, Александровский район, с. Александровское, ул. Ленина, 8)</w:t>
            </w:r>
          </w:p>
          <w:p w:rsidR="00B371C3" w:rsidRDefault="00B371C3">
            <w:pPr>
              <w:pStyle w:val="ConsPlusNormal"/>
              <w:jc w:val="center"/>
            </w:pPr>
            <w:r>
              <w:t>8 38 (255) тел./факс 2-43-03, 2-46-04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alsadm@tomsk.gov.ru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www.als.tomskinvest.ru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"Асиновский район"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Асиновского района</w:t>
            </w:r>
          </w:p>
          <w:p w:rsidR="00B371C3" w:rsidRDefault="00B371C3">
            <w:pPr>
              <w:pStyle w:val="ConsPlusNormal"/>
              <w:jc w:val="center"/>
            </w:pPr>
            <w:r>
              <w:t>(636840, Томская область, г. Асино, ул. Ленина, 40) 8 38 (241) тел./факс 2-32-93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asino@asino.tomsknet.ru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http://asino.ru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"Бакчарский район"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Бакчарского района</w:t>
            </w:r>
          </w:p>
          <w:p w:rsidR="00B371C3" w:rsidRDefault="00B371C3">
            <w:pPr>
              <w:pStyle w:val="ConsPlusNormal"/>
              <w:jc w:val="center"/>
            </w:pPr>
            <w:r>
              <w:t>(636200, Томская область, с. Бакчар, ул. Ленина, 53) 8 38 (249) тел./факс 2-23-34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bakadm@tomsk.gov.ru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www.bakchar.tomsk.ru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"Верхнекетский район"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Верхнекетского района</w:t>
            </w:r>
          </w:p>
          <w:p w:rsidR="00B371C3" w:rsidRDefault="00B371C3">
            <w:pPr>
              <w:pStyle w:val="ConsPlusNormal"/>
              <w:jc w:val="center"/>
            </w:pPr>
            <w:proofErr w:type="gramStart"/>
            <w:r>
              <w:t>(636500, Томская область, Верхнекетский район, р.п.</w:t>
            </w:r>
            <w:proofErr w:type="gramEnd"/>
            <w:r>
              <w:t xml:space="preserve"> </w:t>
            </w:r>
            <w:proofErr w:type="gramStart"/>
            <w:r>
              <w:t>Белый Яр, ул. Гагарина, 15)</w:t>
            </w:r>
            <w:proofErr w:type="gramEnd"/>
          </w:p>
          <w:p w:rsidR="00B371C3" w:rsidRDefault="00B371C3">
            <w:pPr>
              <w:pStyle w:val="ConsPlusNormal"/>
              <w:jc w:val="center"/>
            </w:pPr>
            <w:r>
              <w:t>8 38 (258) тел./факс 2-13-44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vktadm@tomsk.gov.ru</w:t>
            </w:r>
          </w:p>
          <w:p w:rsidR="00B371C3" w:rsidRDefault="00B371C3">
            <w:pPr>
              <w:pStyle w:val="ConsPlusNormal"/>
              <w:jc w:val="center"/>
            </w:pPr>
            <w:r>
              <w:lastRenderedPageBreak/>
              <w:t>сайт: http://vkt.tomsk.ru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lastRenderedPageBreak/>
              <w:t>Муниципальное образование "Зырянский район"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Зырянского района</w:t>
            </w:r>
          </w:p>
          <w:p w:rsidR="00B371C3" w:rsidRDefault="00B371C3">
            <w:pPr>
              <w:pStyle w:val="ConsPlusNormal"/>
              <w:jc w:val="center"/>
            </w:pPr>
            <w:r>
              <w:t xml:space="preserve">(636850, Томская область, с. </w:t>
            </w:r>
            <w:proofErr w:type="gramStart"/>
            <w:r>
              <w:t>Зырянское</w:t>
            </w:r>
            <w:proofErr w:type="gramEnd"/>
            <w:r>
              <w:t>, ул. Советская, 10) тел./факс 8 38 (243) 2-23-63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ziradm@tomsk.gov.ru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http://zir.tomsknet.ru/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"Каргасокский район"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Каргасокского района</w:t>
            </w:r>
          </w:p>
          <w:p w:rsidR="00B371C3" w:rsidRDefault="00B371C3">
            <w:pPr>
              <w:pStyle w:val="ConsPlusNormal"/>
              <w:jc w:val="center"/>
            </w:pPr>
            <w:r>
              <w:t>(636700, Томская область, с. Каргасок, ул. Пушкина, 31) 8 38 (253) тел./факс 2-23-52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kargadm@tomsk.gov.ru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www.kargasok.ru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"Город Кедровый"</w:t>
            </w:r>
          </w:p>
          <w:p w:rsidR="00B371C3" w:rsidRDefault="00B371C3">
            <w:pPr>
              <w:pStyle w:val="ConsPlusNormal"/>
              <w:jc w:val="center"/>
            </w:pPr>
            <w:r>
              <w:t xml:space="preserve">Администрация города </w:t>
            </w:r>
            <w:proofErr w:type="gramStart"/>
            <w:r>
              <w:t>Кедровый</w:t>
            </w:r>
            <w:proofErr w:type="gramEnd"/>
          </w:p>
          <w:p w:rsidR="00B371C3" w:rsidRDefault="00B371C3">
            <w:pPr>
              <w:pStyle w:val="ConsPlusNormal"/>
              <w:jc w:val="center"/>
            </w:pPr>
            <w:r>
              <w:t>(636615, Томская область, г. Кедровый, 1-й микрорайон, 39/1) 8 38 (250) тел./факс 3-55-46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kedradm@tomsk.gov.ru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http://kedradm.tomsk.ru/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"Кожевниковский район"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Кожевниковского района</w:t>
            </w:r>
          </w:p>
          <w:p w:rsidR="00B371C3" w:rsidRDefault="00B371C3">
            <w:pPr>
              <w:pStyle w:val="ConsPlusNormal"/>
              <w:jc w:val="center"/>
            </w:pPr>
            <w:r>
              <w:t>(636160, Томская область, с. Кожевниково, ул. Гагарина, 17) 8 38 (244) тел./факс 2-23-45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kogadm@tomsk.gov.ru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www.kog.tomskinvest.ru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"Колпашевский район"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Колпашевского района</w:t>
            </w:r>
          </w:p>
          <w:p w:rsidR="00B371C3" w:rsidRDefault="00B371C3">
            <w:pPr>
              <w:pStyle w:val="ConsPlusNormal"/>
              <w:jc w:val="center"/>
            </w:pPr>
            <w:r>
              <w:t>(636460, Томская область, г. Колпашево, ул. Кирова, 26) 8 38 (254) тел./факс 5-35-37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klpadm@tomsk.gov.ru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http://kolpadm.tom.ru/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"Кривошеинский район"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Кривошеинского района</w:t>
            </w:r>
          </w:p>
          <w:p w:rsidR="00B371C3" w:rsidRDefault="00B371C3">
            <w:pPr>
              <w:pStyle w:val="ConsPlusNormal"/>
              <w:jc w:val="center"/>
            </w:pPr>
            <w:r>
              <w:t>(636300, Томская область, с. Кривошеино, ул. Ленина, 26) 8 38 (251) тел./факс 2-15-05</w:t>
            </w:r>
          </w:p>
          <w:p w:rsidR="00B371C3" w:rsidRDefault="00B371C3">
            <w:pPr>
              <w:pStyle w:val="ConsPlusNormal"/>
              <w:jc w:val="center"/>
            </w:pPr>
            <w:r>
              <w:lastRenderedPageBreak/>
              <w:t>адрес электронной почты: kshadm@tomsk.gov.ru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http://kradm.tomsk.ru/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lastRenderedPageBreak/>
              <w:t>Муниципальное образование "Молчановский район"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Молчановского района</w:t>
            </w:r>
          </w:p>
          <w:p w:rsidR="00B371C3" w:rsidRDefault="00B371C3">
            <w:pPr>
              <w:pStyle w:val="ConsPlusNormal"/>
              <w:jc w:val="center"/>
            </w:pPr>
            <w:r>
              <w:t>(636330, Томская область, с. Молчаново, ул. Димитрова, 25) 8 38 (256) тел./факс 2-10-07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mladm@tomsk.gov.ru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www.molchanovo.tomskinvest.ru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"Парабельский район"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Парабельского района</w:t>
            </w:r>
          </w:p>
          <w:p w:rsidR="00B371C3" w:rsidRDefault="00B371C3">
            <w:pPr>
              <w:pStyle w:val="ConsPlusNormal"/>
              <w:jc w:val="center"/>
            </w:pPr>
            <w:r>
              <w:t>(636600, Томская область, с. Парабель, ул. Советская, 14) 8 38 (252) тел./факс 2-14-09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par-pri@tomsk.gov.ru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www.parabel.tomsk.ru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"Первомайский район"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Первомайского района</w:t>
            </w:r>
          </w:p>
          <w:p w:rsidR="00B371C3" w:rsidRDefault="00B371C3">
            <w:pPr>
              <w:pStyle w:val="ConsPlusNormal"/>
              <w:jc w:val="center"/>
            </w:pPr>
            <w:proofErr w:type="gramStart"/>
            <w:r>
              <w:t>(636930, Томская область, Первомайский район, с. Первомайское,</w:t>
            </w:r>
            <w:proofErr w:type="gramEnd"/>
          </w:p>
          <w:p w:rsidR="00B371C3" w:rsidRDefault="00B371C3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Ленинская</w:t>
            </w:r>
            <w:proofErr w:type="gramEnd"/>
            <w:r>
              <w:t>, 38) 8 38 (245) тел./факс 2-19-46, 2-18-77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pmadm@tomsk.gov.ru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http://pmr.tomsk.ru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"Городской округ - закрытое административно-территориальное образование Северск Томской области"</w:t>
            </w:r>
          </w:p>
          <w:p w:rsidR="00B371C3" w:rsidRDefault="00B371C3">
            <w:pPr>
              <w:pStyle w:val="ConsPlusNormal"/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 Северск</w:t>
            </w:r>
          </w:p>
          <w:p w:rsidR="00B371C3" w:rsidRDefault="00B371C3">
            <w:pPr>
              <w:pStyle w:val="ConsPlusNormal"/>
              <w:jc w:val="center"/>
            </w:pPr>
            <w:proofErr w:type="gramStart"/>
            <w:r>
              <w:t>(636000, г. Северск Томской области, пр.</w:t>
            </w:r>
            <w:proofErr w:type="gramEnd"/>
            <w:r>
              <w:t xml:space="preserve"> </w:t>
            </w:r>
            <w:proofErr w:type="gramStart"/>
            <w:r>
              <w:t>Коммунистический, 51) 8 38 (23) 776-826, тел./факс 99-68-50</w:t>
            </w:r>
            <w:proofErr w:type="gramEnd"/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info@seversknet.ru, zato@seversknet.ru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http://www.seversknet.ru/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"Городской округ Стрежевой"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Города Стрежевой</w:t>
            </w:r>
          </w:p>
          <w:p w:rsidR="00B371C3" w:rsidRDefault="00B371C3">
            <w:pPr>
              <w:pStyle w:val="ConsPlusNormal"/>
              <w:jc w:val="center"/>
            </w:pPr>
            <w:r>
              <w:t>(636785, Томская область, г. Стрежевой, ул. Ермакова, 46а) 8 38 (259) тел./факс 5-22-96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office@admstrj.tomsk.ru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http://admstrj.tomsk.ru/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lastRenderedPageBreak/>
              <w:t>Муниципальное образование "Тегульдетский район"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Тегульдетского района</w:t>
            </w:r>
          </w:p>
          <w:p w:rsidR="00B371C3" w:rsidRDefault="00B371C3">
            <w:pPr>
              <w:pStyle w:val="ConsPlusNormal"/>
              <w:jc w:val="center"/>
            </w:pPr>
            <w:r>
              <w:t>(636900, Томская область, с. Тегульдет, ул. Ленина, 97) 8 38 (246) тел./факс 2-18-38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tegadm@tomsk.gov.ru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http://teguldet.tomsk.ru/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"Томский район"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Томского района</w:t>
            </w:r>
          </w:p>
          <w:p w:rsidR="00B371C3" w:rsidRDefault="00B371C3">
            <w:pPr>
              <w:pStyle w:val="ConsPlusNormal"/>
              <w:jc w:val="center"/>
            </w:pPr>
            <w:r>
              <w:t>(634050, г. Томск, ул. К.Маркса, 56) 8 (382 2) тел./факс 408-635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tmkadm@tomsk.gov.ru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www.tr.tomskinvest.ru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"Чаинский район"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Чаинского района</w:t>
            </w:r>
          </w:p>
          <w:p w:rsidR="00B371C3" w:rsidRDefault="00B371C3">
            <w:pPr>
              <w:pStyle w:val="ConsPlusNormal"/>
              <w:jc w:val="center"/>
            </w:pPr>
            <w:r>
              <w:t xml:space="preserve">(636400, Томская область, Чаинский район, с. </w:t>
            </w:r>
            <w:proofErr w:type="gramStart"/>
            <w:r>
              <w:t>Подгорное</w:t>
            </w:r>
            <w:proofErr w:type="gramEnd"/>
            <w:r>
              <w:t>, ул. Ленинская, 11) 8 38 (257) тел./факс 2-19-28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tiaadm@tomsk.gov.ru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http://chainsk.tom.ru/</w:t>
            </w:r>
          </w:p>
        </w:tc>
      </w:tr>
      <w:tr w:rsidR="00B371C3">
        <w:tblPrEx>
          <w:tblBorders>
            <w:insideH w:val="single" w:sz="4" w:space="0" w:color="auto"/>
          </w:tblBorders>
        </w:tblPrEx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C3" w:rsidRDefault="00B371C3">
            <w:pPr>
              <w:pStyle w:val="ConsPlusNormal"/>
              <w:jc w:val="center"/>
            </w:pPr>
            <w:r>
              <w:t>Муниципальное образование "Шегарский район"</w:t>
            </w:r>
          </w:p>
          <w:p w:rsidR="00B371C3" w:rsidRDefault="00B371C3">
            <w:pPr>
              <w:pStyle w:val="ConsPlusNormal"/>
              <w:jc w:val="center"/>
            </w:pPr>
            <w:r>
              <w:t>Администрация Шегарского района</w:t>
            </w:r>
          </w:p>
          <w:p w:rsidR="00B371C3" w:rsidRDefault="00B371C3">
            <w:pPr>
              <w:pStyle w:val="ConsPlusNormal"/>
              <w:jc w:val="center"/>
            </w:pPr>
            <w:r>
              <w:t>(636130, Томская область, Шегарский район, с. Мельниково, ул. Калинина, 51) 8 38 (247) тел./факс 2-26-04</w:t>
            </w:r>
          </w:p>
          <w:p w:rsidR="00B371C3" w:rsidRDefault="00B371C3">
            <w:pPr>
              <w:pStyle w:val="ConsPlusNormal"/>
              <w:jc w:val="center"/>
            </w:pPr>
            <w:r>
              <w:t>адрес электронной почты: shgadm@tomsk.gov.ru</w:t>
            </w:r>
          </w:p>
          <w:p w:rsidR="00B371C3" w:rsidRDefault="00B371C3">
            <w:pPr>
              <w:pStyle w:val="ConsPlusNormal"/>
              <w:jc w:val="center"/>
            </w:pPr>
            <w:r>
              <w:t>сайт: www.shegsp.tomskinvest.ru</w:t>
            </w:r>
          </w:p>
        </w:tc>
      </w:tr>
    </w:tbl>
    <w:p w:rsidR="00B371C3" w:rsidRDefault="00B371C3">
      <w:pPr>
        <w:sectPr w:rsidR="00B371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right"/>
        <w:outlineLvl w:val="1"/>
      </w:pPr>
      <w:r>
        <w:t>Приложение N 2</w:t>
      </w:r>
    </w:p>
    <w:p w:rsidR="00B371C3" w:rsidRDefault="00B371C3">
      <w:pPr>
        <w:pStyle w:val="ConsPlusNormal"/>
        <w:jc w:val="right"/>
      </w:pPr>
      <w:r>
        <w:t>к административному регламенту</w:t>
      </w:r>
    </w:p>
    <w:p w:rsidR="00B371C3" w:rsidRDefault="00B371C3">
      <w:pPr>
        <w:pStyle w:val="ConsPlusNormal"/>
        <w:jc w:val="right"/>
      </w:pPr>
      <w:r>
        <w:t>предоставления государственной услуги "Выдача</w:t>
      </w:r>
    </w:p>
    <w:p w:rsidR="00B371C3" w:rsidRDefault="00B371C3">
      <w:pPr>
        <w:pStyle w:val="ConsPlusNormal"/>
        <w:jc w:val="right"/>
      </w:pPr>
      <w:r>
        <w:t>предварительного разрешения на совершение сделок</w:t>
      </w:r>
    </w:p>
    <w:p w:rsidR="00B371C3" w:rsidRDefault="00B371C3">
      <w:pPr>
        <w:pStyle w:val="ConsPlusNormal"/>
        <w:jc w:val="right"/>
      </w:pPr>
      <w:r>
        <w:t>с имуществом совершеннолетнего недееспособного</w:t>
      </w:r>
    </w:p>
    <w:p w:rsidR="00B371C3" w:rsidRDefault="00B371C3">
      <w:pPr>
        <w:pStyle w:val="ConsPlusNormal"/>
        <w:jc w:val="right"/>
      </w:pPr>
      <w:r>
        <w:t>или не полностью дееспособного гражданина,</w:t>
      </w:r>
    </w:p>
    <w:p w:rsidR="00B371C3" w:rsidRDefault="00B371C3">
      <w:pPr>
        <w:pStyle w:val="ConsPlusNormal"/>
        <w:jc w:val="right"/>
      </w:pPr>
      <w:r>
        <w:t>в том числе предварительного разрешения</w:t>
      </w:r>
    </w:p>
    <w:p w:rsidR="00B371C3" w:rsidRDefault="00B371C3">
      <w:pPr>
        <w:pStyle w:val="ConsPlusNormal"/>
        <w:jc w:val="right"/>
      </w:pPr>
      <w:r>
        <w:t>на выдачу доверенности от его имени"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B371C3" w:rsidRDefault="00B371C3">
      <w:pPr>
        <w:pStyle w:val="ConsPlusNonformat"/>
        <w:jc w:val="both"/>
      </w:pPr>
    </w:p>
    <w:p w:rsidR="00B371C3" w:rsidRDefault="00B371C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371C3" w:rsidRDefault="00B371C3">
      <w:pPr>
        <w:pStyle w:val="ConsPlusNonformat"/>
        <w:jc w:val="both"/>
      </w:pPr>
      <w:r>
        <w:t xml:space="preserve">                               (наименование органа опеки и попечительства)</w:t>
      </w:r>
    </w:p>
    <w:p w:rsidR="00B371C3" w:rsidRDefault="00B371C3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B371C3" w:rsidRDefault="00B371C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371C3" w:rsidRDefault="00B371C3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имя, отчество (при наличии)</w:t>
      </w:r>
      <w:proofErr w:type="gramEnd"/>
    </w:p>
    <w:p w:rsidR="00B371C3" w:rsidRDefault="00B371C3">
      <w:pPr>
        <w:pStyle w:val="ConsPlusNonformat"/>
        <w:jc w:val="both"/>
      </w:pPr>
      <w:r>
        <w:t xml:space="preserve">                                 гражданина или наименование организации)</w:t>
      </w:r>
    </w:p>
    <w:p w:rsidR="00B371C3" w:rsidRDefault="00B371C3">
      <w:pPr>
        <w:pStyle w:val="ConsPlusNonformat"/>
        <w:jc w:val="both"/>
      </w:pPr>
    </w:p>
    <w:p w:rsidR="00B371C3" w:rsidRDefault="00B371C3">
      <w:pPr>
        <w:pStyle w:val="ConsPlusNonformat"/>
        <w:jc w:val="both"/>
      </w:pPr>
      <w:bookmarkStart w:id="4" w:name="P369"/>
      <w:bookmarkEnd w:id="4"/>
      <w:r>
        <w:t xml:space="preserve">                                 Заявление</w:t>
      </w:r>
    </w:p>
    <w:p w:rsidR="00B371C3" w:rsidRDefault="00B371C3">
      <w:pPr>
        <w:pStyle w:val="ConsPlusNonformat"/>
        <w:jc w:val="both"/>
      </w:pPr>
      <w:r>
        <w:t xml:space="preserve">  на выдачу предварительного разрешения на совершение сделок с имуществом</w:t>
      </w:r>
    </w:p>
    <w:p w:rsidR="00B371C3" w:rsidRDefault="00B371C3">
      <w:pPr>
        <w:pStyle w:val="ConsPlusNonformat"/>
        <w:jc w:val="both"/>
      </w:pPr>
      <w:r>
        <w:t xml:space="preserve">     совершеннолетнего недееспособного или не полностью дееспособного</w:t>
      </w:r>
    </w:p>
    <w:p w:rsidR="00B371C3" w:rsidRDefault="00B371C3">
      <w:pPr>
        <w:pStyle w:val="ConsPlusNonformat"/>
        <w:jc w:val="both"/>
      </w:pPr>
      <w:r>
        <w:t xml:space="preserve">        гражданина, в том числе на выдачу доверенности от его имени</w:t>
      </w:r>
    </w:p>
    <w:p w:rsidR="00B371C3" w:rsidRDefault="00B371C3">
      <w:pPr>
        <w:pStyle w:val="ConsPlusNonformat"/>
        <w:jc w:val="both"/>
      </w:pPr>
    </w:p>
    <w:p w:rsidR="00B371C3" w:rsidRDefault="00B371C3">
      <w:pPr>
        <w:pStyle w:val="ConsPlusNonformat"/>
        <w:jc w:val="both"/>
      </w:pPr>
      <w:r>
        <w:t xml:space="preserve">    Прошу разрешить (выбрать нужный вариант):</w:t>
      </w:r>
    </w:p>
    <w:p w:rsidR="00B371C3" w:rsidRDefault="00B371C3">
      <w:pPr>
        <w:pStyle w:val="ConsPlusNonformat"/>
        <w:jc w:val="both"/>
      </w:pPr>
      <w:r>
        <w:t xml:space="preserve">    1)         расходовать         доходы        (денежные        средства)</w:t>
      </w:r>
    </w:p>
    <w:p w:rsidR="00B371C3" w:rsidRDefault="00B371C3">
      <w:pPr>
        <w:pStyle w:val="ConsPlusNonformat"/>
        <w:jc w:val="both"/>
      </w:pPr>
      <w:r>
        <w:t>__________________________________________________________________________,</w:t>
      </w:r>
    </w:p>
    <w:p w:rsidR="00B371C3" w:rsidRDefault="00B371C3">
      <w:pPr>
        <w:pStyle w:val="ConsPlusNonformat"/>
        <w:jc w:val="both"/>
      </w:pPr>
      <w:r>
        <w:t xml:space="preserve">            (Фамилия, имя, отчество (при наличии) подопечного)</w:t>
      </w:r>
    </w:p>
    <w:p w:rsidR="00B371C3" w:rsidRDefault="00B371C3">
      <w:pPr>
        <w:pStyle w:val="ConsPlusNonformat"/>
        <w:jc w:val="both"/>
      </w:pPr>
      <w:r>
        <w:t>в сумме ___________________________________________________________________</w:t>
      </w:r>
    </w:p>
    <w:p w:rsidR="00B371C3" w:rsidRDefault="00B371C3">
      <w:pPr>
        <w:pStyle w:val="ConsPlusNonformat"/>
        <w:jc w:val="both"/>
      </w:pPr>
      <w:r>
        <w:t xml:space="preserve">          </w:t>
      </w:r>
      <w:proofErr w:type="gramStart"/>
      <w:r>
        <w:t>(конкретная сумма денежных средств подопечного в рублях и место</w:t>
      </w:r>
      <w:proofErr w:type="gramEnd"/>
    </w:p>
    <w:p w:rsidR="00B371C3" w:rsidRDefault="00B371C3">
      <w:pPr>
        <w:pStyle w:val="ConsPlusNonformat"/>
        <w:jc w:val="both"/>
      </w:pPr>
      <w:r>
        <w:t>___________________________________________________________________________</w:t>
      </w:r>
    </w:p>
    <w:p w:rsidR="00B371C3" w:rsidRDefault="00B371C3">
      <w:pPr>
        <w:pStyle w:val="ConsPlusNonformat"/>
        <w:jc w:val="both"/>
      </w:pPr>
      <w:r>
        <w:t xml:space="preserve">                   ее нахождения либо способ получения)</w:t>
      </w:r>
    </w:p>
    <w:p w:rsidR="00B371C3" w:rsidRDefault="00B371C3">
      <w:pPr>
        <w:pStyle w:val="ConsPlusNonformat"/>
        <w:jc w:val="both"/>
      </w:pPr>
      <w:r>
        <w:t>для _______________________________________________________________________</w:t>
      </w:r>
    </w:p>
    <w:p w:rsidR="00B371C3" w:rsidRDefault="00B371C3">
      <w:pPr>
        <w:pStyle w:val="ConsPlusNonformat"/>
        <w:jc w:val="both"/>
      </w:pPr>
      <w:r>
        <w:t>__________________________________________________________________________.</w:t>
      </w:r>
    </w:p>
    <w:p w:rsidR="00B371C3" w:rsidRDefault="00B371C3">
      <w:pPr>
        <w:pStyle w:val="ConsPlusNonformat"/>
        <w:jc w:val="both"/>
      </w:pPr>
      <w:r>
        <w:t xml:space="preserve">                      (конкретные нужды подопечного)</w:t>
      </w:r>
    </w:p>
    <w:p w:rsidR="00B371C3" w:rsidRDefault="00B371C3">
      <w:pPr>
        <w:pStyle w:val="ConsPlusNonformat"/>
        <w:jc w:val="both"/>
      </w:pPr>
      <w:r>
        <w:t xml:space="preserve">    2) совершить сделку ___________________________________________________</w:t>
      </w:r>
    </w:p>
    <w:p w:rsidR="00B371C3" w:rsidRDefault="00B371C3">
      <w:pPr>
        <w:pStyle w:val="ConsPlusNonformat"/>
        <w:jc w:val="both"/>
      </w:pPr>
      <w:r>
        <w:t xml:space="preserve">                         </w:t>
      </w:r>
      <w:proofErr w:type="gramStart"/>
      <w:r>
        <w:t>(вид сделки и имущество, с которым ее планируется</w:t>
      </w:r>
      <w:proofErr w:type="gramEnd"/>
    </w:p>
    <w:p w:rsidR="00B371C3" w:rsidRDefault="00B371C3">
      <w:pPr>
        <w:pStyle w:val="ConsPlusNonformat"/>
        <w:jc w:val="both"/>
      </w:pPr>
      <w:r>
        <w:t xml:space="preserve">                                             совершить)</w:t>
      </w:r>
    </w:p>
    <w:p w:rsidR="00B371C3" w:rsidRDefault="00B371C3">
      <w:pPr>
        <w:pStyle w:val="ConsPlusNonformat"/>
        <w:jc w:val="both"/>
      </w:pPr>
      <w:r>
        <w:t>___________________________________________________________________________</w:t>
      </w:r>
    </w:p>
    <w:p w:rsidR="00B371C3" w:rsidRDefault="00B371C3">
      <w:pPr>
        <w:pStyle w:val="ConsPlusNonformat"/>
        <w:jc w:val="both"/>
      </w:pPr>
      <w:r>
        <w:t>___________________________________________________________________________</w:t>
      </w:r>
    </w:p>
    <w:p w:rsidR="00B371C3" w:rsidRDefault="00B371C3">
      <w:pPr>
        <w:pStyle w:val="ConsPlusNonformat"/>
        <w:jc w:val="both"/>
      </w:pPr>
      <w:r>
        <w:t>принадлежащего ___________________________________________________________,</w:t>
      </w:r>
    </w:p>
    <w:p w:rsidR="00B371C3" w:rsidRDefault="00B371C3">
      <w:pPr>
        <w:pStyle w:val="ConsPlusNonformat"/>
        <w:jc w:val="both"/>
      </w:pPr>
      <w:r>
        <w:t xml:space="preserve">                    (Фамилия, имя, отчество (при наличии) подопечного)</w:t>
      </w:r>
    </w:p>
    <w:p w:rsidR="00B371C3" w:rsidRDefault="00B371C3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B371C3" w:rsidRDefault="00B371C3">
      <w:pPr>
        <w:pStyle w:val="ConsPlusNonformat"/>
        <w:jc w:val="both"/>
      </w:pPr>
      <w:r>
        <w:t xml:space="preserve">                 (причины, по которым необходимо совершить сделку)</w:t>
      </w:r>
    </w:p>
    <w:p w:rsidR="00B371C3" w:rsidRDefault="00B371C3">
      <w:pPr>
        <w:pStyle w:val="ConsPlusNonformat"/>
        <w:jc w:val="both"/>
      </w:pPr>
      <w:r>
        <w:t>__________________________________________________________________________.</w:t>
      </w:r>
    </w:p>
    <w:p w:rsidR="00B371C3" w:rsidRDefault="00B371C3">
      <w:pPr>
        <w:pStyle w:val="ConsPlusNonformat"/>
        <w:jc w:val="both"/>
      </w:pPr>
      <w:r>
        <w:t xml:space="preserve">    3) выдать доверенность ________________________________________________</w:t>
      </w:r>
    </w:p>
    <w:p w:rsidR="00B371C3" w:rsidRDefault="00B371C3">
      <w:pPr>
        <w:pStyle w:val="ConsPlusNonformat"/>
        <w:jc w:val="both"/>
      </w:pPr>
      <w:r>
        <w:t>(Фамилия, имя, отчество (при наличии) лица, которому выдается доверенность)</w:t>
      </w:r>
    </w:p>
    <w:p w:rsidR="00B371C3" w:rsidRDefault="00B371C3">
      <w:pPr>
        <w:pStyle w:val="ConsPlusNonformat"/>
        <w:jc w:val="both"/>
      </w:pPr>
      <w:r>
        <w:t>от имени _________________________________________________________________,</w:t>
      </w:r>
    </w:p>
    <w:p w:rsidR="00B371C3" w:rsidRDefault="00B371C3">
      <w:pPr>
        <w:pStyle w:val="ConsPlusNonformat"/>
        <w:jc w:val="both"/>
      </w:pPr>
      <w:r>
        <w:t xml:space="preserve">                (Фамилия, имя, отчество (при наличии) подопечного)</w:t>
      </w:r>
    </w:p>
    <w:p w:rsidR="00B371C3" w:rsidRDefault="00B371C3">
      <w:pPr>
        <w:pStyle w:val="ConsPlusNonformat"/>
        <w:jc w:val="both"/>
      </w:pPr>
      <w:r>
        <w:t>на ________________________________________________________________________</w:t>
      </w:r>
    </w:p>
    <w:p w:rsidR="00B371C3" w:rsidRDefault="00B371C3">
      <w:pPr>
        <w:pStyle w:val="ConsPlusNonformat"/>
        <w:jc w:val="both"/>
      </w:pPr>
      <w:r>
        <w:t xml:space="preserve">          (действия, на совершение которых выдается доверенность)</w:t>
      </w:r>
    </w:p>
    <w:p w:rsidR="00B371C3" w:rsidRDefault="00B371C3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B371C3" w:rsidRDefault="00B371C3">
      <w:pPr>
        <w:pStyle w:val="ConsPlusNonformat"/>
        <w:jc w:val="both"/>
      </w:pPr>
      <w:r>
        <w:t xml:space="preserve">         (причины, по которым опекун не может совершить указанные действия)</w:t>
      </w:r>
    </w:p>
    <w:p w:rsidR="00B371C3" w:rsidRDefault="00B371C3">
      <w:pPr>
        <w:pStyle w:val="ConsPlusNonformat"/>
        <w:jc w:val="both"/>
      </w:pPr>
      <w:r>
        <w:t>__________________________________________________________________________.</w:t>
      </w:r>
    </w:p>
    <w:p w:rsidR="00B371C3" w:rsidRDefault="00B371C3">
      <w:pPr>
        <w:pStyle w:val="ConsPlusNonformat"/>
        <w:jc w:val="both"/>
      </w:pPr>
    </w:p>
    <w:p w:rsidR="00B371C3" w:rsidRDefault="00B371C3">
      <w:pPr>
        <w:pStyle w:val="ConsPlusNonformat"/>
        <w:jc w:val="both"/>
      </w:pPr>
      <w:r>
        <w:t xml:space="preserve">    К заявлению прилагаю: _________________________________________________</w:t>
      </w:r>
    </w:p>
    <w:p w:rsidR="00B371C3" w:rsidRDefault="00B371C3">
      <w:pPr>
        <w:pStyle w:val="ConsPlusNonformat"/>
        <w:jc w:val="both"/>
      </w:pPr>
      <w:r>
        <w:t xml:space="preserve">                           (указываются документы, приложенные к заявлению)</w:t>
      </w:r>
    </w:p>
    <w:p w:rsidR="00B371C3" w:rsidRDefault="00B371C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371C3" w:rsidRDefault="00B371C3">
      <w:pPr>
        <w:pStyle w:val="ConsPlusNonformat"/>
        <w:jc w:val="both"/>
      </w:pPr>
      <w:r>
        <w:t>___________________________________________________________________________</w:t>
      </w:r>
    </w:p>
    <w:p w:rsidR="00B371C3" w:rsidRDefault="00B371C3">
      <w:pPr>
        <w:pStyle w:val="ConsPlusNonformat"/>
        <w:jc w:val="both"/>
      </w:pPr>
      <w:r>
        <w:t>__________________________________________________________________________.</w:t>
      </w:r>
    </w:p>
    <w:p w:rsidR="00B371C3" w:rsidRDefault="00B371C3">
      <w:pPr>
        <w:pStyle w:val="ConsPlusNonformat"/>
        <w:jc w:val="both"/>
      </w:pPr>
    </w:p>
    <w:p w:rsidR="00B371C3" w:rsidRDefault="00B371C3">
      <w:pPr>
        <w:pStyle w:val="ConsPlusNonformat"/>
        <w:jc w:val="both"/>
      </w:pPr>
      <w:r>
        <w:t>_____________          _________________          _________________________</w:t>
      </w:r>
    </w:p>
    <w:p w:rsidR="00B371C3" w:rsidRDefault="00B371C3">
      <w:pPr>
        <w:pStyle w:val="ConsPlusNonformat"/>
        <w:jc w:val="both"/>
      </w:pPr>
      <w:r>
        <w:t xml:space="preserve">   (дата)                  (подпись)                (расшифровка подписи)</w:t>
      </w:r>
    </w:p>
    <w:p w:rsidR="00B371C3" w:rsidRDefault="00B371C3">
      <w:pPr>
        <w:pStyle w:val="ConsPlusNonformat"/>
        <w:jc w:val="both"/>
      </w:pPr>
    </w:p>
    <w:p w:rsidR="00B371C3" w:rsidRDefault="00B371C3">
      <w:pPr>
        <w:pStyle w:val="ConsPlusNonformat"/>
        <w:jc w:val="both"/>
      </w:pPr>
      <w:r>
        <w:t>Заявление  и  документы  для  выдачи  предварительного  разрешения  приняты</w:t>
      </w:r>
    </w:p>
    <w:p w:rsidR="00B371C3" w:rsidRDefault="00B371C3">
      <w:pPr>
        <w:pStyle w:val="ConsPlusNonformat"/>
        <w:jc w:val="both"/>
      </w:pPr>
      <w:r>
        <w:t>"__" _________ 20__ г., зарегистрированы под N ________</w:t>
      </w:r>
    </w:p>
    <w:p w:rsidR="00B371C3" w:rsidRDefault="00B371C3">
      <w:pPr>
        <w:pStyle w:val="ConsPlusNonformat"/>
        <w:jc w:val="both"/>
      </w:pPr>
    </w:p>
    <w:p w:rsidR="00B371C3" w:rsidRDefault="00B371C3">
      <w:pPr>
        <w:pStyle w:val="ConsPlusNonformat"/>
        <w:jc w:val="both"/>
      </w:pPr>
      <w:r>
        <w:t>______________________               ______________________________________</w:t>
      </w:r>
    </w:p>
    <w:p w:rsidR="00B371C3" w:rsidRDefault="00B371C3">
      <w:pPr>
        <w:pStyle w:val="ConsPlusNonformat"/>
        <w:jc w:val="both"/>
      </w:pPr>
      <w:proofErr w:type="gramStart"/>
      <w:r>
        <w:t>(подпись специалиста,                        (расшифровка подписи)</w:t>
      </w:r>
      <w:proofErr w:type="gramEnd"/>
    </w:p>
    <w:p w:rsidR="00B371C3" w:rsidRDefault="00B371C3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документы)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right"/>
        <w:outlineLvl w:val="1"/>
      </w:pPr>
      <w:r>
        <w:t>Приложение N 3</w:t>
      </w:r>
    </w:p>
    <w:p w:rsidR="00B371C3" w:rsidRDefault="00B371C3">
      <w:pPr>
        <w:pStyle w:val="ConsPlusNormal"/>
        <w:jc w:val="right"/>
      </w:pPr>
      <w:r>
        <w:t>к административному регламенту</w:t>
      </w:r>
    </w:p>
    <w:p w:rsidR="00B371C3" w:rsidRDefault="00B371C3">
      <w:pPr>
        <w:pStyle w:val="ConsPlusNormal"/>
        <w:jc w:val="right"/>
      </w:pPr>
      <w:r>
        <w:t>предоставления государственной услуги "Выдача</w:t>
      </w:r>
    </w:p>
    <w:p w:rsidR="00B371C3" w:rsidRDefault="00B371C3">
      <w:pPr>
        <w:pStyle w:val="ConsPlusNormal"/>
        <w:jc w:val="right"/>
      </w:pPr>
      <w:r>
        <w:t>предварительного разрешения на совершение сделок</w:t>
      </w:r>
    </w:p>
    <w:p w:rsidR="00B371C3" w:rsidRDefault="00B371C3">
      <w:pPr>
        <w:pStyle w:val="ConsPlusNormal"/>
        <w:jc w:val="right"/>
      </w:pPr>
      <w:r>
        <w:t>с имуществом совершеннолетнего недееспособного</w:t>
      </w:r>
    </w:p>
    <w:p w:rsidR="00B371C3" w:rsidRDefault="00B371C3">
      <w:pPr>
        <w:pStyle w:val="ConsPlusNormal"/>
        <w:jc w:val="right"/>
      </w:pPr>
      <w:r>
        <w:t>или не полностью дееспособного гражданина,</w:t>
      </w:r>
    </w:p>
    <w:p w:rsidR="00B371C3" w:rsidRDefault="00B371C3">
      <w:pPr>
        <w:pStyle w:val="ConsPlusNormal"/>
        <w:jc w:val="right"/>
      </w:pPr>
      <w:r>
        <w:t>в том числе предварительного разрешения</w:t>
      </w:r>
    </w:p>
    <w:p w:rsidR="00B371C3" w:rsidRDefault="00B371C3">
      <w:pPr>
        <w:pStyle w:val="ConsPlusNormal"/>
        <w:jc w:val="right"/>
      </w:pPr>
      <w:r>
        <w:t>на выдачу доверенности от его имени"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Title"/>
        <w:jc w:val="center"/>
      </w:pPr>
      <w:bookmarkStart w:id="5" w:name="P434"/>
      <w:bookmarkEnd w:id="5"/>
      <w:r>
        <w:t>БЛОК-СХЕМА</w:t>
      </w:r>
    </w:p>
    <w:p w:rsidR="00B371C3" w:rsidRDefault="00B371C3">
      <w:pPr>
        <w:pStyle w:val="ConsPlusTitle"/>
        <w:jc w:val="center"/>
      </w:pPr>
      <w:r>
        <w:t>ПРЕДОСТАВЛЕНИЯ ГОСУДАРСТВЕННОЙ УСЛУГИ "ВЫДАЧА</w:t>
      </w:r>
    </w:p>
    <w:p w:rsidR="00B371C3" w:rsidRDefault="00B371C3">
      <w:pPr>
        <w:pStyle w:val="ConsPlusTitle"/>
        <w:jc w:val="center"/>
      </w:pPr>
      <w:r>
        <w:t>ПРЕДВАРИТЕЛЬНОГО РАЗРЕШЕНИЯ НА СОВЕРШЕНИЕ СДЕЛОК</w:t>
      </w:r>
    </w:p>
    <w:p w:rsidR="00B371C3" w:rsidRDefault="00B371C3">
      <w:pPr>
        <w:pStyle w:val="ConsPlusTitle"/>
        <w:jc w:val="center"/>
      </w:pPr>
      <w:r>
        <w:t>С ИМУЩЕСТВОМ СОВЕРШЕННОЛЕТНЕГО НЕДЕЕСПОСОБНОГО</w:t>
      </w:r>
    </w:p>
    <w:p w:rsidR="00B371C3" w:rsidRDefault="00B371C3">
      <w:pPr>
        <w:pStyle w:val="ConsPlusTitle"/>
        <w:jc w:val="center"/>
      </w:pPr>
      <w:r>
        <w:t>ИЛИ НЕ ПОЛНОСТЬЮ ДЕЕСПОСОБНОГО ГРАЖДАНИНА,</w:t>
      </w:r>
    </w:p>
    <w:p w:rsidR="00B371C3" w:rsidRDefault="00B371C3">
      <w:pPr>
        <w:pStyle w:val="ConsPlusTitle"/>
        <w:jc w:val="center"/>
      </w:pPr>
      <w:r>
        <w:t>В ТОМ ЧИСЛЕ ПРЕДВАРИТЕЛЬНОГО РАЗРЕШЕНИЯ</w:t>
      </w:r>
    </w:p>
    <w:p w:rsidR="00B371C3" w:rsidRDefault="00B371C3">
      <w:pPr>
        <w:pStyle w:val="ConsPlusTitle"/>
        <w:jc w:val="center"/>
      </w:pPr>
      <w:r>
        <w:t>НА ВЫДАЧУ ДОВЕРЕННОСТИ ОТ ЕГО ИМЕНИ"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371C3" w:rsidRDefault="00B371C3">
      <w:pPr>
        <w:pStyle w:val="ConsPlusNonformat"/>
        <w:jc w:val="both"/>
      </w:pPr>
      <w:r>
        <w:t>│                Прием и регистрация документов заявителя                 │</w:t>
      </w:r>
    </w:p>
    <w:p w:rsidR="00B371C3" w:rsidRDefault="00B371C3">
      <w:pPr>
        <w:pStyle w:val="ConsPlusNonformat"/>
        <w:jc w:val="both"/>
      </w:pPr>
      <w:proofErr w:type="gramStart"/>
      <w:r>
        <w:t>│(максимальный срок исполнения административной процедуры - 1 рабочий день│</w:t>
      </w:r>
      <w:proofErr w:type="gramEnd"/>
    </w:p>
    <w:p w:rsidR="00B371C3" w:rsidRDefault="00B371C3">
      <w:pPr>
        <w:pStyle w:val="ConsPlusNonformat"/>
        <w:jc w:val="both"/>
      </w:pPr>
      <w:r>
        <w:t>│                     со дня поступления документов)                      │</w:t>
      </w:r>
    </w:p>
    <w:p w:rsidR="00B371C3" w:rsidRDefault="00B371C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B371C3" w:rsidRDefault="00B371C3">
      <w:pPr>
        <w:pStyle w:val="ConsPlusNonformat"/>
        <w:jc w:val="both"/>
      </w:pPr>
      <w:r>
        <w:t xml:space="preserve">                                    v</w:t>
      </w:r>
    </w:p>
    <w:p w:rsidR="00B371C3" w:rsidRDefault="00B371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371C3" w:rsidRDefault="00B371C3">
      <w:pPr>
        <w:pStyle w:val="ConsPlusNonformat"/>
        <w:jc w:val="both"/>
      </w:pPr>
      <w:r>
        <w:t>│Экспертиза документов, представленных  заявителем,  и  принятие решения о│</w:t>
      </w:r>
    </w:p>
    <w:p w:rsidR="00B371C3" w:rsidRDefault="00B371C3">
      <w:pPr>
        <w:pStyle w:val="ConsPlusNonformat"/>
        <w:jc w:val="both"/>
      </w:pPr>
      <w:r>
        <w:t>│выдаче предварительного разрешения  на  совершение  сделок  с  имуществом│</w:t>
      </w:r>
    </w:p>
    <w:p w:rsidR="00B371C3" w:rsidRDefault="00B371C3">
      <w:pPr>
        <w:pStyle w:val="ConsPlusNonformat"/>
        <w:jc w:val="both"/>
      </w:pPr>
      <w:r>
        <w:t>│совершеннолетнего   недееспособного   или   не   полностью  дееспособного│</w:t>
      </w:r>
    </w:p>
    <w:p w:rsidR="00B371C3" w:rsidRDefault="00B371C3">
      <w:pPr>
        <w:pStyle w:val="ConsPlusNonformat"/>
        <w:jc w:val="both"/>
      </w:pPr>
      <w:r>
        <w:t>│гражданина,   в   том   числе   предварительного   разрешения  на  выдачу│</w:t>
      </w:r>
    </w:p>
    <w:p w:rsidR="00B371C3" w:rsidRDefault="00B371C3">
      <w:pPr>
        <w:pStyle w:val="ConsPlusNonformat"/>
        <w:jc w:val="both"/>
      </w:pPr>
      <w:r>
        <w:t>│доверенности  от  его  имени, или об  отказе  в выдаче такого разрешения │</w:t>
      </w:r>
    </w:p>
    <w:p w:rsidR="00B371C3" w:rsidRDefault="00B371C3">
      <w:pPr>
        <w:pStyle w:val="ConsPlusNonformat"/>
        <w:jc w:val="both"/>
      </w:pPr>
      <w:proofErr w:type="gramStart"/>
      <w:r>
        <w:t>│(максимальный срок исполнения  административной  процедуры  -  12 рабочих│</w:t>
      </w:r>
      <w:proofErr w:type="gramEnd"/>
    </w:p>
    <w:p w:rsidR="00B371C3" w:rsidRDefault="00B371C3">
      <w:pPr>
        <w:pStyle w:val="ConsPlusNonformat"/>
        <w:jc w:val="both"/>
      </w:pPr>
      <w:r>
        <w:t>│дней  со  дня  приема и регистрации  документов  заявителя).  Приглашение│</w:t>
      </w:r>
    </w:p>
    <w:p w:rsidR="00B371C3" w:rsidRDefault="00B371C3">
      <w:pPr>
        <w:pStyle w:val="ConsPlusNonformat"/>
        <w:jc w:val="both"/>
      </w:pPr>
      <w:r>
        <w:t xml:space="preserve">│заявителя  с  подлинниками  документов  в случае направления документов </w:t>
      </w:r>
      <w:proofErr w:type="gramStart"/>
      <w:r>
        <w:t>в</w:t>
      </w:r>
      <w:proofErr w:type="gramEnd"/>
      <w:r>
        <w:t>│</w:t>
      </w:r>
    </w:p>
    <w:p w:rsidR="00B371C3" w:rsidRDefault="00B371C3">
      <w:pPr>
        <w:pStyle w:val="ConsPlusNonformat"/>
        <w:jc w:val="both"/>
      </w:pPr>
      <w:r>
        <w:t>│электронной форме                                                        │</w:t>
      </w:r>
    </w:p>
    <w:p w:rsidR="00B371C3" w:rsidRDefault="00B371C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B371C3" w:rsidRDefault="00B371C3">
      <w:pPr>
        <w:pStyle w:val="ConsPlusNonformat"/>
        <w:jc w:val="both"/>
      </w:pPr>
      <w:r>
        <w:t xml:space="preserve">                                    v</w:t>
      </w:r>
    </w:p>
    <w:p w:rsidR="00B371C3" w:rsidRDefault="00B371C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371C3" w:rsidRDefault="00B371C3">
      <w:pPr>
        <w:pStyle w:val="ConsPlusNonformat"/>
        <w:jc w:val="both"/>
      </w:pPr>
      <w:r>
        <w:t>│                Уведомление заявителя о принятом решении                 │</w:t>
      </w:r>
    </w:p>
    <w:p w:rsidR="00B371C3" w:rsidRDefault="00B371C3">
      <w:pPr>
        <w:pStyle w:val="ConsPlusNonformat"/>
        <w:jc w:val="both"/>
      </w:pPr>
      <w:proofErr w:type="gramStart"/>
      <w:r>
        <w:t>│(максимальный срок исполнения административной процедуры - 2 рабочих дня │</w:t>
      </w:r>
      <w:proofErr w:type="gramEnd"/>
    </w:p>
    <w:p w:rsidR="00B371C3" w:rsidRDefault="00B371C3">
      <w:pPr>
        <w:pStyle w:val="ConsPlusNonformat"/>
        <w:jc w:val="both"/>
      </w:pPr>
      <w:r>
        <w:t>│                       со дня подписания решения)                        │</w:t>
      </w:r>
    </w:p>
    <w:p w:rsidR="00B371C3" w:rsidRDefault="00B371C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jc w:val="both"/>
      </w:pPr>
    </w:p>
    <w:p w:rsidR="00B371C3" w:rsidRDefault="00B371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4B0" w:rsidRDefault="00B371C3"/>
    <w:sectPr w:rsidR="00A424B0" w:rsidSect="009728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C3"/>
    <w:rsid w:val="00122A24"/>
    <w:rsid w:val="002D3B76"/>
    <w:rsid w:val="00B3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7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7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EB765A08FC9B9DBB9E92A2E106FFBFA1E8D0EF7AF9E233BA4CCB83B50ADEBCA20C294B4289C0AEE2iFF" TargetMode="External"/><Relationship Id="rId13" Type="http://schemas.openxmlformats.org/officeDocument/2006/relationships/hyperlink" Target="consultantplus://offline/ref=D4EB765A08FC9B9DBB9E92A2E106FFBFA1E8D0EF7AF9E233BA4CCB83B50ADEBCA20C294B4289C1A7E2i9F" TargetMode="External"/><Relationship Id="rId18" Type="http://schemas.openxmlformats.org/officeDocument/2006/relationships/hyperlink" Target="consultantplus://offline/ref=D4EB765A08FC9B9DBB9E8CAFF76AA1BBA2E38FE770F1EC67E71390DEE203D4EBE54370090684C1A72B3D46E9i1F" TargetMode="External"/><Relationship Id="rId26" Type="http://schemas.openxmlformats.org/officeDocument/2006/relationships/hyperlink" Target="consultantplus://offline/ref=D4EB765A08FC9B9DBB9E8CAFF76AA1BBA2E38FE778F1EF61E01DCDD4EA5AD8E9E24C2F1E01CDCDA62B3C4293E3i7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EB765A08FC9B9DBB9E8CAFF76AA1BBA2E38FE778F1EF61E01DCDD4EA5AD8E9E24C2F1E01CDCDA62B3C4290E3iCF" TargetMode="External"/><Relationship Id="rId34" Type="http://schemas.openxmlformats.org/officeDocument/2006/relationships/hyperlink" Target="consultantplus://offline/ref=D4EB765A08FC9B9DBB9E8CAFF76AA1BBA2E38FE778F1EF61E01DCDD4EA5AD8E9E24C2F1E01CDCDA62B3C4292E3i4F" TargetMode="External"/><Relationship Id="rId7" Type="http://schemas.openxmlformats.org/officeDocument/2006/relationships/hyperlink" Target="consultantplus://offline/ref=D4EB765A08FC9B9DBB9E8CAFF76AA1BBA2E38FE778F1EF61E01DCDD4EA5AD8E9E24C2F1E01CDCDA62B3C4290E3i1F" TargetMode="External"/><Relationship Id="rId12" Type="http://schemas.openxmlformats.org/officeDocument/2006/relationships/hyperlink" Target="consultantplus://offline/ref=D4EB765A08FC9B9DBB9E92A2E106FFBFA1E8D0EF7AF9E233BA4CCB83B50ADEBCA20C294B4289C0AEE2iFF" TargetMode="External"/><Relationship Id="rId17" Type="http://schemas.openxmlformats.org/officeDocument/2006/relationships/hyperlink" Target="consultantplus://offline/ref=D4EB765A08FC9B9DBB9E92A2E106FFBFA2E0D8EC78F1E233BA4CCB83B50ADEBCA20C294B4289C1A4E2i8F" TargetMode="External"/><Relationship Id="rId25" Type="http://schemas.openxmlformats.org/officeDocument/2006/relationships/hyperlink" Target="consultantplus://offline/ref=D4EB765A08FC9B9DBB9E8CAFF76AA1BBA2E38FE778F1EF61E01DCDD4EA5AD8E9E24C2F1E01CDCDA62B3C4293E3i6F" TargetMode="External"/><Relationship Id="rId33" Type="http://schemas.openxmlformats.org/officeDocument/2006/relationships/hyperlink" Target="consultantplus://offline/ref=D4EB765A08FC9B9DBB9E92A2E106FFBFA1E8D0EF7AF9E233BA4CCB83B5E0iA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EB765A08FC9B9DBB9E92A2E106FFBFA1E9D3EE78F7E233BA4CCB83B50ADEBCA20C294845E8i0F" TargetMode="External"/><Relationship Id="rId20" Type="http://schemas.openxmlformats.org/officeDocument/2006/relationships/hyperlink" Target="consultantplus://offline/ref=D4EB765A08FC9B9DBB9E92A2E106FFBFA2E9D7EE7FF9E233BA4CCB83B50ADEBCA20C294B4289C0A7E2iEF" TargetMode="External"/><Relationship Id="rId29" Type="http://schemas.openxmlformats.org/officeDocument/2006/relationships/hyperlink" Target="consultantplus://offline/ref=D4EB765A08FC9B9DBB9E92A2E106FFBFA1E8D0EF7AF9E233BA4CCB83B5E0i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EB765A08FC9B9DBB9E8CAFF76AA1BBA2E38FE770F4EE60E71390DEE203D4EBE54370090684C1A72B3C42E9i2F" TargetMode="External"/><Relationship Id="rId11" Type="http://schemas.openxmlformats.org/officeDocument/2006/relationships/hyperlink" Target="consultantplus://offline/ref=D4EB765A08FC9B9DBB9E8CAFF76AA1BBA2E38FE778F1EF61E01DCDD4EA5AD8E9E24C2F1E01CDCDA62B3C4290E3i2F" TargetMode="External"/><Relationship Id="rId24" Type="http://schemas.openxmlformats.org/officeDocument/2006/relationships/hyperlink" Target="consultantplus://offline/ref=D4EB765A08FC9B9DBB9E8CAFF76AA1BBA2E38FE770F4EE60E71390DEE203D4EBE54370090684C1A72B3C42E9i2F" TargetMode="External"/><Relationship Id="rId32" Type="http://schemas.openxmlformats.org/officeDocument/2006/relationships/hyperlink" Target="consultantplus://offline/ref=D4EB765A08FC9B9DBB9E92A2E106FFBFA1E8D0EF7AF9E233BA4CCB83B50ADEBCA20C29E4iEF" TargetMode="External"/><Relationship Id="rId37" Type="http://schemas.openxmlformats.org/officeDocument/2006/relationships/hyperlink" Target="consultantplus://offline/ref=D4EB765A08FC9B9DBB9E8CAFF76AA1BBA2E38FE778F1EF61E01DCDD4EA5AD8E9E24C2F1E01CDCDA62B3C4292E3i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EB765A08FC9B9DBB9E92A2E106FFBFA2E0D8EC78F1E233BA4CCB83B5E0iAF" TargetMode="External"/><Relationship Id="rId23" Type="http://schemas.openxmlformats.org/officeDocument/2006/relationships/hyperlink" Target="consultantplus://offline/ref=D4EB765A08FC9B9DBB9E92A2E106FFBFA1E8D0EF7AF9E233BA4CCB83B50ADEBCA20C294EE4i1F" TargetMode="External"/><Relationship Id="rId28" Type="http://schemas.openxmlformats.org/officeDocument/2006/relationships/hyperlink" Target="consultantplus://offline/ref=D4EB765A08FC9B9DBB9E8CAFF76AA1BBA2E38FE778F1EF61E01DCDD4EA5AD8E9E24C2F1E01CDCDA62B3C4293E3iCF" TargetMode="External"/><Relationship Id="rId36" Type="http://schemas.openxmlformats.org/officeDocument/2006/relationships/hyperlink" Target="consultantplus://offline/ref=D4EB765A08FC9B9DBB9E8CAFF76AA1BBA2E38FE778F1EF61E01DCDD4EA5AD8E9E24C2F1E01CDCDA62B3C4292E3i6F" TargetMode="External"/><Relationship Id="rId10" Type="http://schemas.openxmlformats.org/officeDocument/2006/relationships/hyperlink" Target="consultantplus://offline/ref=D4EB765A08FC9B9DBB9E8CAFF76AA1BBA2E38FE770F4EE60E71390DEE203D4EBE54370090684C1A72B3C42E9i2F" TargetMode="External"/><Relationship Id="rId19" Type="http://schemas.openxmlformats.org/officeDocument/2006/relationships/hyperlink" Target="consultantplus://offline/ref=D4EB765A08FC9B9DBB9E8CAFF76AA1BBA2E38FE770F2E062E71390DEE203D4EBE54370090684C1A72B3C46E9iDF" TargetMode="External"/><Relationship Id="rId31" Type="http://schemas.openxmlformats.org/officeDocument/2006/relationships/hyperlink" Target="consultantplus://offline/ref=D4EB765A08FC9B9DBB9E92A2E106FFBFA1E8D0EF7AF9E233BA4CCB83B50ADEBCA20C29E4i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EB765A08FC9B9DBB9E92A2E106FFBFA1E8D0EF7AF9E233BA4CCB83B50ADEBCA20C294B4289C1A7E2i9F" TargetMode="External"/><Relationship Id="rId14" Type="http://schemas.openxmlformats.org/officeDocument/2006/relationships/hyperlink" Target="consultantplus://offline/ref=D4EB765A08FC9B9DBB9E8CAFF76AA1BBA2E38FE770F2E062E71390DEE203D4EBE54370090684C1A72B3C46E9iDF" TargetMode="External"/><Relationship Id="rId22" Type="http://schemas.openxmlformats.org/officeDocument/2006/relationships/hyperlink" Target="consultantplus://offline/ref=D4EB765A08FC9B9DBB9E8CAFF76AA1BBA2E38FE778F1EF61E01DCDD4EA5AD8E9E24C2F1E01CDCDA62B3C4290E3iDF" TargetMode="External"/><Relationship Id="rId27" Type="http://schemas.openxmlformats.org/officeDocument/2006/relationships/hyperlink" Target="consultantplus://offline/ref=D4EB765A08FC9B9DBB9E8CAFF76AA1BBA2E38FE778F1EF61E01DCDD4EA5AD8E9E24C2F1E01CDCDA62B3C4293E3i0F" TargetMode="External"/><Relationship Id="rId30" Type="http://schemas.openxmlformats.org/officeDocument/2006/relationships/hyperlink" Target="consultantplus://offline/ref=D4EB765A08FC9B9DBB9E92A2E106FFBFA1E8D1EB79F7E233BA4CCB83B5E0iAF" TargetMode="External"/><Relationship Id="rId35" Type="http://schemas.openxmlformats.org/officeDocument/2006/relationships/hyperlink" Target="consultantplus://offline/ref=D4EB765A08FC9B9DBB9E8CAFF76AA1BBA2E38FE778F1EF61E01DCDD4EA5AD8E9E24C2F1E01CDCDA62B3C4292E3i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6707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Ольга Александровна</dc:creator>
  <cp:lastModifiedBy>Корнеева Ольга Александровна</cp:lastModifiedBy>
  <cp:revision>1</cp:revision>
  <dcterms:created xsi:type="dcterms:W3CDTF">2017-03-23T05:34:00Z</dcterms:created>
  <dcterms:modified xsi:type="dcterms:W3CDTF">2017-03-23T05:35:00Z</dcterms:modified>
</cp:coreProperties>
</file>