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49" w:rsidRDefault="00390449" w:rsidP="003904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</w:t>
      </w:r>
    </w:p>
    <w:p w:rsidR="00390449" w:rsidRDefault="00390449" w:rsidP="003904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84" w:rsidRPr="002E0784" w:rsidRDefault="002E0784" w:rsidP="002E07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29" w:rsidRPr="00907429" w:rsidRDefault="00907429" w:rsidP="009074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7429">
        <w:rPr>
          <w:rFonts w:ascii="Times New Roman" w:hAnsi="Times New Roman" w:cs="Times New Roman"/>
        </w:rPr>
        <w:t>Условиями предоставления субсидий является выполнение получателем субсидий следующих общих требований:</w:t>
      </w:r>
    </w:p>
    <w:p w:rsidR="00852F6F" w:rsidRP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6F">
        <w:rPr>
          <w:rFonts w:ascii="Times New Roman" w:hAnsi="Times New Roman" w:cs="Times New Roman"/>
          <w:sz w:val="24"/>
          <w:szCs w:val="24"/>
        </w:rPr>
        <w:t>1) по состоянию на первое число месяца, в котором заключается соглашение о предоставлении субсидии в текущем финансовом году:</w:t>
      </w:r>
    </w:p>
    <w:p w:rsidR="00852F6F" w:rsidRPr="00852F6F" w:rsidRDefault="00852F6F" w:rsidP="00852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52F6F">
        <w:rPr>
          <w:rFonts w:ascii="Times New Roman" w:hAnsi="Times New Roman" w:cs="Times New Roman"/>
        </w:rPr>
        <w:t>а) получатель субсидии - КФХ или ИП не должен прекратить деятельность в качестве КФХ или ИП;</w:t>
      </w:r>
    </w:p>
    <w:p w:rsidR="00852F6F" w:rsidRPr="00852F6F" w:rsidRDefault="00852F6F" w:rsidP="00852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52F6F">
        <w:rPr>
          <w:rFonts w:ascii="Times New Roman" w:hAnsi="Times New Roman" w:cs="Times New Roman"/>
        </w:rPr>
        <w:t>б)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2F6F" w:rsidRPr="00852F6F" w:rsidRDefault="00852F6F" w:rsidP="00852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52F6F">
        <w:rPr>
          <w:rFonts w:ascii="Times New Roman" w:hAnsi="Times New Roman" w:cs="Times New Roman"/>
        </w:rPr>
        <w:t>в)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852F6F" w:rsidRP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6F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852F6F" w:rsidRP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852F6F">
        <w:rPr>
          <w:rFonts w:ascii="Times New Roman" w:hAnsi="Times New Roman" w:cs="Times New Roman"/>
          <w:sz w:val="24"/>
          <w:szCs w:val="24"/>
        </w:rPr>
        <w:t>а) состояние на учете в налоговом органе на территории Томской области;</w:t>
      </w:r>
    </w:p>
    <w:p w:rsidR="00852F6F" w:rsidRP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6F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Асиновского района;</w:t>
      </w:r>
    </w:p>
    <w:p w:rsidR="00852F6F" w:rsidRP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852F6F">
        <w:rPr>
          <w:rFonts w:ascii="Times New Roman" w:hAnsi="Times New Roman" w:cs="Times New Roman"/>
          <w:sz w:val="24"/>
          <w:szCs w:val="24"/>
        </w:rPr>
        <w:t>в)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6F">
        <w:rPr>
          <w:rFonts w:ascii="Times New Roman" w:hAnsi="Times New Roman" w:cs="Times New Roman"/>
          <w:sz w:val="24"/>
          <w:szCs w:val="24"/>
        </w:rPr>
        <w:t xml:space="preserve">г) согласие получателя субсидии на осуществление Отделом АПК, органами муниципального финансового контроля и органами государственного финансового контроля проверок соблюдения получателями субсидий условий, целей и порядка их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852F6F" w:rsidRDefault="00852F6F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852F6F">
        <w:rPr>
          <w:rFonts w:ascii="Times New Roman" w:hAnsi="Times New Roman" w:cs="Times New Roman"/>
          <w:sz w:val="24"/>
          <w:szCs w:val="24"/>
        </w:rPr>
        <w:t xml:space="preserve"> наличие в КФХ или ИП поголовья коров не менее 15 голов или не менее 30 условных голов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EDA" w:rsidRDefault="00587EDA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DA" w:rsidRPr="00852F6F" w:rsidRDefault="00587EDA" w:rsidP="008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субсидии являются </w:t>
      </w:r>
      <w:r w:rsidRPr="007B2584">
        <w:rPr>
          <w:rFonts w:ascii="Times New Roman" w:hAnsi="Times New Roman" w:cs="Times New Roman"/>
          <w:sz w:val="24"/>
          <w:szCs w:val="24"/>
        </w:rPr>
        <w:t>крестьянски</w:t>
      </w:r>
      <w:r>
        <w:rPr>
          <w:rFonts w:ascii="Times New Roman" w:hAnsi="Times New Roman" w:cs="Times New Roman"/>
          <w:sz w:val="24"/>
          <w:szCs w:val="24"/>
        </w:rPr>
        <w:t>е (фермерские</w:t>
      </w:r>
      <w:r w:rsidRPr="007B2584">
        <w:rPr>
          <w:rFonts w:ascii="Times New Roman" w:hAnsi="Times New Roman" w:cs="Times New Roman"/>
          <w:sz w:val="24"/>
          <w:szCs w:val="24"/>
        </w:rPr>
        <w:t>) хозяйства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B2584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е предпринимател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и.</w:t>
      </w:r>
    </w:p>
    <w:sectPr w:rsidR="00587EDA" w:rsidRPr="0085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0AD9"/>
    <w:multiLevelType w:val="hybridMultilevel"/>
    <w:tmpl w:val="B4349C18"/>
    <w:lvl w:ilvl="0" w:tplc="409E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F"/>
    <w:rsid w:val="000D3B2A"/>
    <w:rsid w:val="0011244A"/>
    <w:rsid w:val="002075F9"/>
    <w:rsid w:val="002E0784"/>
    <w:rsid w:val="00390449"/>
    <w:rsid w:val="00587EDA"/>
    <w:rsid w:val="005C1AC9"/>
    <w:rsid w:val="00695FF3"/>
    <w:rsid w:val="006F316B"/>
    <w:rsid w:val="00852F6F"/>
    <w:rsid w:val="00907429"/>
    <w:rsid w:val="009972CF"/>
    <w:rsid w:val="00A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6BB2-DB06-4B7B-AB2C-BDB0372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4A"/>
    <w:pPr>
      <w:ind w:left="720"/>
      <w:contextualSpacing/>
    </w:pPr>
  </w:style>
  <w:style w:type="paragraph" w:styleId="a4">
    <w:name w:val="Body Text"/>
    <w:basedOn w:val="a"/>
    <w:link w:val="a5"/>
    <w:unhideWhenUsed/>
    <w:rsid w:val="006F316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F6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11</cp:revision>
  <dcterms:created xsi:type="dcterms:W3CDTF">2022-07-05T09:40:00Z</dcterms:created>
  <dcterms:modified xsi:type="dcterms:W3CDTF">2022-10-03T03:49:00Z</dcterms:modified>
</cp:coreProperties>
</file>