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F2" w:rsidRDefault="009E6AF2" w:rsidP="009E6AF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</w:t>
      </w:r>
    </w:p>
    <w:p w:rsidR="009E6AF2" w:rsidRDefault="009E6AF2" w:rsidP="009E6AF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44A" w:rsidRDefault="0011244A" w:rsidP="001124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</w:t>
      </w:r>
      <w:r w:rsidR="002570A6" w:rsidRPr="002570A6">
        <w:rPr>
          <w:rFonts w:ascii="Times New Roman" w:hAnsi="Times New Roman" w:cs="Times New Roman"/>
          <w:sz w:val="24"/>
          <w:szCs w:val="24"/>
        </w:rPr>
        <w:t>на возмещение части затрат (без учета налога на добавленную стоимость) на обеспечение технической и технологической модернизации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0A6">
        <w:rPr>
          <w:rFonts w:ascii="Times New Roman" w:hAnsi="Times New Roman" w:cs="Times New Roman"/>
          <w:sz w:val="24"/>
          <w:szCs w:val="24"/>
        </w:rPr>
        <w:t xml:space="preserve">предоставляется гражданам, </w:t>
      </w:r>
      <w:r>
        <w:rPr>
          <w:rFonts w:ascii="Times New Roman" w:hAnsi="Times New Roman" w:cs="Times New Roman"/>
          <w:sz w:val="24"/>
          <w:szCs w:val="24"/>
        </w:rPr>
        <w:t xml:space="preserve">ведущим ЛПХ </w:t>
      </w:r>
      <w:r w:rsidRPr="001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получателем субсидии по состоянию на первое число месяца, в котором подается заявление о предоставлении субсидии, следующих требований:</w:t>
      </w:r>
    </w:p>
    <w:p w:rsidR="0011244A" w:rsidRPr="002570A6" w:rsidRDefault="0011244A" w:rsidP="002570A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 менее 3 голов коров</w:t>
      </w:r>
      <w:r w:rsidR="002570A6" w:rsidRPr="0025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менее 10 условных голов сельскохозяйственных животных</w:t>
      </w:r>
      <w:r w:rsidRPr="002570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244A" w:rsidRPr="0011244A" w:rsidRDefault="0011244A" w:rsidP="001124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244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получатель субсидии не должен получать средства из местного и областного бюджетов в соответствии с иными нормативными правовыми актами Томской области на цели предоставления субсидии;</w:t>
      </w:r>
    </w:p>
    <w:p w:rsidR="0011244A" w:rsidRPr="0011244A" w:rsidRDefault="0011244A" w:rsidP="001124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244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хозяйственной деятельности на территории Томской области;</w:t>
      </w:r>
    </w:p>
    <w:p w:rsidR="0011244A" w:rsidRPr="0011244A" w:rsidRDefault="0011244A" w:rsidP="001124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244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согласие получателя субсидии на осуществление Уполномоченным органом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2075F9" w:rsidRDefault="002075F9"/>
    <w:p w:rsidR="009E6AF2" w:rsidRDefault="009E6AF2" w:rsidP="009E6AF2">
      <w:pPr>
        <w:spacing w:after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части затрат (без учета налога на добавленную стоимость) на обеспечение технической и технологической модернизации по видам затрат и ставкам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9E6A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приложению № 2 к </w:t>
      </w:r>
      <w:r w:rsidRPr="009E6A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Pr="009E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A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Pr="009E6A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150 тыс. рублей в год на одно ЛПХ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145" w:rsidRDefault="00DA0145" w:rsidP="009E6A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AF2" w:rsidRPr="009E6AF2" w:rsidRDefault="009E6AF2" w:rsidP="009E6A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 предоставляются по затратам (без учета налога на добавленную стоимость), произведенным получателем субсидии с 1 декабря предшествующего года по 30 ноября текущего года по договорам на приобретение новой техники и (или) оборудования, материалов, выполнение работ (оказание услуг).</w:t>
      </w:r>
    </w:p>
    <w:p w:rsidR="009E6AF2" w:rsidRPr="009E6AF2" w:rsidRDefault="009E6AF2" w:rsidP="009E6AF2">
      <w:pPr>
        <w:spacing w:after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E6AF2" w:rsidRPr="009E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B0AD9"/>
    <w:multiLevelType w:val="hybridMultilevel"/>
    <w:tmpl w:val="B4349C18"/>
    <w:lvl w:ilvl="0" w:tplc="409E7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CF"/>
    <w:rsid w:val="0011244A"/>
    <w:rsid w:val="002075F9"/>
    <w:rsid w:val="002570A6"/>
    <w:rsid w:val="009972CF"/>
    <w:rsid w:val="009E6AF2"/>
    <w:rsid w:val="00D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E6BB2-DB06-4B7B-AB2C-BDB03726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Шарыгина </dc:creator>
  <cp:keywords/>
  <dc:description/>
  <cp:lastModifiedBy>Шарыгина </cp:lastModifiedBy>
  <cp:revision>4</cp:revision>
  <dcterms:created xsi:type="dcterms:W3CDTF">2022-07-05T09:40:00Z</dcterms:created>
  <dcterms:modified xsi:type="dcterms:W3CDTF">2022-07-08T04:35:00Z</dcterms:modified>
</cp:coreProperties>
</file>