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AC" w:rsidRPr="00BE01AC" w:rsidRDefault="004556E5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AC">
        <w:rPr>
          <w:rFonts w:ascii="Times New Roman" w:hAnsi="Times New Roman" w:cs="Times New Roman"/>
          <w:b/>
          <w:sz w:val="24"/>
          <w:szCs w:val="24"/>
        </w:rPr>
        <w:t xml:space="preserve">Заседания трехсторонней Комиссии по регулированию </w:t>
      </w:r>
    </w:p>
    <w:p w:rsidR="00BE01AC" w:rsidRP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AC">
        <w:rPr>
          <w:rFonts w:ascii="Times New Roman" w:hAnsi="Times New Roman" w:cs="Times New Roman"/>
          <w:b/>
          <w:sz w:val="24"/>
          <w:szCs w:val="24"/>
        </w:rPr>
        <w:t>социально-трудовых отношений</w:t>
      </w: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E01AC">
        <w:rPr>
          <w:rFonts w:ascii="Times New Roman" w:hAnsi="Times New Roman" w:cs="Times New Roman"/>
          <w:b/>
          <w:sz w:val="24"/>
          <w:szCs w:val="24"/>
        </w:rPr>
        <w:t xml:space="preserve"> Асиновском районе</w:t>
      </w: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AC" w:rsidRDefault="00BE01AC" w:rsidP="00BE01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01AC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F4790">
        <w:rPr>
          <w:rFonts w:ascii="Times New Roman" w:hAnsi="Times New Roman" w:cs="Times New Roman"/>
          <w:sz w:val="24"/>
          <w:szCs w:val="24"/>
        </w:rPr>
        <w:t xml:space="preserve">   </w:t>
      </w:r>
      <w:r w:rsidR="004556E5">
        <w:rPr>
          <w:rFonts w:ascii="Times New Roman" w:hAnsi="Times New Roman" w:cs="Times New Roman"/>
          <w:sz w:val="24"/>
          <w:szCs w:val="24"/>
        </w:rPr>
        <w:t xml:space="preserve">                           23.12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BE01AC" w:rsidRDefault="00BE01AC" w:rsidP="00BE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556E5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 w:rsidR="00761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-00ч.          </w:t>
      </w:r>
    </w:p>
    <w:p w:rsidR="00BE01AC" w:rsidRDefault="00BE01AC" w:rsidP="00BE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Здание администрации Асиновского района</w:t>
      </w:r>
    </w:p>
    <w:p w:rsidR="00BE01AC" w:rsidRDefault="00BE01AC" w:rsidP="00BE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301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BF9" w:rsidRDefault="00620BF9" w:rsidP="00BE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1AC" w:rsidRDefault="00BE01AC" w:rsidP="00BE0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E01AC" w:rsidRPr="00BE01AC" w:rsidRDefault="00BE01AC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1AC" w:rsidRDefault="00BE01AC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1AC">
        <w:rPr>
          <w:rFonts w:ascii="Times New Roman" w:hAnsi="Times New Roman" w:cs="Times New Roman"/>
          <w:b/>
          <w:sz w:val="24"/>
          <w:szCs w:val="24"/>
        </w:rPr>
        <w:t>От администрации Асиновского района:</w:t>
      </w: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AC">
              <w:rPr>
                <w:rFonts w:ascii="Times New Roman" w:hAnsi="Times New Roman" w:cs="Times New Roman"/>
                <w:sz w:val="24"/>
                <w:szCs w:val="24"/>
              </w:rPr>
              <w:t>Сух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Асиновского района по эконо</w:t>
            </w:r>
            <w:r w:rsidR="00620BF9">
              <w:rPr>
                <w:rFonts w:ascii="Times New Roman" w:hAnsi="Times New Roman" w:cs="Times New Roman"/>
                <w:sz w:val="24"/>
                <w:szCs w:val="24"/>
              </w:rPr>
              <w:t>мике и финансам, сопредседатель</w:t>
            </w:r>
          </w:p>
        </w:tc>
      </w:tr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Ходкевич Оксана Николаевна</w:t>
            </w: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социально-экономического развития а</w:t>
            </w:r>
            <w:r w:rsidR="00620BF9">
              <w:rPr>
                <w:rFonts w:ascii="Times New Roman" w:hAnsi="Times New Roman" w:cs="Times New Roman"/>
                <w:sz w:val="24"/>
                <w:szCs w:val="24"/>
              </w:rPr>
              <w:t>дминистрации Асиновского района</w:t>
            </w:r>
          </w:p>
        </w:tc>
      </w:tr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AC" w:rsidTr="00ED6EFE">
        <w:tc>
          <w:tcPr>
            <w:tcW w:w="3510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Иринина Юлия Геннадьевна</w:t>
            </w:r>
          </w:p>
        </w:tc>
        <w:tc>
          <w:tcPr>
            <w:tcW w:w="6061" w:type="dxa"/>
          </w:tcPr>
          <w:p w:rsidR="00BE01AC" w:rsidRPr="00BE01AC" w:rsidRDefault="00BE01AC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1-й категории по трудовым отношениям</w:t>
            </w:r>
            <w:r w:rsidR="00620BF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социально-экономического развития администрации Асиновского района</w:t>
            </w: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Анучина Екатерина Александровна</w:t>
            </w: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Асиновского района</w:t>
            </w: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Ивасенко Елена Валерьевна</w:t>
            </w: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отдела администрации Асиновского района</w:t>
            </w:r>
          </w:p>
        </w:tc>
      </w:tr>
    </w:tbl>
    <w:p w:rsidR="00BE01AC" w:rsidRDefault="00BE01AC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работодателей:</w:t>
      </w: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20BF9" w:rsidRP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BF9">
              <w:rPr>
                <w:rFonts w:ascii="Times New Roman" w:hAnsi="Times New Roman" w:cs="Times New Roman"/>
                <w:sz w:val="24"/>
                <w:szCs w:val="24"/>
              </w:rPr>
              <w:t>Витрук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FF4790" w:rsidRDefault="00FF4790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90" w:rsidRPr="00620BF9" w:rsidRDefault="00FF4790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FF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</w:t>
            </w:r>
            <w:r w:rsidR="00FF4790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="00FF4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предприятие»</w:t>
            </w:r>
          </w:p>
          <w:p w:rsidR="00761124" w:rsidRDefault="00761124" w:rsidP="00F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90" w:rsidRPr="00620BF9" w:rsidRDefault="00FF4790" w:rsidP="00F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BF9" w:rsidRDefault="00620BF9" w:rsidP="00BE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BF9">
        <w:rPr>
          <w:rFonts w:ascii="Times New Roman" w:hAnsi="Times New Roman" w:cs="Times New Roman"/>
          <w:b/>
          <w:sz w:val="24"/>
          <w:szCs w:val="24"/>
        </w:rPr>
        <w:t>От профсоюзов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BF9">
              <w:rPr>
                <w:rFonts w:ascii="Times New Roman" w:hAnsi="Times New Roman" w:cs="Times New Roman"/>
                <w:sz w:val="24"/>
                <w:szCs w:val="24"/>
              </w:rPr>
              <w:t>Энс</w:t>
            </w:r>
            <w:proofErr w:type="spellEnd"/>
            <w:r w:rsidRPr="00620B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РК профсоюза работников  народного образования, сопредседатель</w:t>
            </w: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РК профсоюза работников культуры</w:t>
            </w: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Владимир Викторович</w:t>
            </w:r>
          </w:p>
        </w:tc>
        <w:tc>
          <w:tcPr>
            <w:tcW w:w="6061" w:type="dxa"/>
          </w:tcPr>
          <w:p w:rsidR="00620BF9" w:rsidRP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профсоюза работников жизнеобеспечения</w:t>
            </w:r>
          </w:p>
        </w:tc>
      </w:tr>
      <w:tr w:rsidR="00620BF9" w:rsidRP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F9" w:rsidRPr="00620BF9" w:rsidTr="00ED6EFE">
        <w:tc>
          <w:tcPr>
            <w:tcW w:w="3510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20BF9" w:rsidRDefault="00620BF9" w:rsidP="00BE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-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F4790" w:rsidTr="00FF4790">
        <w:tc>
          <w:tcPr>
            <w:tcW w:w="3510" w:type="dxa"/>
          </w:tcPr>
          <w:p w:rsidR="00FF4790" w:rsidRPr="000B73CB" w:rsidRDefault="00FF4790" w:rsidP="00FF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F4790" w:rsidRDefault="00FF4790" w:rsidP="00FF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BF9" w:rsidRPr="00620BF9" w:rsidRDefault="00620BF9" w:rsidP="00BE0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BF9" w:rsidRDefault="00620BF9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CB" w:rsidRDefault="000B73CB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B73CB" w:rsidRDefault="000B73CB" w:rsidP="00BE0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124">
        <w:rPr>
          <w:rFonts w:ascii="Times New Roman" w:hAnsi="Times New Roman" w:cs="Times New Roman"/>
          <w:sz w:val="24"/>
          <w:szCs w:val="24"/>
        </w:rPr>
        <w:t>Подведение итогов работы</w:t>
      </w:r>
      <w:r w:rsidR="00B20E06">
        <w:rPr>
          <w:rFonts w:ascii="Times New Roman" w:hAnsi="Times New Roman" w:cs="Times New Roman"/>
          <w:sz w:val="24"/>
          <w:szCs w:val="24"/>
        </w:rPr>
        <w:t xml:space="preserve"> районной трехсторонней комиссии за 2021 год.</w:t>
      </w:r>
    </w:p>
    <w:p w:rsidR="00FF4790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FF47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790">
        <w:rPr>
          <w:rFonts w:ascii="Times New Roman" w:hAnsi="Times New Roman" w:cs="Times New Roman"/>
          <w:sz w:val="24"/>
          <w:szCs w:val="24"/>
        </w:rPr>
        <w:t>–</w:t>
      </w:r>
      <w:r w:rsidRPr="000B73CB">
        <w:t xml:space="preserve"> </w:t>
      </w:r>
      <w:proofErr w:type="spellStart"/>
      <w:r w:rsidR="00FF4790">
        <w:rPr>
          <w:rFonts w:ascii="Times New Roman" w:hAnsi="Times New Roman" w:cs="Times New Roman"/>
          <w:sz w:val="24"/>
          <w:szCs w:val="24"/>
        </w:rPr>
        <w:t>Т.И.Энс</w:t>
      </w:r>
      <w:proofErr w:type="spellEnd"/>
      <w:r w:rsidR="00FF4790">
        <w:rPr>
          <w:rFonts w:ascii="Times New Roman" w:hAnsi="Times New Roman" w:cs="Times New Roman"/>
          <w:sz w:val="24"/>
          <w:szCs w:val="24"/>
        </w:rPr>
        <w:t>, Председатель РК профсоюза работников народного образования;</w:t>
      </w:r>
    </w:p>
    <w:p w:rsidR="00FF4790" w:rsidRDefault="00B20E0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Ходкевич О.Н., начальник отдела социально-экономического развития администрации Асиновского района.</w:t>
      </w:r>
    </w:p>
    <w:p w:rsidR="000B73CB" w:rsidRDefault="000B73CB" w:rsidP="000B7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4790">
        <w:rPr>
          <w:rFonts w:ascii="Times New Roman" w:hAnsi="Times New Roman" w:cs="Times New Roman"/>
          <w:sz w:val="24"/>
          <w:szCs w:val="24"/>
        </w:rPr>
        <w:t xml:space="preserve">О </w:t>
      </w:r>
      <w:r w:rsidR="00B20E06">
        <w:rPr>
          <w:rFonts w:ascii="Times New Roman" w:hAnsi="Times New Roman" w:cs="Times New Roman"/>
          <w:sz w:val="24"/>
          <w:szCs w:val="24"/>
        </w:rPr>
        <w:t>плане работы районной трехсторонней комиссии на 2022 год.</w:t>
      </w:r>
    </w:p>
    <w:p w:rsidR="000B73CB" w:rsidRDefault="00FF4790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B20E06" w:rsidRPr="00B20E06">
        <w:rPr>
          <w:rFonts w:ascii="Times New Roman" w:hAnsi="Times New Roman" w:cs="Times New Roman"/>
          <w:sz w:val="24"/>
          <w:szCs w:val="24"/>
        </w:rPr>
        <w:t>Т.И.Энс</w:t>
      </w:r>
      <w:proofErr w:type="spellEnd"/>
      <w:r w:rsidR="00B20E06" w:rsidRPr="00B20E06">
        <w:rPr>
          <w:rFonts w:ascii="Times New Roman" w:hAnsi="Times New Roman" w:cs="Times New Roman"/>
          <w:sz w:val="24"/>
          <w:szCs w:val="24"/>
        </w:rPr>
        <w:t>, Председатель РК профсоюза работников народного образования;</w:t>
      </w:r>
    </w:p>
    <w:p w:rsidR="00B20E06" w:rsidRDefault="00B20E0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Ю.Г.Иринина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специалист 1-й категории по трудовым отношениям отдела социально-экономического развития администрации Асиновского района.</w:t>
      </w:r>
    </w:p>
    <w:p w:rsidR="000B73CB" w:rsidRDefault="000B73CB" w:rsidP="000B7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</w:t>
      </w:r>
      <w:r w:rsidR="00B20E0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B20E06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B20E06">
        <w:rPr>
          <w:rFonts w:ascii="Times New Roman" w:hAnsi="Times New Roman" w:cs="Times New Roman"/>
          <w:sz w:val="24"/>
          <w:szCs w:val="24"/>
        </w:rPr>
        <w:t xml:space="preserve"> МО «Асиновский район» на 2022 год и плановый период</w:t>
      </w:r>
      <w:r w:rsidR="00FF4790">
        <w:rPr>
          <w:rFonts w:ascii="Times New Roman" w:hAnsi="Times New Roman" w:cs="Times New Roman"/>
          <w:sz w:val="24"/>
          <w:szCs w:val="24"/>
        </w:rPr>
        <w:t>.</w:t>
      </w:r>
    </w:p>
    <w:p w:rsidR="000B73CB" w:rsidRDefault="000B73CB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B20E06">
        <w:rPr>
          <w:rFonts w:ascii="Times New Roman" w:hAnsi="Times New Roman" w:cs="Times New Roman"/>
          <w:sz w:val="24"/>
          <w:szCs w:val="24"/>
        </w:rPr>
        <w:t>Сух Т.В.</w:t>
      </w:r>
      <w:r w:rsidR="00FF47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E06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FF4790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</w:t>
      </w:r>
      <w:r w:rsidR="00B20E06">
        <w:rPr>
          <w:rFonts w:ascii="Times New Roman" w:hAnsi="Times New Roman" w:cs="Times New Roman"/>
          <w:sz w:val="24"/>
          <w:szCs w:val="24"/>
        </w:rPr>
        <w:t xml:space="preserve"> по экономике и финансам.</w:t>
      </w:r>
    </w:p>
    <w:p w:rsidR="000B73CB" w:rsidRDefault="000B73CB" w:rsidP="000B7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012" w:rsidRDefault="00FF4790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2012">
        <w:rPr>
          <w:rFonts w:ascii="Times New Roman" w:hAnsi="Times New Roman" w:cs="Times New Roman"/>
          <w:sz w:val="24"/>
          <w:szCs w:val="24"/>
        </w:rPr>
        <w:t>. Прочее.</w:t>
      </w:r>
    </w:p>
    <w:p w:rsidR="0081386D" w:rsidRDefault="0081386D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6D" w:rsidRDefault="0081386D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86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1386D" w:rsidRDefault="0081386D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86D" w:rsidRDefault="00F02940" w:rsidP="0081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E06">
        <w:rPr>
          <w:rFonts w:ascii="Times New Roman" w:hAnsi="Times New Roman" w:cs="Times New Roman"/>
          <w:sz w:val="24"/>
          <w:szCs w:val="24"/>
        </w:rPr>
        <w:t>Подведение итогов работы районной трехсторонней комиссии за 2021 год.</w:t>
      </w:r>
    </w:p>
    <w:p w:rsidR="0046332F" w:rsidRDefault="00F02940" w:rsidP="0046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6332F" w:rsidRPr="0046332F">
        <w:rPr>
          <w:rFonts w:ascii="Times New Roman" w:hAnsi="Times New Roman" w:cs="Times New Roman"/>
          <w:b/>
          <w:sz w:val="24"/>
          <w:szCs w:val="24"/>
        </w:rPr>
        <w:t>Энс</w:t>
      </w:r>
      <w:proofErr w:type="spellEnd"/>
      <w:r w:rsidR="0046332F" w:rsidRPr="0046332F"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 w:rsidR="004633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6174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61744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261744">
        <w:rPr>
          <w:rFonts w:ascii="Times New Roman" w:hAnsi="Times New Roman" w:cs="Times New Roman"/>
          <w:sz w:val="24"/>
          <w:szCs w:val="24"/>
        </w:rPr>
        <w:t xml:space="preserve"> районе был сформирован и утвержден план первоочередных мероприятий заседания трехсторонней комиссии по регулированию социально-трудовых отношений на 2021год. </w:t>
      </w:r>
      <w:r w:rsidR="00C67180">
        <w:rPr>
          <w:rFonts w:ascii="Times New Roman" w:hAnsi="Times New Roman" w:cs="Times New Roman"/>
          <w:sz w:val="24"/>
          <w:szCs w:val="24"/>
        </w:rPr>
        <w:t xml:space="preserve">Все запланированные на 2021 год мероприятия </w:t>
      </w:r>
      <w:r w:rsidR="00AA073C">
        <w:rPr>
          <w:rFonts w:ascii="Times New Roman" w:hAnsi="Times New Roman" w:cs="Times New Roman"/>
          <w:sz w:val="24"/>
          <w:szCs w:val="24"/>
        </w:rPr>
        <w:t xml:space="preserve"> выполнили.</w:t>
      </w:r>
    </w:p>
    <w:p w:rsidR="00A34DD2" w:rsidRDefault="00AA073C" w:rsidP="0046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3C">
        <w:rPr>
          <w:rFonts w:ascii="Times New Roman" w:hAnsi="Times New Roman" w:cs="Times New Roman"/>
          <w:b/>
          <w:sz w:val="24"/>
          <w:szCs w:val="24"/>
        </w:rPr>
        <w:t xml:space="preserve">          Ходкевич О.Н.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A073C">
        <w:rPr>
          <w:rFonts w:ascii="Times New Roman" w:hAnsi="Times New Roman" w:cs="Times New Roman"/>
          <w:sz w:val="24"/>
          <w:szCs w:val="24"/>
        </w:rPr>
        <w:t>Все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180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 xml:space="preserve">проходили согласно </w:t>
      </w:r>
      <w:r w:rsidR="00C67180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>
        <w:rPr>
          <w:rFonts w:ascii="Times New Roman" w:hAnsi="Times New Roman" w:cs="Times New Roman"/>
          <w:sz w:val="24"/>
          <w:szCs w:val="24"/>
        </w:rPr>
        <w:t>плану мероприятий</w:t>
      </w:r>
      <w:r w:rsidR="00C67180">
        <w:rPr>
          <w:rFonts w:ascii="Times New Roman" w:hAnsi="Times New Roman" w:cs="Times New Roman"/>
          <w:sz w:val="24"/>
          <w:szCs w:val="24"/>
        </w:rPr>
        <w:t>. По состоянию на 23.12.2021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18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67180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C67180">
        <w:rPr>
          <w:rFonts w:ascii="Times New Roman" w:hAnsi="Times New Roman" w:cs="Times New Roman"/>
          <w:sz w:val="24"/>
          <w:szCs w:val="24"/>
        </w:rPr>
        <w:t xml:space="preserve"> районе зарегистрирован 51 </w:t>
      </w:r>
      <w:r>
        <w:rPr>
          <w:rFonts w:ascii="Times New Roman" w:hAnsi="Times New Roman" w:cs="Times New Roman"/>
          <w:sz w:val="24"/>
          <w:szCs w:val="24"/>
        </w:rPr>
        <w:t>действующий коллективный договор, из них 39 с бюджетными организациями, что составляет 76%</w:t>
      </w:r>
      <w:r w:rsidR="00C67180">
        <w:rPr>
          <w:rFonts w:ascii="Times New Roman" w:hAnsi="Times New Roman" w:cs="Times New Roman"/>
          <w:sz w:val="24"/>
          <w:szCs w:val="24"/>
        </w:rPr>
        <w:t xml:space="preserve"> от общего количества,</w:t>
      </w:r>
      <w:r>
        <w:rPr>
          <w:rFonts w:ascii="Times New Roman" w:hAnsi="Times New Roman" w:cs="Times New Roman"/>
          <w:sz w:val="24"/>
          <w:szCs w:val="24"/>
        </w:rPr>
        <w:t xml:space="preserve"> 12 коллективных договоров </w:t>
      </w:r>
      <w:r w:rsidR="00C671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коммерческими организациями</w:t>
      </w:r>
      <w:r w:rsidR="00C67180">
        <w:rPr>
          <w:rFonts w:ascii="Times New Roman" w:hAnsi="Times New Roman" w:cs="Times New Roman"/>
          <w:sz w:val="24"/>
          <w:szCs w:val="24"/>
        </w:rPr>
        <w:t xml:space="preserve"> или </w:t>
      </w:r>
      <w:r w:rsidR="00CA2AC0">
        <w:rPr>
          <w:rFonts w:ascii="Times New Roman" w:hAnsi="Times New Roman" w:cs="Times New Roman"/>
          <w:sz w:val="24"/>
          <w:szCs w:val="24"/>
        </w:rPr>
        <w:t xml:space="preserve"> 24 % от общего количества действующих коллективных договоров. </w:t>
      </w:r>
      <w:r w:rsidR="00C67180">
        <w:rPr>
          <w:rFonts w:ascii="Times New Roman" w:hAnsi="Times New Roman" w:cs="Times New Roman"/>
          <w:sz w:val="24"/>
          <w:szCs w:val="24"/>
        </w:rPr>
        <w:t xml:space="preserve">Следует отметить </w:t>
      </w:r>
      <w:r w:rsidR="00CA2AC0">
        <w:rPr>
          <w:rFonts w:ascii="Times New Roman" w:hAnsi="Times New Roman" w:cs="Times New Roman"/>
          <w:sz w:val="24"/>
          <w:szCs w:val="24"/>
        </w:rPr>
        <w:t xml:space="preserve"> отрицательн</w:t>
      </w:r>
      <w:r w:rsidR="00C67180">
        <w:rPr>
          <w:rFonts w:ascii="Times New Roman" w:hAnsi="Times New Roman" w:cs="Times New Roman"/>
          <w:sz w:val="24"/>
          <w:szCs w:val="24"/>
        </w:rPr>
        <w:t>ую</w:t>
      </w:r>
      <w:r w:rsidR="00CA2AC0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C67180">
        <w:rPr>
          <w:rFonts w:ascii="Times New Roman" w:hAnsi="Times New Roman" w:cs="Times New Roman"/>
          <w:sz w:val="24"/>
          <w:szCs w:val="24"/>
        </w:rPr>
        <w:t>у</w:t>
      </w:r>
      <w:r w:rsidR="00CA2AC0">
        <w:rPr>
          <w:rFonts w:ascii="Times New Roman" w:hAnsi="Times New Roman" w:cs="Times New Roman"/>
          <w:sz w:val="24"/>
          <w:szCs w:val="24"/>
        </w:rPr>
        <w:t xml:space="preserve"> по кол</w:t>
      </w:r>
      <w:r w:rsidR="00A34DD2">
        <w:rPr>
          <w:rFonts w:ascii="Times New Roman" w:hAnsi="Times New Roman" w:cs="Times New Roman"/>
          <w:sz w:val="24"/>
          <w:szCs w:val="24"/>
        </w:rPr>
        <w:t xml:space="preserve">ичеству коллективных договоров по сравнению с предыдущим годом, </w:t>
      </w:r>
      <w:r w:rsidR="00C67180">
        <w:rPr>
          <w:rFonts w:ascii="Times New Roman" w:hAnsi="Times New Roman" w:cs="Times New Roman"/>
          <w:sz w:val="24"/>
          <w:szCs w:val="24"/>
        </w:rPr>
        <w:t xml:space="preserve">что </w:t>
      </w:r>
      <w:r w:rsidR="00CA2AC0">
        <w:rPr>
          <w:rFonts w:ascii="Times New Roman" w:hAnsi="Times New Roman" w:cs="Times New Roman"/>
          <w:sz w:val="24"/>
          <w:szCs w:val="24"/>
        </w:rPr>
        <w:t xml:space="preserve"> было отмечено на заседании областной трехсторонней комиссии. </w:t>
      </w:r>
      <w:r w:rsidR="00C67180">
        <w:rPr>
          <w:rFonts w:ascii="Times New Roman" w:hAnsi="Times New Roman" w:cs="Times New Roman"/>
          <w:sz w:val="24"/>
          <w:szCs w:val="24"/>
        </w:rPr>
        <w:t xml:space="preserve">С целью увеличения </w:t>
      </w:r>
      <w:r w:rsidR="00A34DD2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C67180">
        <w:rPr>
          <w:rFonts w:ascii="Times New Roman" w:hAnsi="Times New Roman" w:cs="Times New Roman"/>
          <w:sz w:val="24"/>
          <w:szCs w:val="24"/>
        </w:rPr>
        <w:t>коллективных договоров</w:t>
      </w:r>
      <w:r w:rsidR="0022504A">
        <w:rPr>
          <w:rFonts w:ascii="Times New Roman" w:hAnsi="Times New Roman" w:cs="Times New Roman"/>
          <w:sz w:val="24"/>
          <w:szCs w:val="24"/>
        </w:rPr>
        <w:t xml:space="preserve">, </w:t>
      </w:r>
      <w:r w:rsidR="00C67180">
        <w:rPr>
          <w:rFonts w:ascii="Times New Roman" w:hAnsi="Times New Roman" w:cs="Times New Roman"/>
          <w:sz w:val="24"/>
          <w:szCs w:val="24"/>
        </w:rPr>
        <w:t xml:space="preserve"> будет проводиться работа по вовлечению работодателей</w:t>
      </w:r>
      <w:proofErr w:type="gramStart"/>
      <w:r w:rsidR="0022504A">
        <w:rPr>
          <w:rFonts w:ascii="Times New Roman" w:hAnsi="Times New Roman" w:cs="Times New Roman"/>
          <w:sz w:val="24"/>
          <w:szCs w:val="24"/>
        </w:rPr>
        <w:t xml:space="preserve"> </w:t>
      </w:r>
      <w:r w:rsidR="00C671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7180">
        <w:rPr>
          <w:rFonts w:ascii="Times New Roman" w:hAnsi="Times New Roman" w:cs="Times New Roman"/>
          <w:sz w:val="24"/>
          <w:szCs w:val="24"/>
        </w:rPr>
        <w:t xml:space="preserve"> </w:t>
      </w:r>
      <w:r w:rsidR="00A34DD2">
        <w:rPr>
          <w:rFonts w:ascii="Times New Roman" w:hAnsi="Times New Roman" w:cs="Times New Roman"/>
          <w:sz w:val="24"/>
          <w:szCs w:val="24"/>
        </w:rPr>
        <w:t xml:space="preserve">субъектов МСП в коллективно-договорной процесс. </w:t>
      </w:r>
    </w:p>
    <w:p w:rsidR="00AA073C" w:rsidRDefault="00CA2AC0" w:rsidP="00A34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34DD2">
        <w:rPr>
          <w:rFonts w:ascii="Times New Roman" w:hAnsi="Times New Roman" w:cs="Times New Roman"/>
          <w:sz w:val="24"/>
          <w:szCs w:val="24"/>
        </w:rPr>
        <w:t xml:space="preserve">ситуацией </w:t>
      </w:r>
      <w:r>
        <w:rPr>
          <w:rFonts w:ascii="Times New Roman" w:hAnsi="Times New Roman" w:cs="Times New Roman"/>
          <w:sz w:val="24"/>
          <w:szCs w:val="24"/>
        </w:rPr>
        <w:t xml:space="preserve"> на рынке труда следим постоянно, всегда на связи с центром занятости населения. Хочется отметить, что </w:t>
      </w:r>
      <w:r w:rsidR="009150F5">
        <w:rPr>
          <w:rFonts w:ascii="Times New Roman" w:hAnsi="Times New Roman" w:cs="Times New Roman"/>
          <w:sz w:val="24"/>
          <w:szCs w:val="24"/>
        </w:rPr>
        <w:t xml:space="preserve">по состоянию на декабрь месяц 2021 года, в </w:t>
      </w:r>
      <w:proofErr w:type="spellStart"/>
      <w:r w:rsidR="009150F5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9150F5">
        <w:rPr>
          <w:rFonts w:ascii="Times New Roman" w:hAnsi="Times New Roman" w:cs="Times New Roman"/>
          <w:sz w:val="24"/>
          <w:szCs w:val="24"/>
        </w:rPr>
        <w:t xml:space="preserve"> районе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</w:t>
      </w:r>
      <w:r w:rsidR="00915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 уров</w:t>
      </w:r>
      <w:r w:rsidR="009150F5">
        <w:rPr>
          <w:rFonts w:ascii="Times New Roman" w:hAnsi="Times New Roman" w:cs="Times New Roman"/>
          <w:sz w:val="24"/>
          <w:szCs w:val="24"/>
        </w:rPr>
        <w:t>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безработицы</w:t>
      </w:r>
      <w:r w:rsidR="00915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0F5">
        <w:rPr>
          <w:rFonts w:ascii="Times New Roman" w:hAnsi="Times New Roman" w:cs="Times New Roman"/>
          <w:sz w:val="24"/>
          <w:szCs w:val="24"/>
        </w:rPr>
        <w:t>допандемийного</w:t>
      </w:r>
      <w:proofErr w:type="spellEnd"/>
      <w:r w:rsidR="009150F5">
        <w:rPr>
          <w:rFonts w:ascii="Times New Roman" w:hAnsi="Times New Roman" w:cs="Times New Roman"/>
          <w:sz w:val="24"/>
          <w:szCs w:val="24"/>
        </w:rPr>
        <w:t xml:space="preserve"> периода. </w:t>
      </w:r>
      <w:r>
        <w:rPr>
          <w:rFonts w:ascii="Times New Roman" w:hAnsi="Times New Roman" w:cs="Times New Roman"/>
          <w:sz w:val="24"/>
          <w:szCs w:val="24"/>
        </w:rPr>
        <w:t xml:space="preserve"> Если по состоянию на 1 января 2020 года </w:t>
      </w:r>
      <w:r w:rsidR="009150F5">
        <w:rPr>
          <w:rFonts w:ascii="Times New Roman" w:hAnsi="Times New Roman" w:cs="Times New Roman"/>
          <w:sz w:val="24"/>
          <w:szCs w:val="24"/>
        </w:rPr>
        <w:t xml:space="preserve">в качестве безработных граждан  на учете стояло </w:t>
      </w:r>
      <w:r>
        <w:rPr>
          <w:rFonts w:ascii="Times New Roman" w:hAnsi="Times New Roman" w:cs="Times New Roman"/>
          <w:sz w:val="24"/>
          <w:szCs w:val="24"/>
        </w:rPr>
        <w:t xml:space="preserve">158 человек, то сейчас </w:t>
      </w:r>
      <w:r w:rsidR="009150F5">
        <w:rPr>
          <w:rFonts w:ascii="Times New Roman" w:hAnsi="Times New Roman" w:cs="Times New Roman"/>
          <w:sz w:val="24"/>
          <w:szCs w:val="24"/>
        </w:rPr>
        <w:t>в статусе безработного 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169 человек.</w:t>
      </w:r>
      <w:r w:rsidR="00BE2193">
        <w:rPr>
          <w:rFonts w:ascii="Times New Roman" w:hAnsi="Times New Roman" w:cs="Times New Roman"/>
          <w:sz w:val="24"/>
          <w:szCs w:val="24"/>
        </w:rPr>
        <w:t xml:space="preserve"> </w:t>
      </w:r>
      <w:r w:rsidR="009150F5">
        <w:rPr>
          <w:rFonts w:ascii="Times New Roman" w:hAnsi="Times New Roman" w:cs="Times New Roman"/>
          <w:sz w:val="24"/>
          <w:szCs w:val="24"/>
        </w:rPr>
        <w:t xml:space="preserve"> В целях нормализации состояния на рынке труда</w:t>
      </w:r>
      <w:r w:rsidR="001F40FB">
        <w:rPr>
          <w:rFonts w:ascii="Times New Roman" w:hAnsi="Times New Roman" w:cs="Times New Roman"/>
          <w:sz w:val="24"/>
          <w:szCs w:val="24"/>
        </w:rPr>
        <w:t xml:space="preserve"> Асиновского района, </w:t>
      </w:r>
      <w:r w:rsidR="009150F5">
        <w:rPr>
          <w:rFonts w:ascii="Times New Roman" w:hAnsi="Times New Roman" w:cs="Times New Roman"/>
          <w:sz w:val="24"/>
          <w:szCs w:val="24"/>
        </w:rPr>
        <w:t>б</w:t>
      </w:r>
      <w:r w:rsidR="00BE2193">
        <w:rPr>
          <w:rFonts w:ascii="Times New Roman" w:hAnsi="Times New Roman" w:cs="Times New Roman"/>
          <w:sz w:val="24"/>
          <w:szCs w:val="24"/>
        </w:rPr>
        <w:t>ыл вы</w:t>
      </w:r>
      <w:r w:rsidR="00EB22CD">
        <w:rPr>
          <w:rFonts w:ascii="Times New Roman" w:hAnsi="Times New Roman" w:cs="Times New Roman"/>
          <w:sz w:val="24"/>
          <w:szCs w:val="24"/>
        </w:rPr>
        <w:t xml:space="preserve">полнен </w:t>
      </w:r>
      <w:r w:rsidR="009150F5">
        <w:rPr>
          <w:rFonts w:ascii="Times New Roman" w:hAnsi="Times New Roman" w:cs="Times New Roman"/>
          <w:sz w:val="24"/>
          <w:szCs w:val="24"/>
        </w:rPr>
        <w:t>комплекс мероприятий, позволивший значительно улучшить ситуацию</w:t>
      </w:r>
      <w:r w:rsidR="00EB22CD">
        <w:rPr>
          <w:rFonts w:ascii="Times New Roman" w:hAnsi="Times New Roman" w:cs="Times New Roman"/>
          <w:sz w:val="24"/>
          <w:szCs w:val="24"/>
        </w:rPr>
        <w:t xml:space="preserve">: оказаны </w:t>
      </w:r>
      <w:r w:rsidR="00BE2193">
        <w:rPr>
          <w:rFonts w:ascii="Times New Roman" w:hAnsi="Times New Roman" w:cs="Times New Roman"/>
          <w:sz w:val="24"/>
          <w:szCs w:val="24"/>
        </w:rPr>
        <w:t xml:space="preserve"> мер</w:t>
      </w:r>
      <w:r w:rsidR="00EB22CD">
        <w:rPr>
          <w:rFonts w:ascii="Times New Roman" w:hAnsi="Times New Roman" w:cs="Times New Roman"/>
          <w:sz w:val="24"/>
          <w:szCs w:val="24"/>
        </w:rPr>
        <w:t>ы</w:t>
      </w:r>
      <w:r w:rsidR="00BE2193">
        <w:rPr>
          <w:rFonts w:ascii="Times New Roman" w:hAnsi="Times New Roman" w:cs="Times New Roman"/>
          <w:sz w:val="24"/>
          <w:szCs w:val="24"/>
        </w:rPr>
        <w:t xml:space="preserve"> </w:t>
      </w:r>
      <w:r w:rsidR="00EB22CD">
        <w:rPr>
          <w:rFonts w:ascii="Times New Roman" w:hAnsi="Times New Roman" w:cs="Times New Roman"/>
          <w:sz w:val="24"/>
          <w:szCs w:val="24"/>
        </w:rPr>
        <w:t>поддержки</w:t>
      </w:r>
      <w:r w:rsidR="009150F5">
        <w:rPr>
          <w:rFonts w:ascii="Times New Roman" w:hAnsi="Times New Roman" w:cs="Times New Roman"/>
          <w:sz w:val="24"/>
          <w:szCs w:val="24"/>
        </w:rPr>
        <w:t xml:space="preserve"> субъектам</w:t>
      </w:r>
      <w:r w:rsidR="001F40FB">
        <w:rPr>
          <w:rFonts w:ascii="Times New Roman" w:hAnsi="Times New Roman" w:cs="Times New Roman"/>
          <w:sz w:val="24"/>
          <w:szCs w:val="24"/>
        </w:rPr>
        <w:t xml:space="preserve"> МСП, </w:t>
      </w:r>
      <w:r w:rsidR="00EB22CD">
        <w:rPr>
          <w:rFonts w:ascii="Times New Roman" w:hAnsi="Times New Roman" w:cs="Times New Roman"/>
          <w:sz w:val="24"/>
          <w:szCs w:val="24"/>
        </w:rPr>
        <w:t>заключены социальные контракты</w:t>
      </w:r>
      <w:r w:rsidR="001F40FB">
        <w:rPr>
          <w:rFonts w:ascii="Times New Roman" w:hAnsi="Times New Roman" w:cs="Times New Roman"/>
          <w:sz w:val="24"/>
          <w:szCs w:val="24"/>
        </w:rPr>
        <w:t xml:space="preserve"> по поиску работы, социальные контракты на ведение предпринимательской деятельности</w:t>
      </w:r>
      <w:r w:rsidR="000963DF">
        <w:rPr>
          <w:rFonts w:ascii="Times New Roman" w:hAnsi="Times New Roman" w:cs="Times New Roman"/>
          <w:sz w:val="24"/>
          <w:szCs w:val="24"/>
        </w:rPr>
        <w:t xml:space="preserve">. </w:t>
      </w:r>
      <w:r w:rsidR="00EB22CD">
        <w:rPr>
          <w:rFonts w:ascii="Times New Roman" w:hAnsi="Times New Roman" w:cs="Times New Roman"/>
          <w:sz w:val="24"/>
          <w:szCs w:val="24"/>
        </w:rPr>
        <w:t>Проводятся мероприятия по профориентации, переобучению.</w:t>
      </w:r>
    </w:p>
    <w:p w:rsidR="00122540" w:rsidRPr="00AA073C" w:rsidRDefault="00122540" w:rsidP="00463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540">
        <w:rPr>
          <w:rFonts w:ascii="Times New Roman" w:hAnsi="Times New Roman" w:cs="Times New Roman"/>
          <w:b/>
          <w:sz w:val="24"/>
          <w:szCs w:val="24"/>
        </w:rPr>
        <w:t>Сух Т.В.</w:t>
      </w:r>
      <w:r>
        <w:rPr>
          <w:rFonts w:ascii="Times New Roman" w:hAnsi="Times New Roman" w:cs="Times New Roman"/>
          <w:sz w:val="24"/>
          <w:szCs w:val="24"/>
        </w:rPr>
        <w:t xml:space="preserve"> – Хочу отметить, что</w:t>
      </w:r>
      <w:r w:rsidR="000963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963DF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0963DF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DF">
        <w:rPr>
          <w:rFonts w:ascii="Times New Roman" w:hAnsi="Times New Roman" w:cs="Times New Roman"/>
          <w:sz w:val="24"/>
          <w:szCs w:val="24"/>
        </w:rPr>
        <w:t>активно</w:t>
      </w:r>
      <w:r w:rsidR="00186657">
        <w:rPr>
          <w:rFonts w:ascii="Times New Roman" w:hAnsi="Times New Roman" w:cs="Times New Roman"/>
          <w:sz w:val="24"/>
          <w:szCs w:val="24"/>
        </w:rPr>
        <w:t xml:space="preserve">  развивается </w:t>
      </w:r>
      <w:r w:rsidR="000963DF">
        <w:rPr>
          <w:rFonts w:ascii="Times New Roman" w:hAnsi="Times New Roman" w:cs="Times New Roman"/>
          <w:sz w:val="24"/>
          <w:szCs w:val="24"/>
        </w:rPr>
        <w:t xml:space="preserve"> институт </w:t>
      </w:r>
      <w:proofErr w:type="spellStart"/>
      <w:r w:rsidR="000963D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0963DF">
        <w:rPr>
          <w:rFonts w:ascii="Times New Roman" w:hAnsi="Times New Roman" w:cs="Times New Roman"/>
          <w:sz w:val="24"/>
          <w:szCs w:val="24"/>
        </w:rPr>
        <w:t xml:space="preserve">. Гражданин со </w:t>
      </w:r>
      <w:proofErr w:type="spellStart"/>
      <w:r w:rsidR="000963DF">
        <w:rPr>
          <w:rFonts w:ascii="Times New Roman" w:hAnsi="Times New Roman" w:cs="Times New Roman"/>
          <w:sz w:val="24"/>
          <w:szCs w:val="24"/>
        </w:rPr>
        <w:t>стасусом</w:t>
      </w:r>
      <w:proofErr w:type="spellEnd"/>
      <w:r w:rsidR="000963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63DF">
        <w:rPr>
          <w:rFonts w:ascii="Times New Roman" w:hAnsi="Times New Roman" w:cs="Times New Roman"/>
          <w:sz w:val="24"/>
          <w:szCs w:val="24"/>
        </w:rPr>
        <w:t>самозянятый</w:t>
      </w:r>
      <w:proofErr w:type="spellEnd"/>
      <w:r w:rsidR="000963DF">
        <w:rPr>
          <w:rFonts w:ascii="Times New Roman" w:hAnsi="Times New Roman" w:cs="Times New Roman"/>
          <w:sz w:val="24"/>
          <w:szCs w:val="24"/>
        </w:rPr>
        <w:t>»</w:t>
      </w:r>
      <w:r w:rsidR="00186657">
        <w:rPr>
          <w:rFonts w:ascii="Times New Roman" w:hAnsi="Times New Roman" w:cs="Times New Roman"/>
          <w:sz w:val="24"/>
          <w:szCs w:val="24"/>
        </w:rPr>
        <w:t xml:space="preserve">, </w:t>
      </w:r>
      <w:r w:rsidR="00186657" w:rsidRPr="00186657">
        <w:rPr>
          <w:rFonts w:ascii="Times New Roman" w:hAnsi="Times New Roman" w:cs="Times New Roman"/>
          <w:sz w:val="24"/>
          <w:szCs w:val="24"/>
        </w:rPr>
        <w:t xml:space="preserve"> </w:t>
      </w:r>
      <w:r w:rsidR="00186657">
        <w:rPr>
          <w:rFonts w:ascii="Times New Roman" w:hAnsi="Times New Roman" w:cs="Times New Roman"/>
          <w:sz w:val="24"/>
          <w:szCs w:val="24"/>
        </w:rPr>
        <w:t>оказавшийся в трудной жизненной ситуации или имеющий доход, ниже прожиточного минимума</w:t>
      </w:r>
      <w:r w:rsidR="00096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DF">
        <w:rPr>
          <w:rFonts w:ascii="Times New Roman" w:hAnsi="Times New Roman" w:cs="Times New Roman"/>
          <w:sz w:val="24"/>
          <w:szCs w:val="24"/>
        </w:rPr>
        <w:t xml:space="preserve">может получить </w:t>
      </w:r>
      <w:r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963D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0963DF">
        <w:rPr>
          <w:rFonts w:ascii="Times New Roman" w:hAnsi="Times New Roman" w:cs="Times New Roman"/>
          <w:sz w:val="24"/>
          <w:szCs w:val="24"/>
        </w:rPr>
        <w:t>Центр социальной поддержки населения</w:t>
      </w:r>
      <w:r w:rsidR="00186657">
        <w:rPr>
          <w:rFonts w:ascii="Times New Roman" w:hAnsi="Times New Roman" w:cs="Times New Roman"/>
          <w:sz w:val="24"/>
          <w:szCs w:val="24"/>
        </w:rPr>
        <w:t xml:space="preserve">. </w:t>
      </w:r>
      <w:r w:rsidR="000963DF">
        <w:rPr>
          <w:rFonts w:ascii="Times New Roman" w:hAnsi="Times New Roman" w:cs="Times New Roman"/>
          <w:sz w:val="24"/>
          <w:szCs w:val="24"/>
        </w:rPr>
        <w:t>По сост</w:t>
      </w:r>
      <w:r w:rsidR="00CB6164">
        <w:rPr>
          <w:rFonts w:ascii="Times New Roman" w:hAnsi="Times New Roman" w:cs="Times New Roman"/>
          <w:sz w:val="24"/>
          <w:szCs w:val="24"/>
        </w:rPr>
        <w:t xml:space="preserve">оянию на 01.10.2021 в </w:t>
      </w:r>
      <w:proofErr w:type="spellStart"/>
      <w:r w:rsidR="00CB6164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0963DF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CA2BC4">
        <w:rPr>
          <w:rFonts w:ascii="Times New Roman" w:hAnsi="Times New Roman" w:cs="Times New Roman"/>
          <w:sz w:val="24"/>
          <w:szCs w:val="24"/>
        </w:rPr>
        <w:t>зарегистрировались уже 448 человек.</w:t>
      </w:r>
      <w:r w:rsidR="003578E4">
        <w:rPr>
          <w:rFonts w:ascii="Times New Roman" w:hAnsi="Times New Roman" w:cs="Times New Roman"/>
          <w:sz w:val="24"/>
          <w:szCs w:val="24"/>
        </w:rPr>
        <w:t xml:space="preserve"> </w:t>
      </w:r>
      <w:r w:rsidR="00512617">
        <w:rPr>
          <w:rFonts w:ascii="Times New Roman" w:hAnsi="Times New Roman" w:cs="Times New Roman"/>
          <w:sz w:val="24"/>
          <w:szCs w:val="24"/>
        </w:rPr>
        <w:t xml:space="preserve">Мы стараемся выявлять таких людей и направлять </w:t>
      </w:r>
      <w:r w:rsidR="0022504A">
        <w:rPr>
          <w:rFonts w:ascii="Times New Roman" w:hAnsi="Times New Roman" w:cs="Times New Roman"/>
          <w:sz w:val="24"/>
          <w:szCs w:val="24"/>
        </w:rPr>
        <w:t xml:space="preserve">их </w:t>
      </w:r>
      <w:r w:rsidR="00CB6164">
        <w:rPr>
          <w:rFonts w:ascii="Times New Roman" w:hAnsi="Times New Roman" w:cs="Times New Roman"/>
          <w:sz w:val="24"/>
          <w:szCs w:val="24"/>
        </w:rPr>
        <w:t>в Центр занятости</w:t>
      </w:r>
      <w:bookmarkStart w:id="0" w:name="_GoBack"/>
      <w:bookmarkEnd w:id="0"/>
      <w:r w:rsidR="00512617">
        <w:rPr>
          <w:rFonts w:ascii="Times New Roman" w:hAnsi="Times New Roman" w:cs="Times New Roman"/>
          <w:sz w:val="24"/>
          <w:szCs w:val="24"/>
        </w:rPr>
        <w:t xml:space="preserve"> или в соцзащиту для получения </w:t>
      </w:r>
      <w:r w:rsidR="00512617">
        <w:rPr>
          <w:rFonts w:ascii="Times New Roman" w:hAnsi="Times New Roman" w:cs="Times New Roman"/>
          <w:sz w:val="24"/>
          <w:szCs w:val="24"/>
        </w:rPr>
        <w:lastRenderedPageBreak/>
        <w:t xml:space="preserve">поддержки. </w:t>
      </w:r>
      <w:r w:rsidR="00186657">
        <w:rPr>
          <w:rFonts w:ascii="Times New Roman" w:hAnsi="Times New Roman" w:cs="Times New Roman"/>
          <w:sz w:val="24"/>
          <w:szCs w:val="24"/>
        </w:rPr>
        <w:t>Наиболее активных субъектов, осуществляющих деятельность в качестве плательщика налога на профессиональный доход</w:t>
      </w:r>
      <w:r w:rsidR="00512617">
        <w:rPr>
          <w:rFonts w:ascii="Times New Roman" w:hAnsi="Times New Roman" w:cs="Times New Roman"/>
          <w:sz w:val="24"/>
          <w:szCs w:val="24"/>
        </w:rPr>
        <w:t>, мы направляем</w:t>
      </w:r>
      <w:r w:rsidR="00893E32">
        <w:rPr>
          <w:rFonts w:ascii="Times New Roman" w:hAnsi="Times New Roman" w:cs="Times New Roman"/>
          <w:sz w:val="24"/>
          <w:szCs w:val="24"/>
        </w:rPr>
        <w:t xml:space="preserve"> в фонд «Мой бизнес» на кредитование.</w:t>
      </w:r>
    </w:p>
    <w:p w:rsidR="0046332F" w:rsidRDefault="00A75C58" w:rsidP="0046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7F" w:rsidRDefault="00927F7F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93E32" w:rsidRPr="00927F7F" w:rsidRDefault="00893E32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C58" w:rsidRPr="00A75C58" w:rsidRDefault="00893E3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плане работы районной трехсторонней комиссии на 2022 год.</w:t>
      </w:r>
    </w:p>
    <w:p w:rsidR="00893E32" w:rsidRDefault="00893E3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Иринина Ю.Г.- 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3E32">
        <w:rPr>
          <w:rFonts w:ascii="Times New Roman" w:hAnsi="Times New Roman" w:cs="Times New Roman"/>
          <w:sz w:val="24"/>
          <w:szCs w:val="24"/>
        </w:rPr>
        <w:t xml:space="preserve"> всем подготовила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первоочередных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2022 год. Прошу внимательно посмотреть и внести свои предложения.</w:t>
      </w:r>
    </w:p>
    <w:p w:rsidR="00893E32" w:rsidRDefault="00893E3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32" w:rsidRDefault="00893E3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E32">
        <w:rPr>
          <w:rFonts w:ascii="Times New Roman" w:hAnsi="Times New Roman" w:cs="Times New Roman"/>
          <w:b/>
          <w:sz w:val="24"/>
          <w:szCs w:val="24"/>
        </w:rPr>
        <w:t>Энс</w:t>
      </w:r>
      <w:proofErr w:type="spellEnd"/>
      <w:r w:rsidRPr="00893E32">
        <w:rPr>
          <w:rFonts w:ascii="Times New Roman" w:hAnsi="Times New Roman" w:cs="Times New Roman"/>
          <w:b/>
          <w:sz w:val="24"/>
          <w:szCs w:val="24"/>
        </w:rPr>
        <w:t xml:space="preserve"> Т.И.-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меня есть несколько вопросов, которые </w:t>
      </w:r>
      <w:r w:rsidR="00E66D7F">
        <w:rPr>
          <w:rFonts w:ascii="Times New Roman" w:hAnsi="Times New Roman" w:cs="Times New Roman"/>
          <w:sz w:val="24"/>
          <w:szCs w:val="24"/>
        </w:rPr>
        <w:t>предлагаю</w:t>
      </w:r>
      <w:r>
        <w:rPr>
          <w:rFonts w:ascii="Times New Roman" w:hAnsi="Times New Roman" w:cs="Times New Roman"/>
          <w:sz w:val="24"/>
          <w:szCs w:val="24"/>
        </w:rPr>
        <w:t xml:space="preserve"> добавить в план </w:t>
      </w:r>
      <w:r w:rsidRPr="00893E32">
        <w:rPr>
          <w:rFonts w:ascii="Times New Roman" w:hAnsi="Times New Roman" w:cs="Times New Roman"/>
          <w:sz w:val="24"/>
          <w:szCs w:val="24"/>
        </w:rPr>
        <w:t>первоочередных мероприятий на 2022 год.</w:t>
      </w:r>
      <w:r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893E32" w:rsidRDefault="00893E3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1.Беседа с руководителями организаций Асиновского района, </w:t>
      </w:r>
      <w:r w:rsidRPr="00893E32">
        <w:rPr>
          <w:rFonts w:ascii="Times New Roman" w:hAnsi="Times New Roman" w:cs="Times New Roman"/>
          <w:sz w:val="24"/>
          <w:szCs w:val="24"/>
        </w:rPr>
        <w:t>вовремя не заключивших коллективные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D7F" w:rsidRDefault="00893E32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6D7F" w:rsidRPr="00E66D7F">
        <w:t xml:space="preserve"> </w:t>
      </w:r>
      <w:r w:rsidR="00E66D7F" w:rsidRPr="00E66D7F">
        <w:rPr>
          <w:rFonts w:ascii="Times New Roman" w:hAnsi="Times New Roman" w:cs="Times New Roman"/>
          <w:sz w:val="24"/>
          <w:szCs w:val="24"/>
        </w:rPr>
        <w:t>О мерах по снижению задолженности по имущественным налогам в бюджет Асиновского района</w:t>
      </w:r>
      <w:r w:rsidR="00E66D7F">
        <w:rPr>
          <w:rFonts w:ascii="Times New Roman" w:hAnsi="Times New Roman" w:cs="Times New Roman"/>
          <w:sz w:val="24"/>
          <w:szCs w:val="24"/>
        </w:rPr>
        <w:t>.</w:t>
      </w:r>
    </w:p>
    <w:p w:rsidR="00E66D7F" w:rsidRDefault="00E66D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66D7F">
        <w:t xml:space="preserve"> </w:t>
      </w:r>
      <w:r w:rsidRPr="00E66D7F">
        <w:rPr>
          <w:rFonts w:ascii="Times New Roman" w:hAnsi="Times New Roman" w:cs="Times New Roman"/>
          <w:sz w:val="24"/>
          <w:szCs w:val="24"/>
        </w:rPr>
        <w:t>Об изменениях пенсионного законодательства. Об оформлении и ведении сведений о трудовой деятельности работников в электронном виде.</w:t>
      </w:r>
    </w:p>
    <w:p w:rsidR="00E66D7F" w:rsidRDefault="00E66D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66D7F">
        <w:t xml:space="preserve"> </w:t>
      </w:r>
      <w:r w:rsidRPr="00E66D7F">
        <w:rPr>
          <w:rFonts w:ascii="Times New Roman" w:hAnsi="Times New Roman" w:cs="Times New Roman"/>
          <w:sz w:val="24"/>
          <w:szCs w:val="24"/>
        </w:rPr>
        <w:t>Об обязательном социальном страховании. О финансовом обеспечении предупредительных мер по сокращению производственного травматизма и профессиональных заболеваний работников Асиновского района Фондом социального страхования.</w:t>
      </w:r>
    </w:p>
    <w:p w:rsidR="00E66D7F" w:rsidRDefault="00E66D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66D7F">
        <w:t xml:space="preserve"> </w:t>
      </w:r>
      <w:r w:rsidRPr="00E66D7F">
        <w:rPr>
          <w:rFonts w:ascii="Times New Roman" w:hAnsi="Times New Roman" w:cs="Times New Roman"/>
          <w:sz w:val="24"/>
          <w:szCs w:val="24"/>
        </w:rPr>
        <w:t>О проведении специальной оценки условий труда (по согласованию с членами межведомственной комиссии по охране труда) в организациях Асиновского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D7F" w:rsidRDefault="00E66D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66D7F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proofErr w:type="spellStart"/>
      <w:r w:rsidRPr="00E66D7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E66D7F">
        <w:rPr>
          <w:rFonts w:ascii="Times New Roman" w:hAnsi="Times New Roman" w:cs="Times New Roman"/>
          <w:sz w:val="24"/>
          <w:szCs w:val="24"/>
        </w:rPr>
        <w:t xml:space="preserve"> безработным гражданам в открытии собственного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D7F" w:rsidRDefault="00E66D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66D7F">
        <w:t xml:space="preserve"> </w:t>
      </w:r>
      <w:r w:rsidRPr="00E66D7F">
        <w:rPr>
          <w:rFonts w:ascii="Times New Roman" w:hAnsi="Times New Roman" w:cs="Times New Roman"/>
          <w:sz w:val="24"/>
          <w:szCs w:val="24"/>
        </w:rPr>
        <w:t>Об организации санаторно-курортного лечения работников Асиновского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D7F" w:rsidRDefault="00E66D7F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75C58" w:rsidP="00A5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E32">
        <w:rPr>
          <w:rFonts w:ascii="Times New Roman" w:hAnsi="Times New Roman" w:cs="Times New Roman"/>
          <w:b/>
          <w:sz w:val="24"/>
          <w:szCs w:val="24"/>
        </w:rPr>
        <w:tab/>
      </w:r>
      <w:r w:rsidR="00A55C66" w:rsidRPr="00927F7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55C66" w:rsidRDefault="00A55C66" w:rsidP="00A5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28A7">
        <w:rPr>
          <w:rFonts w:ascii="Times New Roman" w:hAnsi="Times New Roman" w:cs="Times New Roman"/>
          <w:sz w:val="24"/>
          <w:szCs w:val="24"/>
        </w:rPr>
        <w:t>Добавить данные вопросы в план первоочередных мероприятий районной трехсторонней комиссии по регулированию социально-трудовых отношений на 2022 год.</w:t>
      </w: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C6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3A" w:rsidRDefault="00FD5613" w:rsidP="00A5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бюджете МО «Асиновский район» на 2022 год и плановый период.</w:t>
      </w:r>
    </w:p>
    <w:p w:rsidR="00984F3A" w:rsidRDefault="00984F3A" w:rsidP="00A5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C94" w:rsidRDefault="00483D1A" w:rsidP="007F7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613">
        <w:rPr>
          <w:rFonts w:ascii="Times New Roman" w:hAnsi="Times New Roman" w:cs="Times New Roman"/>
          <w:b/>
          <w:sz w:val="24"/>
          <w:szCs w:val="24"/>
        </w:rPr>
        <w:t>Сух Т.В.</w:t>
      </w:r>
      <w:r w:rsidR="00A55C66">
        <w:rPr>
          <w:rFonts w:ascii="Times New Roman" w:hAnsi="Times New Roman" w:cs="Times New Roman"/>
          <w:sz w:val="24"/>
          <w:szCs w:val="24"/>
        </w:rPr>
        <w:t xml:space="preserve"> –</w:t>
      </w:r>
      <w:r w:rsidR="00FD5613">
        <w:rPr>
          <w:rFonts w:ascii="Times New Roman" w:hAnsi="Times New Roman" w:cs="Times New Roman"/>
          <w:sz w:val="24"/>
          <w:szCs w:val="24"/>
        </w:rPr>
        <w:t xml:space="preserve"> 16 декабря 2021 года </w:t>
      </w:r>
      <w:r w:rsidR="00186657">
        <w:rPr>
          <w:rFonts w:ascii="Times New Roman" w:hAnsi="Times New Roman" w:cs="Times New Roman"/>
          <w:sz w:val="24"/>
          <w:szCs w:val="24"/>
        </w:rPr>
        <w:t xml:space="preserve">был принят </w:t>
      </w:r>
      <w:r w:rsidR="00FD5613">
        <w:rPr>
          <w:rFonts w:ascii="Times New Roman" w:hAnsi="Times New Roman" w:cs="Times New Roman"/>
          <w:sz w:val="24"/>
          <w:szCs w:val="24"/>
        </w:rPr>
        <w:t xml:space="preserve"> бюджет на 2022 год и на плановый период 2023-2024 года. </w:t>
      </w:r>
      <w:r w:rsidR="00FD5613" w:rsidRPr="000311A5">
        <w:rPr>
          <w:rFonts w:ascii="Times New Roman" w:hAnsi="Times New Roman" w:cs="Times New Roman"/>
          <w:sz w:val="24"/>
          <w:szCs w:val="24"/>
        </w:rPr>
        <w:t xml:space="preserve">Доходная часть  бюджета по налоговым и неналоговым доходам сформирована  </w:t>
      </w:r>
      <w:r w:rsidR="000311A5" w:rsidRPr="000311A5">
        <w:rPr>
          <w:rFonts w:ascii="Times New Roman" w:hAnsi="Times New Roman" w:cs="Times New Roman"/>
          <w:sz w:val="24"/>
          <w:szCs w:val="24"/>
        </w:rPr>
        <w:t>на основании данных</w:t>
      </w:r>
      <w:r w:rsidR="00FD5613" w:rsidRPr="000311A5">
        <w:rPr>
          <w:rFonts w:ascii="Times New Roman" w:hAnsi="Times New Roman" w:cs="Times New Roman"/>
          <w:sz w:val="24"/>
          <w:szCs w:val="24"/>
        </w:rPr>
        <w:t xml:space="preserve"> 2021 года.</w:t>
      </w:r>
      <w:r w:rsidR="007F7C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11A5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="007F7C94">
        <w:rPr>
          <w:rFonts w:ascii="Times New Roman" w:hAnsi="Times New Roman" w:cs="Times New Roman"/>
          <w:sz w:val="24"/>
          <w:szCs w:val="24"/>
        </w:rPr>
        <w:t xml:space="preserve"> на 8,5 млн</w:t>
      </w:r>
      <w:r w:rsidR="001664F3">
        <w:rPr>
          <w:rFonts w:ascii="Times New Roman" w:hAnsi="Times New Roman" w:cs="Times New Roman"/>
          <w:sz w:val="24"/>
          <w:szCs w:val="24"/>
        </w:rPr>
        <w:t>. рублей</w:t>
      </w:r>
      <w:r w:rsidR="000311A5">
        <w:rPr>
          <w:rFonts w:ascii="Times New Roman" w:hAnsi="Times New Roman" w:cs="Times New Roman"/>
          <w:sz w:val="24"/>
          <w:szCs w:val="24"/>
        </w:rPr>
        <w:t xml:space="preserve"> меньше, чем доходы.</w:t>
      </w:r>
      <w:r w:rsidR="007F7C94">
        <w:rPr>
          <w:rFonts w:ascii="Times New Roman" w:hAnsi="Times New Roman" w:cs="Times New Roman"/>
          <w:sz w:val="24"/>
          <w:szCs w:val="24"/>
        </w:rPr>
        <w:t xml:space="preserve"> Э</w:t>
      </w:r>
      <w:r w:rsidR="000311A5">
        <w:rPr>
          <w:rFonts w:ascii="Times New Roman" w:hAnsi="Times New Roman" w:cs="Times New Roman"/>
          <w:sz w:val="24"/>
          <w:szCs w:val="24"/>
        </w:rPr>
        <w:t xml:space="preserve">та сумма будет направлена </w:t>
      </w:r>
      <w:r w:rsidR="007F7C94">
        <w:rPr>
          <w:rFonts w:ascii="Times New Roman" w:hAnsi="Times New Roman" w:cs="Times New Roman"/>
          <w:sz w:val="24"/>
          <w:szCs w:val="24"/>
        </w:rPr>
        <w:t xml:space="preserve"> </w:t>
      </w:r>
      <w:r w:rsidR="000311A5">
        <w:rPr>
          <w:rFonts w:ascii="Times New Roman" w:hAnsi="Times New Roman" w:cs="Times New Roman"/>
          <w:sz w:val="24"/>
          <w:szCs w:val="24"/>
        </w:rPr>
        <w:t xml:space="preserve">на </w:t>
      </w:r>
      <w:r w:rsidR="007F7C94">
        <w:rPr>
          <w:rFonts w:ascii="Times New Roman" w:hAnsi="Times New Roman" w:cs="Times New Roman"/>
          <w:sz w:val="24"/>
          <w:szCs w:val="24"/>
        </w:rPr>
        <w:t xml:space="preserve">гашение </w:t>
      </w:r>
      <w:r w:rsidR="000311A5">
        <w:rPr>
          <w:rFonts w:ascii="Times New Roman" w:hAnsi="Times New Roman" w:cs="Times New Roman"/>
          <w:sz w:val="24"/>
          <w:szCs w:val="24"/>
        </w:rPr>
        <w:t>бюджетного</w:t>
      </w:r>
      <w:r w:rsidR="007F7C94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0311A5">
        <w:rPr>
          <w:rFonts w:ascii="Times New Roman" w:hAnsi="Times New Roman" w:cs="Times New Roman"/>
          <w:sz w:val="24"/>
          <w:szCs w:val="24"/>
        </w:rPr>
        <w:t>а</w:t>
      </w:r>
      <w:r w:rsidR="0022504A">
        <w:rPr>
          <w:rFonts w:ascii="Times New Roman" w:hAnsi="Times New Roman" w:cs="Times New Roman"/>
          <w:sz w:val="24"/>
          <w:szCs w:val="24"/>
        </w:rPr>
        <w:t>.</w:t>
      </w:r>
      <w:r w:rsidR="007F7C94">
        <w:rPr>
          <w:rFonts w:ascii="Times New Roman" w:hAnsi="Times New Roman" w:cs="Times New Roman"/>
          <w:sz w:val="24"/>
          <w:szCs w:val="24"/>
        </w:rPr>
        <w:t xml:space="preserve"> Проиндексирова</w:t>
      </w:r>
      <w:r w:rsidR="000311A5">
        <w:rPr>
          <w:rFonts w:ascii="Times New Roman" w:hAnsi="Times New Roman" w:cs="Times New Roman"/>
          <w:sz w:val="24"/>
          <w:szCs w:val="24"/>
        </w:rPr>
        <w:t xml:space="preserve">ны </w:t>
      </w:r>
      <w:r w:rsidR="007F7C94">
        <w:rPr>
          <w:rFonts w:ascii="Times New Roman" w:hAnsi="Times New Roman" w:cs="Times New Roman"/>
          <w:sz w:val="24"/>
          <w:szCs w:val="24"/>
        </w:rPr>
        <w:t xml:space="preserve"> </w:t>
      </w:r>
      <w:r w:rsidR="000311A5">
        <w:rPr>
          <w:rFonts w:ascii="Times New Roman" w:hAnsi="Times New Roman" w:cs="Times New Roman"/>
          <w:sz w:val="24"/>
          <w:szCs w:val="24"/>
        </w:rPr>
        <w:t>пер</w:t>
      </w:r>
      <w:r w:rsidR="00B45956">
        <w:rPr>
          <w:rFonts w:ascii="Times New Roman" w:hAnsi="Times New Roman" w:cs="Times New Roman"/>
          <w:sz w:val="24"/>
          <w:szCs w:val="24"/>
        </w:rPr>
        <w:t>в</w:t>
      </w:r>
      <w:r w:rsidR="000311A5">
        <w:rPr>
          <w:rFonts w:ascii="Times New Roman" w:hAnsi="Times New Roman" w:cs="Times New Roman"/>
          <w:sz w:val="24"/>
          <w:szCs w:val="24"/>
        </w:rPr>
        <w:t>оо</w:t>
      </w:r>
      <w:r w:rsidR="007F7C94">
        <w:rPr>
          <w:rFonts w:ascii="Times New Roman" w:hAnsi="Times New Roman" w:cs="Times New Roman"/>
          <w:sz w:val="24"/>
          <w:szCs w:val="24"/>
        </w:rPr>
        <w:t>чередные расходы. Это выполнение муниципальных заданий всех</w:t>
      </w:r>
      <w:r w:rsidR="0022504A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7F7C94">
        <w:rPr>
          <w:rFonts w:ascii="Times New Roman" w:hAnsi="Times New Roman" w:cs="Times New Roman"/>
          <w:sz w:val="24"/>
          <w:szCs w:val="24"/>
        </w:rPr>
        <w:t xml:space="preserve"> бюджетных учреждений, проиндексирова</w:t>
      </w:r>
      <w:r w:rsidR="0022504A">
        <w:rPr>
          <w:rFonts w:ascii="Times New Roman" w:hAnsi="Times New Roman" w:cs="Times New Roman"/>
          <w:sz w:val="24"/>
          <w:szCs w:val="24"/>
        </w:rPr>
        <w:t>н</w:t>
      </w:r>
      <w:r w:rsidR="007F7C94">
        <w:rPr>
          <w:rFonts w:ascii="Times New Roman" w:hAnsi="Times New Roman" w:cs="Times New Roman"/>
          <w:sz w:val="24"/>
          <w:szCs w:val="24"/>
        </w:rPr>
        <w:t xml:space="preserve"> фонд оплаты труда в связи с увеличением МРОТ, проиндексирова</w:t>
      </w:r>
      <w:r w:rsidR="0022504A">
        <w:rPr>
          <w:rFonts w:ascii="Times New Roman" w:hAnsi="Times New Roman" w:cs="Times New Roman"/>
          <w:sz w:val="24"/>
          <w:szCs w:val="24"/>
        </w:rPr>
        <w:t>на</w:t>
      </w:r>
      <w:r w:rsidR="007F7C94">
        <w:rPr>
          <w:rFonts w:ascii="Times New Roman" w:hAnsi="Times New Roman" w:cs="Times New Roman"/>
          <w:sz w:val="24"/>
          <w:szCs w:val="24"/>
        </w:rPr>
        <w:t xml:space="preserve"> заработн</w:t>
      </w:r>
      <w:r w:rsidR="0022504A">
        <w:rPr>
          <w:rFonts w:ascii="Times New Roman" w:hAnsi="Times New Roman" w:cs="Times New Roman"/>
          <w:sz w:val="24"/>
          <w:szCs w:val="24"/>
        </w:rPr>
        <w:t>ая</w:t>
      </w:r>
      <w:r w:rsidR="007F7C94">
        <w:rPr>
          <w:rFonts w:ascii="Times New Roman" w:hAnsi="Times New Roman" w:cs="Times New Roman"/>
          <w:sz w:val="24"/>
          <w:szCs w:val="24"/>
        </w:rPr>
        <w:t xml:space="preserve"> плат</w:t>
      </w:r>
      <w:r w:rsidR="0022504A">
        <w:rPr>
          <w:rFonts w:ascii="Times New Roman" w:hAnsi="Times New Roman" w:cs="Times New Roman"/>
          <w:sz w:val="24"/>
          <w:szCs w:val="24"/>
        </w:rPr>
        <w:t>а</w:t>
      </w:r>
      <w:r w:rsidR="007F7C94">
        <w:rPr>
          <w:rFonts w:ascii="Times New Roman" w:hAnsi="Times New Roman" w:cs="Times New Roman"/>
          <w:sz w:val="24"/>
          <w:szCs w:val="24"/>
        </w:rPr>
        <w:t xml:space="preserve"> водителям школьных автобусов. В детском саду «Рыбка» откры</w:t>
      </w:r>
      <w:r w:rsidR="0022504A">
        <w:rPr>
          <w:rFonts w:ascii="Times New Roman" w:hAnsi="Times New Roman" w:cs="Times New Roman"/>
          <w:sz w:val="24"/>
          <w:szCs w:val="24"/>
        </w:rPr>
        <w:t>т</w:t>
      </w:r>
      <w:r w:rsidR="007F7C94">
        <w:rPr>
          <w:rFonts w:ascii="Times New Roman" w:hAnsi="Times New Roman" w:cs="Times New Roman"/>
          <w:sz w:val="24"/>
          <w:szCs w:val="24"/>
        </w:rPr>
        <w:t xml:space="preserve"> речевой центр. </w:t>
      </w:r>
    </w:p>
    <w:p w:rsidR="00B45956" w:rsidRDefault="008E7A34" w:rsidP="007F7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Мы будем получать </w:t>
      </w:r>
      <w:r w:rsidR="00B45956">
        <w:rPr>
          <w:rFonts w:ascii="Times New Roman" w:hAnsi="Times New Roman" w:cs="Times New Roman"/>
          <w:sz w:val="24"/>
          <w:szCs w:val="24"/>
        </w:rPr>
        <w:t>субсидию на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бюджетной сферы, то есть выполнение </w:t>
      </w:r>
      <w:r w:rsidR="00187B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дорожной карты</w:t>
      </w:r>
      <w:r w:rsidR="00187B66">
        <w:rPr>
          <w:rFonts w:ascii="Times New Roman" w:hAnsi="Times New Roman" w:cs="Times New Roman"/>
          <w:sz w:val="24"/>
          <w:szCs w:val="24"/>
        </w:rPr>
        <w:t>»</w:t>
      </w:r>
      <w:r w:rsidR="00B459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будет обеспечено с определенным уровнем заработной платы. </w:t>
      </w:r>
    </w:p>
    <w:p w:rsidR="00187B66" w:rsidRDefault="008E7A34" w:rsidP="00B45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Обеспечено финансирование </w:t>
      </w:r>
      <w:r w:rsidR="00186657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программ. </w:t>
      </w:r>
    </w:p>
    <w:p w:rsidR="009549DA" w:rsidRPr="00194D98" w:rsidRDefault="00187B66" w:rsidP="00194D98">
      <w:pPr>
        <w:pStyle w:val="1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Для участия муниципального образования </w:t>
      </w:r>
      <w:r w:rsidR="008E7A34"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государственных программах, а э</w:t>
      </w:r>
      <w:r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 равно национальным проектам на условиях </w:t>
      </w:r>
      <w:proofErr w:type="spellStart"/>
      <w:r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>софинансирования</w:t>
      </w:r>
      <w:proofErr w:type="spellEnd"/>
      <w:r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 в бюджете предусмотрено  </w:t>
      </w:r>
      <w:r w:rsidR="008E7A34"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>более 18 млн</w:t>
      </w:r>
      <w:r w:rsidR="001664F3"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8E7A34"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рублей.</w:t>
      </w:r>
      <w:r w:rsidR="001664F3"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Это </w:t>
      </w:r>
      <w:r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крупные </w:t>
      </w:r>
      <w:r w:rsidR="001664F3"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проекты по продолжению газификации города Асино и сельских населенных пунктов, строительство газовых котельных по концессионному соглашению, строительство тепловых сетей от газовых котельных до точек врезки, участие  в национальных проектах по культуре, спорту. </w:t>
      </w:r>
      <w:r w:rsidR="00194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текущий ремонт и приведение в нормативное состояние </w:t>
      </w:r>
      <w:r w:rsidR="001664F3"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>дорог</w:t>
      </w:r>
      <w:r w:rsidR="00194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запланировано </w:t>
      </w:r>
      <w:r w:rsidR="001664F3"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>13 млн. рублей. Предусмотрено субсидирование финансирования контракта, заключенного на выполнение наших полномочий по осуществлению перевозок по муниципальным маршрутам</w:t>
      </w:r>
      <w:r w:rsid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664F3"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порядка </w:t>
      </w:r>
      <w:r w:rsidR="001664F3"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>6 млн. рублей. Также предусмотрены деньги на комфортную среду, то есть</w:t>
      </w:r>
      <w:r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благоустройство территори</w:t>
      </w:r>
      <w:r w:rsidR="000311A5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0311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 целью реализации мероприятий по </w:t>
      </w:r>
      <w:r w:rsidR="000311A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п</w:t>
      </w:r>
      <w:r w:rsidR="000311A5" w:rsidRPr="000311A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роект</w:t>
      </w:r>
      <w:r w:rsidR="000311A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у</w:t>
      </w:r>
      <w:r w:rsidR="000311A5" w:rsidRPr="000311A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благоустройства «Объединяя город. Благоустройство центральной части города Асино»</w:t>
      </w:r>
      <w:r w:rsidR="00194D9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BC6415" w:rsidRPr="00194D98">
        <w:rPr>
          <w:rFonts w:ascii="Times New Roman" w:hAnsi="Times New Roman" w:cs="Times New Roman"/>
          <w:b w:val="0"/>
          <w:color w:val="auto"/>
          <w:sz w:val="24"/>
          <w:szCs w:val="24"/>
        </w:rPr>
        <w:t>софинансирование</w:t>
      </w:r>
      <w:proofErr w:type="spellEnd"/>
      <w:r w:rsidR="00BC6415" w:rsidRPr="00194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94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составит </w:t>
      </w:r>
      <w:r w:rsidR="00BC6415" w:rsidRPr="00194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311A5" w:rsidRPr="00194D98">
        <w:rPr>
          <w:rFonts w:ascii="Times New Roman" w:hAnsi="Times New Roman" w:cs="Times New Roman"/>
          <w:b w:val="0"/>
          <w:color w:val="auto"/>
          <w:sz w:val="24"/>
          <w:szCs w:val="24"/>
        </w:rPr>
        <w:t>3 млн. руб.</w:t>
      </w:r>
    </w:p>
    <w:p w:rsidR="009549DA" w:rsidRPr="000311A5" w:rsidRDefault="009549DA" w:rsidP="0003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A5">
        <w:rPr>
          <w:rFonts w:ascii="Times New Roman" w:hAnsi="Times New Roman" w:cs="Times New Roman"/>
          <w:sz w:val="24"/>
          <w:szCs w:val="24"/>
        </w:rPr>
        <w:t xml:space="preserve"> </w:t>
      </w:r>
      <w:r w:rsidR="00187B66" w:rsidRPr="000311A5">
        <w:rPr>
          <w:rFonts w:ascii="Times New Roman" w:hAnsi="Times New Roman" w:cs="Times New Roman"/>
          <w:sz w:val="24"/>
          <w:szCs w:val="24"/>
        </w:rPr>
        <w:tab/>
      </w:r>
      <w:r w:rsidR="00194D98">
        <w:rPr>
          <w:rFonts w:ascii="Times New Roman" w:hAnsi="Times New Roman" w:cs="Times New Roman"/>
          <w:sz w:val="24"/>
          <w:szCs w:val="24"/>
        </w:rPr>
        <w:t>В целях</w:t>
      </w:r>
      <w:r w:rsidR="00BC6415" w:rsidRPr="000311A5">
        <w:rPr>
          <w:rFonts w:ascii="Times New Roman" w:hAnsi="Times New Roman" w:cs="Times New Roman"/>
          <w:sz w:val="24"/>
          <w:szCs w:val="24"/>
        </w:rPr>
        <w:t xml:space="preserve"> улучшения качества жизни населения и обеспечения медицинской помощью, продолжится</w:t>
      </w:r>
      <w:r w:rsidRPr="000311A5">
        <w:rPr>
          <w:rFonts w:ascii="Times New Roman" w:hAnsi="Times New Roman" w:cs="Times New Roman"/>
          <w:sz w:val="24"/>
          <w:szCs w:val="24"/>
        </w:rPr>
        <w:t xml:space="preserve"> строительство детской поликлиники. На </w:t>
      </w:r>
      <w:r w:rsidR="00BC6415" w:rsidRPr="000311A5">
        <w:rPr>
          <w:rFonts w:ascii="Times New Roman" w:hAnsi="Times New Roman" w:cs="Times New Roman"/>
          <w:sz w:val="24"/>
          <w:szCs w:val="24"/>
        </w:rPr>
        <w:t>2022 год</w:t>
      </w:r>
      <w:r w:rsidRPr="000311A5">
        <w:rPr>
          <w:rFonts w:ascii="Times New Roman" w:hAnsi="Times New Roman" w:cs="Times New Roman"/>
          <w:sz w:val="24"/>
          <w:szCs w:val="24"/>
        </w:rPr>
        <w:t xml:space="preserve"> запланировано строительство здания судмедэкспертизы, завершени</w:t>
      </w:r>
      <w:r w:rsidR="00BC6415" w:rsidRPr="000311A5">
        <w:rPr>
          <w:rFonts w:ascii="Times New Roman" w:hAnsi="Times New Roman" w:cs="Times New Roman"/>
          <w:sz w:val="24"/>
          <w:szCs w:val="24"/>
        </w:rPr>
        <w:t>е</w:t>
      </w:r>
      <w:r w:rsidRPr="000311A5">
        <w:rPr>
          <w:rFonts w:ascii="Times New Roman" w:hAnsi="Times New Roman" w:cs="Times New Roman"/>
          <w:sz w:val="24"/>
          <w:szCs w:val="24"/>
        </w:rPr>
        <w:t xml:space="preserve"> капитального ремонта инфекционного отделения.</w:t>
      </w:r>
    </w:p>
    <w:p w:rsidR="008744DF" w:rsidRDefault="009549DA" w:rsidP="0098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A5">
        <w:rPr>
          <w:rFonts w:ascii="Times New Roman" w:hAnsi="Times New Roman" w:cs="Times New Roman"/>
          <w:sz w:val="24"/>
          <w:szCs w:val="24"/>
        </w:rPr>
        <w:tab/>
        <w:t xml:space="preserve">В 2022 году начнется строительство моста через реку </w:t>
      </w:r>
      <w:proofErr w:type="spellStart"/>
      <w:r w:rsidRPr="000311A5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0311A5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gramStart"/>
      <w:r w:rsidRPr="000311A5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  <w:r w:rsidR="00187B66" w:rsidRPr="000311A5">
        <w:rPr>
          <w:rFonts w:ascii="Times New Roman" w:hAnsi="Times New Roman" w:cs="Times New Roman"/>
          <w:sz w:val="24"/>
          <w:szCs w:val="24"/>
        </w:rPr>
        <w:t>, стоимость работ</w:t>
      </w:r>
      <w:r w:rsidR="000311A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311A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311A5">
        <w:rPr>
          <w:rFonts w:ascii="Times New Roman" w:hAnsi="Times New Roman" w:cs="Times New Roman"/>
          <w:sz w:val="24"/>
          <w:szCs w:val="24"/>
        </w:rPr>
        <w:t>млр</w:t>
      </w:r>
      <w:proofErr w:type="spellEnd"/>
      <w:r w:rsidRPr="000311A5">
        <w:rPr>
          <w:rFonts w:ascii="Times New Roman" w:hAnsi="Times New Roman" w:cs="Times New Roman"/>
          <w:sz w:val="24"/>
          <w:szCs w:val="24"/>
        </w:rPr>
        <w:t xml:space="preserve">. </w:t>
      </w:r>
      <w:r w:rsidR="00194D98">
        <w:rPr>
          <w:rFonts w:ascii="Times New Roman" w:hAnsi="Times New Roman" w:cs="Times New Roman"/>
          <w:sz w:val="24"/>
          <w:szCs w:val="24"/>
        </w:rPr>
        <w:t xml:space="preserve">рублей, а </w:t>
      </w:r>
      <w:r w:rsidRPr="000311A5">
        <w:rPr>
          <w:rFonts w:ascii="Times New Roman" w:hAnsi="Times New Roman" w:cs="Times New Roman"/>
          <w:sz w:val="24"/>
          <w:szCs w:val="24"/>
        </w:rPr>
        <w:t xml:space="preserve"> </w:t>
      </w:r>
      <w:r w:rsidR="00194D98">
        <w:rPr>
          <w:rFonts w:ascii="Times New Roman" w:hAnsi="Times New Roman" w:cs="Times New Roman"/>
          <w:sz w:val="24"/>
          <w:szCs w:val="24"/>
        </w:rPr>
        <w:t>э</w:t>
      </w:r>
      <w:r w:rsidRPr="000311A5">
        <w:rPr>
          <w:rFonts w:ascii="Times New Roman" w:hAnsi="Times New Roman" w:cs="Times New Roman"/>
          <w:sz w:val="24"/>
          <w:szCs w:val="24"/>
        </w:rPr>
        <w:t>то инвестиции</w:t>
      </w:r>
      <w:r w:rsidR="00194D98">
        <w:rPr>
          <w:rFonts w:ascii="Times New Roman" w:hAnsi="Times New Roman" w:cs="Times New Roman"/>
          <w:sz w:val="24"/>
          <w:szCs w:val="24"/>
        </w:rPr>
        <w:t xml:space="preserve"> в улучшение  транспортной инфраструктуры Асиновского района</w:t>
      </w:r>
      <w:r w:rsidRPr="000311A5">
        <w:rPr>
          <w:rFonts w:ascii="Times New Roman" w:hAnsi="Times New Roman" w:cs="Times New Roman"/>
          <w:sz w:val="24"/>
          <w:szCs w:val="24"/>
        </w:rPr>
        <w:t xml:space="preserve">. </w:t>
      </w:r>
      <w:r w:rsidR="00194D98">
        <w:rPr>
          <w:rFonts w:ascii="Times New Roman" w:hAnsi="Times New Roman" w:cs="Times New Roman"/>
          <w:sz w:val="24"/>
          <w:szCs w:val="24"/>
        </w:rPr>
        <w:t xml:space="preserve"> Также в 2022 году планируется </w:t>
      </w:r>
      <w:r w:rsidR="00194D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4D98" w:rsidRPr="00516AD2">
        <w:rPr>
          <w:rFonts w:ascii="Times New Roman" w:hAnsi="Times New Roman" w:cs="Times New Roman"/>
          <w:color w:val="000000"/>
          <w:sz w:val="24"/>
          <w:szCs w:val="24"/>
        </w:rPr>
        <w:t xml:space="preserve">кончание работ по реконструкции автомобильной дороги </w:t>
      </w:r>
      <w:r w:rsidR="00194D98" w:rsidRPr="00182C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4D98" w:rsidRPr="00182CD3">
        <w:rPr>
          <w:rFonts w:ascii="Times New Roman" w:hAnsi="Times New Roman" w:cs="Times New Roman"/>
          <w:sz w:val="24"/>
          <w:szCs w:val="24"/>
        </w:rPr>
        <w:t>Камаевка</w:t>
      </w:r>
      <w:proofErr w:type="spellEnd"/>
      <w:r w:rsidR="00194D98" w:rsidRPr="00182CD3">
        <w:rPr>
          <w:rFonts w:ascii="Times New Roman" w:hAnsi="Times New Roman" w:cs="Times New Roman"/>
          <w:sz w:val="24"/>
          <w:szCs w:val="24"/>
        </w:rPr>
        <w:t>-Асино-Первом</w:t>
      </w:r>
      <w:r w:rsidR="00194D98">
        <w:rPr>
          <w:rFonts w:ascii="Times New Roman" w:hAnsi="Times New Roman" w:cs="Times New Roman"/>
          <w:sz w:val="24"/>
          <w:szCs w:val="24"/>
        </w:rPr>
        <w:t xml:space="preserve">айское» на участке </w:t>
      </w:r>
      <w:proofErr w:type="gramStart"/>
      <w:r w:rsidR="00194D9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194D98">
        <w:rPr>
          <w:rFonts w:ascii="Times New Roman" w:hAnsi="Times New Roman" w:cs="Times New Roman"/>
          <w:sz w:val="24"/>
          <w:szCs w:val="24"/>
        </w:rPr>
        <w:t xml:space="preserve"> 0 – км 53.</w:t>
      </w: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7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3D" w:rsidRDefault="00BC053D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A" w:rsidRDefault="00483D1A" w:rsidP="0048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A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Асиновского района по экономике</w:t>
      </w: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финансам, сопредседатель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Т.В.Сух</w:t>
      </w:r>
      <w:proofErr w:type="spellEnd"/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Ю.Г.Иринина</w:t>
      </w:r>
      <w:proofErr w:type="spellEnd"/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36" w:rsidRDefault="007A7B36" w:rsidP="00BC0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C66" w:rsidRP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66" w:rsidRDefault="00A55C66" w:rsidP="000B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13" w:rsidRPr="0081386D" w:rsidRDefault="00F32D13" w:rsidP="000B7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2D13" w:rsidRPr="0081386D" w:rsidSect="00FF47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AAA"/>
    <w:multiLevelType w:val="hybridMultilevel"/>
    <w:tmpl w:val="A00EBBB0"/>
    <w:lvl w:ilvl="0" w:tplc="E618A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AC"/>
    <w:rsid w:val="000311A5"/>
    <w:rsid w:val="00040FD2"/>
    <w:rsid w:val="00050FBD"/>
    <w:rsid w:val="00090956"/>
    <w:rsid w:val="000963DF"/>
    <w:rsid w:val="000B73CB"/>
    <w:rsid w:val="00122540"/>
    <w:rsid w:val="001432C7"/>
    <w:rsid w:val="001664F3"/>
    <w:rsid w:val="00186657"/>
    <w:rsid w:val="00187B66"/>
    <w:rsid w:val="00194D98"/>
    <w:rsid w:val="001F40FB"/>
    <w:rsid w:val="0022504A"/>
    <w:rsid w:val="00261744"/>
    <w:rsid w:val="002A15F4"/>
    <w:rsid w:val="003578E4"/>
    <w:rsid w:val="004274FE"/>
    <w:rsid w:val="004556E5"/>
    <w:rsid w:val="0046332F"/>
    <w:rsid w:val="00483D1A"/>
    <w:rsid w:val="00485628"/>
    <w:rsid w:val="004B28A7"/>
    <w:rsid w:val="004C2B09"/>
    <w:rsid w:val="00512617"/>
    <w:rsid w:val="00537D6B"/>
    <w:rsid w:val="005A7C85"/>
    <w:rsid w:val="005B0720"/>
    <w:rsid w:val="005D4469"/>
    <w:rsid w:val="005E5E45"/>
    <w:rsid w:val="006018AC"/>
    <w:rsid w:val="00620BF9"/>
    <w:rsid w:val="006E08B4"/>
    <w:rsid w:val="00761124"/>
    <w:rsid w:val="007A7B36"/>
    <w:rsid w:val="007E6AAF"/>
    <w:rsid w:val="007F7C94"/>
    <w:rsid w:val="0081386D"/>
    <w:rsid w:val="008744DF"/>
    <w:rsid w:val="00893E32"/>
    <w:rsid w:val="008B7E3C"/>
    <w:rsid w:val="008E7126"/>
    <w:rsid w:val="008E7A34"/>
    <w:rsid w:val="009150F5"/>
    <w:rsid w:val="00927F7F"/>
    <w:rsid w:val="009549DA"/>
    <w:rsid w:val="00984F3A"/>
    <w:rsid w:val="009B2276"/>
    <w:rsid w:val="00A34DD2"/>
    <w:rsid w:val="00A4367F"/>
    <w:rsid w:val="00A545FF"/>
    <w:rsid w:val="00A55C66"/>
    <w:rsid w:val="00A72012"/>
    <w:rsid w:val="00A75C58"/>
    <w:rsid w:val="00A92096"/>
    <w:rsid w:val="00AA073C"/>
    <w:rsid w:val="00AB3B2F"/>
    <w:rsid w:val="00B20E06"/>
    <w:rsid w:val="00B37CD4"/>
    <w:rsid w:val="00B45956"/>
    <w:rsid w:val="00BC053D"/>
    <w:rsid w:val="00BC6415"/>
    <w:rsid w:val="00BE01AC"/>
    <w:rsid w:val="00BE2193"/>
    <w:rsid w:val="00C67180"/>
    <w:rsid w:val="00CA2AC0"/>
    <w:rsid w:val="00CA2BC4"/>
    <w:rsid w:val="00CB6164"/>
    <w:rsid w:val="00D33C8A"/>
    <w:rsid w:val="00E03807"/>
    <w:rsid w:val="00E27C7F"/>
    <w:rsid w:val="00E347B2"/>
    <w:rsid w:val="00E63197"/>
    <w:rsid w:val="00E66D7F"/>
    <w:rsid w:val="00E701C2"/>
    <w:rsid w:val="00E91BC3"/>
    <w:rsid w:val="00E97680"/>
    <w:rsid w:val="00EB22CD"/>
    <w:rsid w:val="00ED6EFE"/>
    <w:rsid w:val="00F02940"/>
    <w:rsid w:val="00F32D13"/>
    <w:rsid w:val="00F844D1"/>
    <w:rsid w:val="00FD5613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D"/>
  </w:style>
  <w:style w:type="paragraph" w:styleId="1">
    <w:name w:val="heading 1"/>
    <w:basedOn w:val="a"/>
    <w:next w:val="a"/>
    <w:link w:val="10"/>
    <w:uiPriority w:val="9"/>
    <w:qFormat/>
    <w:rsid w:val="00031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D"/>
  </w:style>
  <w:style w:type="paragraph" w:styleId="1">
    <w:name w:val="heading 1"/>
    <w:basedOn w:val="a"/>
    <w:next w:val="a"/>
    <w:link w:val="10"/>
    <w:uiPriority w:val="9"/>
    <w:qFormat/>
    <w:rsid w:val="00031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F568-1EE2-4EF4-B11F-B2148761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Иринина Юлия Геннадьевна</dc:creator>
  <cp:lastModifiedBy>Иринина Юлия Геннадьевна</cp:lastModifiedBy>
  <cp:revision>4</cp:revision>
  <cp:lastPrinted>2022-01-26T00:56:00Z</cp:lastPrinted>
  <dcterms:created xsi:type="dcterms:W3CDTF">2022-01-25T06:59:00Z</dcterms:created>
  <dcterms:modified xsi:type="dcterms:W3CDTF">2022-01-26T00:56:00Z</dcterms:modified>
</cp:coreProperties>
</file>