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7F" w:rsidRPr="00B40F57" w:rsidRDefault="00D1107F" w:rsidP="00164865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>Приложение</w:t>
      </w:r>
    </w:p>
    <w:p w:rsidR="00D1107F" w:rsidRPr="00B40F57" w:rsidRDefault="00D1107F" w:rsidP="00D1107F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61A" w:rsidRPr="00B40F57" w:rsidRDefault="007F261A" w:rsidP="007F26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 xml:space="preserve">Отчет о реализации муниципальной программы </w:t>
      </w:r>
    </w:p>
    <w:p w:rsidR="007F261A" w:rsidRPr="00B40F57" w:rsidRDefault="007F261A" w:rsidP="007F261A">
      <w:pPr>
        <w:jc w:val="center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 xml:space="preserve">Наименование МП </w:t>
      </w:r>
      <w:r w:rsidRPr="00B40F57">
        <w:rPr>
          <w:rFonts w:ascii="Times New Roman" w:hAnsi="Times New Roman"/>
          <w:sz w:val="24"/>
          <w:szCs w:val="24"/>
          <w:u w:val="single"/>
        </w:rPr>
        <w:t>«Эффективное управление муниципальными финансами и совершенствование межбюджетных отношений в Асиновском районе на 2016-2021 годы».</w:t>
      </w:r>
    </w:p>
    <w:p w:rsidR="007F261A" w:rsidRPr="00B40F57" w:rsidRDefault="007F261A" w:rsidP="007F261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Pr="00B40F57">
        <w:rPr>
          <w:rFonts w:ascii="Times New Roman" w:hAnsi="Times New Roman"/>
          <w:sz w:val="24"/>
          <w:szCs w:val="24"/>
          <w:u w:val="single"/>
        </w:rPr>
        <w:t>Пономарев А.В.</w:t>
      </w:r>
      <w:r w:rsidRPr="00B40F57">
        <w:rPr>
          <w:rFonts w:ascii="Times New Roman" w:hAnsi="Times New Roman"/>
          <w:sz w:val="24"/>
          <w:szCs w:val="24"/>
        </w:rPr>
        <w:t xml:space="preserve"> </w:t>
      </w:r>
    </w:p>
    <w:p w:rsidR="007F261A" w:rsidRPr="00B40F57" w:rsidRDefault="007F261A" w:rsidP="001648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>Информация о достижении показателей</w:t>
      </w:r>
    </w:p>
    <w:p w:rsidR="007F261A" w:rsidRPr="00B40F57" w:rsidRDefault="007F261A" w:rsidP="001648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40F5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958B1" w:rsidRPr="00B40F57" w:rsidRDefault="00E958B1" w:rsidP="00164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5"/>
        <w:gridCol w:w="2126"/>
        <w:gridCol w:w="879"/>
        <w:gridCol w:w="114"/>
        <w:gridCol w:w="992"/>
        <w:gridCol w:w="1003"/>
        <w:gridCol w:w="1038"/>
        <w:gridCol w:w="1077"/>
        <w:gridCol w:w="1542"/>
      </w:tblGrid>
      <w:tr w:rsidR="00E958B1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на отчетный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E958B1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261A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Эффективное управление муниципальными финансами и совершенствование межбюджетных отношений в Асиновском районе</w:t>
            </w:r>
          </w:p>
        </w:tc>
      </w:tr>
      <w:tr w:rsidR="00E958B1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61A" w:rsidRPr="00B40F57" w:rsidRDefault="007F261A" w:rsidP="007F26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Наименование показателей цели муниципальной программы.</w:t>
            </w:r>
          </w:p>
          <w:p w:rsidR="00E958B1" w:rsidRPr="00B40F57" w:rsidRDefault="007F261A" w:rsidP="007F2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Рейтинг Асиновского района по итогам оценки качества управления бюджетным процессом в Томской области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B40F57" w:rsidRDefault="00E958B1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845A60" w:rsidRDefault="00920171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B40F57" w:rsidRDefault="00E958B1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B40F57" w:rsidRDefault="00342228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B40F57" w:rsidRDefault="00E958B1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8B1" w:rsidRPr="00B40F57" w:rsidRDefault="00E958B1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61A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B7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Асиновского района.</w:t>
            </w:r>
          </w:p>
        </w:tc>
      </w:tr>
      <w:tr w:rsidR="007F261A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Внедрение механизмов, направленных на повышение эффективности и прозрачности финансов.</w:t>
            </w:r>
          </w:p>
        </w:tc>
      </w:tr>
      <w:tr w:rsidR="007F261A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показателей цели подпрограммы (задачи муниципальной </w:t>
            </w: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программы)</w:t>
            </w:r>
          </w:p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Доля расходов бюджета Асиновского района, формируемых в рамках программ, в общем объеме расходов бюджета Асиновского района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0142D7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0142D7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34222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61A" w:rsidRPr="00B40F57" w:rsidRDefault="007F261A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DB6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B6" w:rsidRPr="00B40F57" w:rsidRDefault="00331DB6" w:rsidP="00331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Развитие в Асиновском районе системы </w:t>
            </w:r>
            <w:r w:rsidR="00B700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Электронный бюджет</w:t>
            </w:r>
            <w:r w:rsidR="00B700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DB6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  <w:p w:rsidR="00B565D7" w:rsidRPr="00B40F57" w:rsidRDefault="00B565D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Доля главных распорядителей средств местного бюджета использующих централизованную систему исполнения бюджета на соответствующем уровне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B6" w:rsidRPr="00B40F57" w:rsidRDefault="00331DB6" w:rsidP="005E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B6" w:rsidRPr="00B40F57" w:rsidRDefault="00331DB6" w:rsidP="005E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B6" w:rsidRPr="00B40F57" w:rsidRDefault="00331DB6" w:rsidP="005E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B6" w:rsidRPr="00B40F57" w:rsidRDefault="00342228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B6" w:rsidRPr="00B40F57" w:rsidRDefault="00331DB6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B6" w:rsidRPr="00B40F57" w:rsidRDefault="00331DB6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DB6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5D7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1F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B51F2" w:rsidRPr="00B40F57" w:rsidRDefault="00DB51F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B51F2" w:rsidRPr="00B40F57" w:rsidRDefault="00DB51F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Создание условий для интеграции Асиновского района в информационную систему «Электронный бюджет»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1F2" w:rsidRPr="00B40F57" w:rsidRDefault="00DB51F2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1F2" w:rsidRPr="00B40F57" w:rsidRDefault="00DB51F2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1F2" w:rsidRPr="00B40F57" w:rsidRDefault="00DB51F2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1F2" w:rsidRPr="00B40F57" w:rsidRDefault="00342228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1F2" w:rsidRPr="00B40F57" w:rsidRDefault="00DB51F2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1F2" w:rsidRPr="00B40F57" w:rsidRDefault="00DB51F2" w:rsidP="005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1DB6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31DB6" w:rsidRPr="00B40F57" w:rsidRDefault="00331DB6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B6" w:rsidRPr="00B40F57" w:rsidRDefault="00B7004D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31DB6" w:rsidRPr="00B40F57">
              <w:rPr>
                <w:rFonts w:ascii="Times New Roman" w:hAnsi="Times New Roman"/>
                <w:sz w:val="24"/>
                <w:szCs w:val="24"/>
              </w:rPr>
              <w:t>Совершенствование межбюджетны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отношений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  <w:r w:rsidR="00331DB6" w:rsidRPr="00B40F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65D7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65D7" w:rsidRPr="00B40F57" w:rsidRDefault="00B565D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5D7" w:rsidRPr="00B40F57" w:rsidRDefault="00B565D7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Цель подпрограммы (задача муниципальной программы)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B565D7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Совершенствование межбюджетных отношений в Асиновском районе.</w:t>
            </w:r>
          </w:p>
        </w:tc>
      </w:tr>
      <w:tr w:rsidR="00B565D7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65D7" w:rsidRPr="00B40F57" w:rsidRDefault="00B565D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65D7" w:rsidRPr="00B40F57" w:rsidRDefault="00B565D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 цели подпрограммы (задачи муниципальной программы)</w:t>
            </w:r>
          </w:p>
          <w:p w:rsidR="00B565D7" w:rsidRPr="00B40F57" w:rsidRDefault="00B565D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Доля ассигнований, выделяемых в виде межбюджетных трансфертов бюджетам поселений по утвержденным методикам, в общем объеме ассигнований, предоставляемых в этих формах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B565D7" w:rsidP="00425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920171" w:rsidP="00845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161981" w:rsidP="00425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342228" w:rsidP="004256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B565D7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5D7" w:rsidRPr="00B40F57" w:rsidRDefault="00B565D7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865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4865" w:rsidRPr="00B40F57" w:rsidRDefault="00164865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865" w:rsidRPr="00B40F57" w:rsidRDefault="00164865" w:rsidP="00C50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</w:p>
          <w:p w:rsidR="00164865" w:rsidRPr="00B40F57" w:rsidRDefault="00164865" w:rsidP="00C503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</w:p>
          <w:p w:rsidR="00164865" w:rsidRPr="00B40F57" w:rsidRDefault="00164865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значения.</w:t>
            </w:r>
          </w:p>
        </w:tc>
      </w:tr>
      <w:tr w:rsidR="00164865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4865" w:rsidRPr="00B40F57" w:rsidRDefault="00164865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4865" w:rsidRPr="00B40F57" w:rsidRDefault="00164865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Задача 2. Обеспечение осуществления в муниципальных образованиях Асиновского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комиссариаты.</w:t>
            </w:r>
          </w:p>
        </w:tc>
      </w:tr>
      <w:tr w:rsidR="0019169F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Наименование показателей задачи 1</w:t>
            </w:r>
          </w:p>
          <w:p w:rsidR="0019169F" w:rsidRPr="00B40F57" w:rsidRDefault="0019169F" w:rsidP="0019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Минимально гарантированный уровень расчетной бюджетной обеспеченности при распределении фонда финансовой поддержки муниципальных образований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B40F57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31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B40F57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342228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69F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Наименование показателей задачи 2</w:t>
            </w:r>
          </w:p>
          <w:p w:rsidR="0019169F" w:rsidRPr="00B40F57" w:rsidRDefault="0019169F" w:rsidP="0019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Количество граждан, состоящих на воинском учете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425652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425652" w:rsidP="00331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86026E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25652">
              <w:rPr>
                <w:rFonts w:ascii="Times New Roman" w:hAnsi="Times New Roman"/>
                <w:sz w:val="24"/>
                <w:szCs w:val="24"/>
              </w:rPr>
              <w:t xml:space="preserve"> 126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920171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населения призывного возраста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69F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69F" w:rsidRPr="00B40F57" w:rsidRDefault="0019169F" w:rsidP="0002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020F1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F18" w:rsidRPr="00FB72DC">
              <w:rPr>
                <w:rFonts w:ascii="Times New Roman" w:hAnsi="Times New Roman"/>
                <w:sz w:val="24"/>
                <w:szCs w:val="24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</w:tr>
      <w:tr w:rsidR="0019169F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69F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участвующих в расчете и распределении дотаций на выравнивание бюджетной обеспеченности поселений из областного фонда финансовой поддержки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020F18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020F18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020F18" w:rsidP="00331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342228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69F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169F" w:rsidRPr="00B40F57" w:rsidRDefault="0019169F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169F" w:rsidRPr="00B40F57" w:rsidRDefault="00020F18" w:rsidP="0019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FB72DC">
              <w:rPr>
                <w:rFonts w:ascii="Times New Roman" w:hAnsi="Times New Roman"/>
                <w:sz w:val="24"/>
                <w:szCs w:val="24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  <w:r w:rsidR="0019169F" w:rsidRPr="00B40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0F18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участвующих в расчете и распределении дотаций на выравнивание бюджетной обеспеченности поселений из областного фонда финансовой поддержки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0F18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F18" w:rsidRPr="00B40F57" w:rsidRDefault="00020F18" w:rsidP="00191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</w:tr>
      <w:tr w:rsidR="00020F18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F18" w:rsidRPr="00B40F57" w:rsidRDefault="00305DFD" w:rsidP="00020F1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D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муниципальных образований, участвующих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расчете и распределении дотаций бюджетам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305DFD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305DFD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305DFD" w:rsidP="00331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0F18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0F18" w:rsidRPr="00B40F57" w:rsidRDefault="00020F18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0F18" w:rsidRPr="00B40F57" w:rsidRDefault="00020F18" w:rsidP="00904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государственных полномочий по расчету и предоставлению дотаций бюджетам поселений </w:t>
            </w: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DC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муниципальных </w:t>
            </w:r>
            <w:r w:rsidRPr="00FB72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образований, участвующих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расчете и распределении дотаций бюджетам поселений</w:t>
            </w: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0507CE" w:rsidP="00B70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B7004D">
              <w:rPr>
                <w:rFonts w:ascii="Times New Roman" w:hAnsi="Times New Roman" w:cs="Times New Roman"/>
                <w:sz w:val="24"/>
                <w:szCs w:val="24"/>
              </w:rPr>
              <w:t xml:space="preserve"> дотаций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мер по обеспечению сбалансированности местных бюджетов</w:t>
            </w: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0507CE" w:rsidP="00305DF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участвующих в распределении дотаций на поддержку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обеспечению сбалансированности </w:t>
            </w:r>
            <w:r w:rsidRPr="00FB72DC">
              <w:rPr>
                <w:rFonts w:ascii="Times New Roman" w:hAnsi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31D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0507CE" w:rsidP="00B70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B7004D">
              <w:rPr>
                <w:rFonts w:ascii="Times New Roman" w:hAnsi="Times New Roman" w:cs="Times New Roman"/>
                <w:sz w:val="24"/>
                <w:szCs w:val="24"/>
              </w:rPr>
              <w:t xml:space="preserve"> дотаций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мер по обеспечению сбалансированности местных бюджетов </w:t>
            </w: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0507CE" w:rsidP="00A84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>Количество муниципальных образований, участвующих в распределении дотаций на поддержку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обеспечению сбалансированности </w:t>
            </w:r>
            <w:r w:rsidRPr="00FB72DC">
              <w:rPr>
                <w:rFonts w:ascii="Times New Roman" w:hAnsi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7CE" w:rsidRPr="00B40F57" w:rsidTr="00B40F57">
        <w:trPr>
          <w:trHeight w:val="3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425652" w:rsidP="00A84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050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7CE" w:rsidRPr="00B40F57">
              <w:rPr>
                <w:rFonts w:ascii="Times New Roman" w:hAnsi="Times New Roman"/>
                <w:sz w:val="24"/>
                <w:szCs w:val="24"/>
              </w:rPr>
              <w:t xml:space="preserve">Внедрение на территории Асиновского района механизмов </w:t>
            </w:r>
            <w:proofErr w:type="gramStart"/>
            <w:r w:rsidR="000507CE" w:rsidRPr="00B40F57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="000507CE" w:rsidRPr="00B40F57">
              <w:rPr>
                <w:rFonts w:ascii="Times New Roman" w:hAnsi="Times New Roman"/>
                <w:sz w:val="24"/>
                <w:szCs w:val="24"/>
              </w:rPr>
              <w:t xml:space="preserve"> бюджетирования</w:t>
            </w:r>
            <w:r w:rsidR="000507CE"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Количество поселений победивших в конкурсе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425652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845A60" w:rsidP="00A84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425652" w:rsidP="00A844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920171" w:rsidP="00920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5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920171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победили в конкурсе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07CE" w:rsidRPr="00B40F57" w:rsidRDefault="0092017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большего количества заинтересованного населения</w:t>
            </w:r>
          </w:p>
        </w:tc>
      </w:tr>
      <w:tr w:rsidR="000507CE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07CE" w:rsidRPr="00B40F57" w:rsidRDefault="000507CE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07CE" w:rsidRPr="00B40F57" w:rsidRDefault="00425652" w:rsidP="00A84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EE7">
              <w:rPr>
                <w:rFonts w:ascii="Times New Roman" w:hAnsi="Times New Roman" w:cs="Times New Roman"/>
                <w:sz w:val="24"/>
                <w:szCs w:val="24"/>
              </w:rPr>
              <w:t>Мероприятие 1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 xml:space="preserve">Количество поселений победивших в </w:t>
            </w:r>
            <w:r w:rsidRPr="006A6EE7">
              <w:rPr>
                <w:rFonts w:ascii="Times New Roman" w:hAnsi="Times New Roman"/>
                <w:sz w:val="24"/>
                <w:szCs w:val="24"/>
              </w:rPr>
              <w:lastRenderedPageBreak/>
              <w:t>конкурсе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845A60" w:rsidP="0083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832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920171" w:rsidP="009201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5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920171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победил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 конкурсе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920171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Привлечение большего количества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заинтересованного населения</w:t>
            </w: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 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Предоставление субвенции на осуществление первичного воинского учета, на территориях, где отсутствуют военные комиссариаты </w:t>
            </w: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23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>Количество граждан, состоящих на воинском учете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3D62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Default="00425652" w:rsidP="0083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</w:t>
            </w:r>
          </w:p>
          <w:p w:rsidR="00425652" w:rsidRPr="00B40F57" w:rsidRDefault="00425652" w:rsidP="0083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83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8327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920171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населения призывного возраста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Предоставление субвенции на осуществление первичного воинского учета, на территориях, где отсутствуют военные комиссариаты </w:t>
            </w: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237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2DC">
              <w:rPr>
                <w:rFonts w:ascii="Times New Roman" w:hAnsi="Times New Roman"/>
                <w:sz w:val="24"/>
                <w:szCs w:val="24"/>
              </w:rPr>
              <w:t>Количество граждан, состоящих на воинском учете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Default="00425652" w:rsidP="00425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</w:t>
            </w:r>
          </w:p>
          <w:p w:rsidR="00425652" w:rsidRPr="00B40F57" w:rsidRDefault="00425652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9613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425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920171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населения призывного возраста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652" w:rsidRPr="00B40F57" w:rsidTr="003C2EE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DB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Основное мероприятие 6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40F5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0F5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9 150,4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9 150,4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4256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Мероприятие 1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40F5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40F57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9 150,4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9 150,4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C503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3D62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652" w:rsidRPr="00B40F57" w:rsidTr="00B40F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652" w:rsidRPr="00B40F57" w:rsidRDefault="00425652" w:rsidP="00E9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Пономарев А.В.</w:t>
            </w:r>
          </w:p>
        </w:tc>
      </w:tr>
    </w:tbl>
    <w:p w:rsidR="00E6328F" w:rsidRDefault="00E6328F" w:rsidP="00B40F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3DE" w:rsidRPr="00B40F57" w:rsidRDefault="005843DE" w:rsidP="00920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8B1" w:rsidRPr="00B40F57" w:rsidRDefault="00E958B1" w:rsidP="00E9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F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Информация об использовании средств бюджета</w:t>
      </w:r>
    </w:p>
    <w:p w:rsidR="00E958B1" w:rsidRPr="00B40F57" w:rsidRDefault="00E958B1" w:rsidP="00E9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F57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муниципальной программы</w:t>
      </w:r>
    </w:p>
    <w:p w:rsidR="00E958B1" w:rsidRPr="00B40F57" w:rsidRDefault="00E958B1" w:rsidP="00E9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54"/>
        <w:gridCol w:w="1474"/>
        <w:gridCol w:w="1560"/>
        <w:gridCol w:w="973"/>
        <w:gridCol w:w="19"/>
        <w:gridCol w:w="1276"/>
        <w:gridCol w:w="1134"/>
        <w:gridCol w:w="1116"/>
      </w:tblGrid>
      <w:tr w:rsidR="00E958B1" w:rsidRPr="00B40F57" w:rsidTr="009C4978"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E958B1" w:rsidRPr="00B40F57" w:rsidTr="009C4978"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B1" w:rsidRPr="00B40F57" w:rsidRDefault="00E958B1" w:rsidP="00E95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B1" w:rsidRPr="00B40F57" w:rsidRDefault="00E958B1" w:rsidP="00E95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B1" w:rsidRPr="00B40F57" w:rsidRDefault="00E958B1" w:rsidP="00E95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муниципальной программой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бюджетная роспись, план на 1 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бюджетная роспись на отчетную дату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E958B1" w:rsidRPr="00B40F57" w:rsidTr="009C497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958B1" w:rsidRPr="00B40F57" w:rsidRDefault="00E958B1" w:rsidP="00E95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20171" w:rsidRPr="00B40F57" w:rsidTr="009C4978">
        <w:trPr>
          <w:trHeight w:val="125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1E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69 552,8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57 513,9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69 552,8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69 552,8</w:t>
            </w:r>
          </w:p>
        </w:tc>
      </w:tr>
      <w:tr w:rsidR="00920171" w:rsidRPr="00B40F57" w:rsidTr="004C0E7D">
        <w:trPr>
          <w:trHeight w:val="55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1E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60 402,4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71" w:rsidRPr="008D5F46" w:rsidRDefault="00920171" w:rsidP="008D5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5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60 402,4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60 402,4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116B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1.1. мероприятие   </w:t>
            </w:r>
          </w:p>
          <w:p w:rsidR="00920171" w:rsidRPr="008D5F46" w:rsidRDefault="00920171" w:rsidP="008D5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1220100000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1E73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1 360,4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1 360,4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EE7">
              <w:rPr>
                <w:rFonts w:ascii="Times New Roman" w:hAnsi="Times New Roman"/>
                <w:sz w:val="24"/>
                <w:szCs w:val="24"/>
              </w:rPr>
              <w:t>1 360,4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8D5F46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D5F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  <w:r w:rsidRPr="008D5F46">
              <w:rPr>
                <w:rFonts w:ascii="Times New Roman" w:hAnsi="Times New Roman"/>
                <w:sz w:val="24"/>
                <w:szCs w:val="24"/>
              </w:rPr>
              <w:t>0200000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1E7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102,0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102,0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8D5F46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1.2.1.</w:t>
            </w:r>
          </w:p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Исполнение государственных полномочий по расчету и предоставлению дотаций бюджетам </w:t>
            </w:r>
            <w:r w:rsidRPr="00B40F57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lastRenderedPageBreak/>
              <w:t>1220240М70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102,0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 102,0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9C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1.3</w:t>
            </w:r>
          </w:p>
          <w:p w:rsidR="00920171" w:rsidRPr="00B40F57" w:rsidRDefault="00920171" w:rsidP="008D5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дотаций 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1E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18 056,2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18 056,2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18 056,2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8D5F46" w:rsidRDefault="00920171" w:rsidP="008D5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171" w:rsidRPr="00B40F57" w:rsidRDefault="00920171" w:rsidP="009C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Внедрение на территории Асиновского района механизмов </w:t>
            </w:r>
            <w:proofErr w:type="gramStart"/>
            <w:r w:rsidRPr="00B40F57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B40F57">
              <w:rPr>
                <w:rFonts w:ascii="Times New Roman" w:hAnsi="Times New Roman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4C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  <w:r w:rsidRPr="004C0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1E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9C4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  <w:p w:rsidR="00920171" w:rsidRPr="00B40F57" w:rsidRDefault="00920171" w:rsidP="009C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4C0E7D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12205</w:t>
            </w:r>
            <w:r w:rsidRPr="004C0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40М20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1E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336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9C4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920171" w:rsidRPr="00B40F57" w:rsidRDefault="00920171" w:rsidP="009C4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Предоставление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9C4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  <w:r w:rsidRPr="004C0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C0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C3E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920171" w:rsidP="001E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920171" w:rsidP="00C50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920171" w:rsidP="008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920171" w:rsidP="00832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883,8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1.4</w:t>
            </w:r>
            <w:r w:rsidRPr="00B40F57">
              <w:rPr>
                <w:rFonts w:ascii="Times New Roman" w:hAnsi="Times New Roman"/>
                <w:sz w:val="24"/>
                <w:szCs w:val="24"/>
              </w:rPr>
              <w:t xml:space="preserve">.1.  </w:t>
            </w:r>
          </w:p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Предоставление субвенции на осуществление </w:t>
            </w:r>
            <w:r w:rsidRPr="00B40F57">
              <w:rPr>
                <w:rFonts w:ascii="Times New Roman" w:hAnsi="Times New Roman"/>
                <w:sz w:val="24"/>
                <w:szCs w:val="24"/>
              </w:rPr>
              <w:lastRenderedPageBreak/>
              <w:t>первичного воинского учета, на территориях, где отсутствуют военные комиссариаты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4C0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  <w:r w:rsidRPr="004C0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20451180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C3E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920171" w:rsidP="001E7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920171" w:rsidP="009C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3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920171" w:rsidP="009C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753C3E" w:rsidRDefault="00920171" w:rsidP="009C4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883,8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336A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1E7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9 150,4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9 150,4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336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1.6 </w:t>
            </w:r>
          </w:p>
          <w:p w:rsidR="00920171" w:rsidRPr="00B40F57" w:rsidRDefault="00920171" w:rsidP="00336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E9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1E7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9 150,4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8327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9 150,4</w:t>
            </w:r>
          </w:p>
        </w:tc>
      </w:tr>
      <w:tr w:rsidR="00920171" w:rsidRPr="00B40F57" w:rsidTr="00336A89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0171" w:rsidRPr="00B40F57" w:rsidRDefault="00920171" w:rsidP="00336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1.6.1. </w:t>
            </w:r>
          </w:p>
          <w:p w:rsidR="00920171" w:rsidRPr="00B40F57" w:rsidRDefault="00920171" w:rsidP="00336A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F5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0F57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1E7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9 150,4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171" w:rsidRPr="00B40F57" w:rsidRDefault="00920171" w:rsidP="00C503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9 150,4</w:t>
            </w:r>
          </w:p>
        </w:tc>
      </w:tr>
    </w:tbl>
    <w:p w:rsidR="00D1107F" w:rsidRPr="00B40F57" w:rsidRDefault="00D1107F" w:rsidP="00E958B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107F" w:rsidRPr="00B40F57" w:rsidSect="00D110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E62"/>
    <w:rsid w:val="000142D7"/>
    <w:rsid w:val="0001536F"/>
    <w:rsid w:val="00020F18"/>
    <w:rsid w:val="000507CE"/>
    <w:rsid w:val="00053581"/>
    <w:rsid w:val="000554CE"/>
    <w:rsid w:val="000F64BE"/>
    <w:rsid w:val="00116B92"/>
    <w:rsid w:val="00161981"/>
    <w:rsid w:val="00164865"/>
    <w:rsid w:val="0019169F"/>
    <w:rsid w:val="001C70BB"/>
    <w:rsid w:val="001F34B7"/>
    <w:rsid w:val="001F5407"/>
    <w:rsid w:val="00211E15"/>
    <w:rsid w:val="00212B76"/>
    <w:rsid w:val="002379F2"/>
    <w:rsid w:val="00252648"/>
    <w:rsid w:val="002B1AAE"/>
    <w:rsid w:val="002D4E62"/>
    <w:rsid w:val="00305DFD"/>
    <w:rsid w:val="00331DB6"/>
    <w:rsid w:val="00336A89"/>
    <w:rsid w:val="00342228"/>
    <w:rsid w:val="0036019A"/>
    <w:rsid w:val="003D569B"/>
    <w:rsid w:val="003D5C88"/>
    <w:rsid w:val="00425652"/>
    <w:rsid w:val="00425672"/>
    <w:rsid w:val="00452DE1"/>
    <w:rsid w:val="004C0E7D"/>
    <w:rsid w:val="004E035F"/>
    <w:rsid w:val="0051161C"/>
    <w:rsid w:val="0051344D"/>
    <w:rsid w:val="00517191"/>
    <w:rsid w:val="00531BB2"/>
    <w:rsid w:val="00580A1E"/>
    <w:rsid w:val="005843DE"/>
    <w:rsid w:val="005C6D6E"/>
    <w:rsid w:val="005E6243"/>
    <w:rsid w:val="00611CDC"/>
    <w:rsid w:val="00676618"/>
    <w:rsid w:val="00753C3E"/>
    <w:rsid w:val="00770F6A"/>
    <w:rsid w:val="007F0846"/>
    <w:rsid w:val="007F261A"/>
    <w:rsid w:val="00845A60"/>
    <w:rsid w:val="0086026E"/>
    <w:rsid w:val="008D5F46"/>
    <w:rsid w:val="008F04E8"/>
    <w:rsid w:val="00904B36"/>
    <w:rsid w:val="00920171"/>
    <w:rsid w:val="009C4978"/>
    <w:rsid w:val="00A31AAB"/>
    <w:rsid w:val="00A844D2"/>
    <w:rsid w:val="00AD2F11"/>
    <w:rsid w:val="00B40F57"/>
    <w:rsid w:val="00B565D7"/>
    <w:rsid w:val="00B67366"/>
    <w:rsid w:val="00B7004D"/>
    <w:rsid w:val="00C13008"/>
    <w:rsid w:val="00C73F44"/>
    <w:rsid w:val="00C85E35"/>
    <w:rsid w:val="00D1107F"/>
    <w:rsid w:val="00D44EEF"/>
    <w:rsid w:val="00D66123"/>
    <w:rsid w:val="00D756FB"/>
    <w:rsid w:val="00DB1083"/>
    <w:rsid w:val="00DB51F2"/>
    <w:rsid w:val="00E31BAE"/>
    <w:rsid w:val="00E6328F"/>
    <w:rsid w:val="00E958B1"/>
    <w:rsid w:val="00E96937"/>
    <w:rsid w:val="00F40FC6"/>
    <w:rsid w:val="00F5413F"/>
    <w:rsid w:val="00F64A59"/>
    <w:rsid w:val="00FA4611"/>
    <w:rsid w:val="00FC690C"/>
    <w:rsid w:val="00FD5430"/>
    <w:rsid w:val="00FE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5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6FB"/>
    <w:rPr>
      <w:color w:val="0000FF" w:themeColor="hyperlink"/>
      <w:u w:val="single"/>
    </w:rPr>
  </w:style>
  <w:style w:type="paragraph" w:customStyle="1" w:styleId="ConsPlusNormal">
    <w:name w:val="ConsPlusNormal"/>
    <w:rsid w:val="00331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5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07669-54D2-482F-8C2A-0FD321E8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ponomarev</cp:lastModifiedBy>
  <cp:revision>15</cp:revision>
  <cp:lastPrinted>2019-02-11T06:15:00Z</cp:lastPrinted>
  <dcterms:created xsi:type="dcterms:W3CDTF">2018-01-12T02:48:00Z</dcterms:created>
  <dcterms:modified xsi:type="dcterms:W3CDTF">2019-02-14T08:01:00Z</dcterms:modified>
</cp:coreProperties>
</file>