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68" w:rsidRDefault="00D83768" w:rsidP="008F4A02">
      <w:pPr>
        <w:spacing w:after="0"/>
        <w:ind w:firstLine="567"/>
        <w:jc w:val="both"/>
      </w:pPr>
      <w:r>
        <w:t xml:space="preserve">Практика № 6. </w:t>
      </w:r>
      <w:r w:rsidRPr="00D83768">
        <w:t>Разработка стратегического документа развития инвестиционной деятельности на территории муниципального образования</w:t>
      </w:r>
    </w:p>
    <w:p w:rsidR="00D83768" w:rsidRDefault="00D83768" w:rsidP="008F4A02">
      <w:pPr>
        <w:spacing w:after="0"/>
        <w:ind w:firstLine="567"/>
        <w:jc w:val="both"/>
      </w:pPr>
    </w:p>
    <w:p w:rsidR="008F4A02" w:rsidRDefault="008F4A02" w:rsidP="008F4A02">
      <w:pPr>
        <w:spacing w:after="0"/>
        <w:ind w:firstLine="567"/>
        <w:jc w:val="both"/>
      </w:pPr>
      <w:r>
        <w:t>Документом стратегического планирования Асиновского района является Стратегия социально-экономического развития до 2030 года, утвержденная Думой Асиновского района от 24.12.2015 № 26. (далее – Стратегия).</w:t>
      </w:r>
    </w:p>
    <w:p w:rsidR="008F4A02" w:rsidRDefault="008F4A02" w:rsidP="008F4A02">
      <w:pPr>
        <w:spacing w:after="0"/>
        <w:ind w:firstLine="567"/>
        <w:jc w:val="both"/>
      </w:pPr>
      <w:r>
        <w:t>Стратегическая цель: высокое качество жизни населения за счет повышения конкурентоспособности экономики и эффективности управления.</w:t>
      </w:r>
    </w:p>
    <w:p w:rsidR="008F4A02" w:rsidRDefault="008F4A02" w:rsidP="008F4A02">
      <w:pPr>
        <w:spacing w:after="0"/>
        <w:ind w:firstLine="567"/>
        <w:jc w:val="both"/>
      </w:pPr>
      <w:r>
        <w:t>Исходя из стратегической цели, были определены приоритетные направления развития района (развитый человеческий капитал, благоприятный инвестиционный климат и конкурентоспособная экономика, эффективное управление), по которым дается детализированное описание стратегических мер муниципальной политики.</w:t>
      </w:r>
    </w:p>
    <w:p w:rsidR="008F4A02" w:rsidRDefault="008F4A02" w:rsidP="008F4A02">
      <w:pPr>
        <w:spacing w:after="0"/>
        <w:ind w:firstLine="567"/>
        <w:jc w:val="both"/>
      </w:pPr>
      <w:r>
        <w:t>Реализация мероприятий Стратегии осуществляется в рамках муниципальных программ, одной из которых является муниципальная программа «Улучшение инвестиционного климата в Асиновском районе» (далее - Программа), ответственным за реализацию мероприятий которой выступает отдел социально-экономического развития администрации Асиновского района.</w:t>
      </w:r>
    </w:p>
    <w:p w:rsidR="000668EC" w:rsidRDefault="008F4A02" w:rsidP="008F4A02">
      <w:pPr>
        <w:spacing w:after="0"/>
        <w:ind w:firstLine="567"/>
        <w:jc w:val="both"/>
      </w:pPr>
      <w:r>
        <w:t>При разработке Стратегии проводились аналитические мероприятия в партнерстве с управлениями, структурными подразделениями администрации Асиновского района, органами местного самоуправления, представителями бизнеса.</w:t>
      </w:r>
    </w:p>
    <w:p w:rsidR="00015EA2" w:rsidRDefault="008F4A02" w:rsidP="008D646B">
      <w:pPr>
        <w:spacing w:after="0"/>
        <w:ind w:firstLine="567"/>
        <w:jc w:val="both"/>
      </w:pPr>
      <w:r>
        <w:t xml:space="preserve">Администрацией Асиновского района было принято решение о создании дополнительного раздела в Стратегии. </w:t>
      </w:r>
    </w:p>
    <w:p w:rsidR="0064172D" w:rsidRDefault="0064172D" w:rsidP="008D646B">
      <w:pPr>
        <w:spacing w:after="0"/>
        <w:ind w:firstLine="567"/>
        <w:jc w:val="both"/>
      </w:pPr>
      <w:r>
        <w:t>Раздел 7 посвящен к</w:t>
      </w:r>
      <w:r w:rsidR="008F4A02" w:rsidRPr="008F4A02">
        <w:t>лючевы</w:t>
      </w:r>
      <w:r>
        <w:t>м</w:t>
      </w:r>
      <w:r w:rsidR="008F4A02" w:rsidRPr="008F4A02">
        <w:t xml:space="preserve"> фактор</w:t>
      </w:r>
      <w:r>
        <w:t>ам</w:t>
      </w:r>
      <w:r w:rsidR="008F4A02" w:rsidRPr="008F4A02">
        <w:t>, обуславливающи</w:t>
      </w:r>
      <w:r>
        <w:t>м</w:t>
      </w:r>
      <w:r w:rsidR="008F4A02" w:rsidRPr="008F4A02">
        <w:t xml:space="preserve"> инвестиционную привлекательность Асиновского района для потенциальных инвесторов</w:t>
      </w:r>
      <w:r>
        <w:t xml:space="preserve">. </w:t>
      </w:r>
    </w:p>
    <w:p w:rsidR="008D646B" w:rsidRPr="008D646B" w:rsidRDefault="0064172D" w:rsidP="008D646B">
      <w:pPr>
        <w:spacing w:after="0"/>
        <w:ind w:firstLine="567"/>
        <w:jc w:val="both"/>
      </w:pPr>
      <w:r>
        <w:t xml:space="preserve">В новом разделе излагается </w:t>
      </w:r>
      <w:r w:rsidR="008D646B">
        <w:t>и</w:t>
      </w:r>
      <w:r w:rsidR="008D646B" w:rsidRPr="008D646B">
        <w:t>нвестиционн</w:t>
      </w:r>
      <w:r>
        <w:t>ая</w:t>
      </w:r>
      <w:r w:rsidR="008D646B" w:rsidRPr="008D646B">
        <w:t xml:space="preserve"> привлекательност</w:t>
      </w:r>
      <w:r>
        <w:t>ь</w:t>
      </w:r>
      <w:r w:rsidR="008D646B" w:rsidRPr="008D646B">
        <w:t xml:space="preserve"> Асиновского района</w:t>
      </w:r>
      <w:r w:rsidR="008D646B">
        <w:t>, д</w:t>
      </w:r>
      <w:r w:rsidR="008D646B" w:rsidRPr="008D646B">
        <w:t>инамик</w:t>
      </w:r>
      <w:r>
        <w:t>а</w:t>
      </w:r>
      <w:r w:rsidR="008D646B" w:rsidRPr="008D646B">
        <w:t xml:space="preserve"> и структур</w:t>
      </w:r>
      <w:r>
        <w:t>а</w:t>
      </w:r>
      <w:r w:rsidR="008D646B" w:rsidRPr="008D646B">
        <w:t xml:space="preserve"> инвестиций в экономику и социальную сферу Асиновского района</w:t>
      </w:r>
      <w:r w:rsidR="008D646B">
        <w:t xml:space="preserve">, </w:t>
      </w:r>
      <w:r>
        <w:t>принимаемые</w:t>
      </w:r>
      <w:r w:rsidR="008D646B">
        <w:t xml:space="preserve"> меры </w:t>
      </w:r>
      <w:r w:rsidRPr="008D646B">
        <w:t xml:space="preserve">администрацией Асиновского района </w:t>
      </w:r>
      <w:r w:rsidR="008D646B" w:rsidRPr="008D646B">
        <w:t xml:space="preserve">по повышению инвестиционной активности хозяйствующих </w:t>
      </w:r>
      <w:r>
        <w:t>субъектов</w:t>
      </w:r>
      <w:r w:rsidRPr="008D646B">
        <w:t xml:space="preserve"> </w:t>
      </w:r>
      <w:r w:rsidR="008D646B" w:rsidRPr="008D646B">
        <w:t>на территории</w:t>
      </w:r>
      <w:r>
        <w:t xml:space="preserve"> Асиновского района.</w:t>
      </w:r>
    </w:p>
    <w:p w:rsidR="008F4A02" w:rsidRDefault="00470E12" w:rsidP="008F4A02">
      <w:pPr>
        <w:spacing w:after="0"/>
        <w:ind w:firstLine="567"/>
        <w:jc w:val="both"/>
      </w:pPr>
      <w:r>
        <w:t>На данный момент проект документа готовится к общественному обсуждению, после которого будет направлен в Думу Асиновского района для утверждения.</w:t>
      </w:r>
      <w:bookmarkStart w:id="0" w:name="_GoBack"/>
      <w:bookmarkEnd w:id="0"/>
    </w:p>
    <w:sectPr w:rsidR="008F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2E"/>
    <w:rsid w:val="00015EA2"/>
    <w:rsid w:val="000668EC"/>
    <w:rsid w:val="00470E12"/>
    <w:rsid w:val="0064172D"/>
    <w:rsid w:val="00845D2E"/>
    <w:rsid w:val="008D646B"/>
    <w:rsid w:val="008F4A02"/>
    <w:rsid w:val="00D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7</cp:revision>
  <dcterms:created xsi:type="dcterms:W3CDTF">2017-06-28T03:39:00Z</dcterms:created>
  <dcterms:modified xsi:type="dcterms:W3CDTF">2017-09-21T07:18:00Z</dcterms:modified>
</cp:coreProperties>
</file>