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F3" w:rsidRPr="00FC67F3" w:rsidRDefault="00FC67F3" w:rsidP="00FC67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7265" w:rsidRPr="002E39BE" w:rsidRDefault="008C03A3" w:rsidP="00F806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28B2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Асиновского района </w:t>
      </w:r>
      <w:r w:rsidR="00FC67F3" w:rsidRPr="009028B2">
        <w:rPr>
          <w:rFonts w:ascii="Times New Roman" w:hAnsi="Times New Roman" w:cs="Times New Roman"/>
          <w:sz w:val="24"/>
          <w:szCs w:val="24"/>
        </w:rPr>
        <w:t>«</w:t>
      </w:r>
      <w:r w:rsidR="00F80684" w:rsidRPr="00F80684">
        <w:rPr>
          <w:rFonts w:ascii="Times New Roman" w:hAnsi="Times New Roman" w:cs="Times New Roman"/>
          <w:sz w:val="24"/>
          <w:szCs w:val="24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</w:t>
      </w:r>
      <w:r w:rsidR="003471C8" w:rsidRPr="003471C8">
        <w:rPr>
          <w:rFonts w:ascii="Times New Roman" w:hAnsi="Times New Roman" w:cs="Times New Roman"/>
          <w:sz w:val="24"/>
          <w:szCs w:val="24"/>
        </w:rPr>
        <w:t>»</w:t>
      </w:r>
    </w:p>
    <w:p w:rsidR="009028B2" w:rsidRDefault="009028B2" w:rsidP="009028B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1CE" w:rsidRPr="009028B2" w:rsidRDefault="0003746B" w:rsidP="003471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8B2">
        <w:rPr>
          <w:rFonts w:ascii="Times New Roman" w:hAnsi="Times New Roman" w:cs="Times New Roman"/>
          <w:sz w:val="24"/>
          <w:szCs w:val="24"/>
        </w:rPr>
        <w:t xml:space="preserve">Предлагаемый проект постановления администрации Асиновского района </w:t>
      </w:r>
      <w:r w:rsidR="003471C8" w:rsidRPr="003471C8">
        <w:rPr>
          <w:rFonts w:ascii="Times New Roman" w:hAnsi="Times New Roman" w:cs="Times New Roman"/>
          <w:sz w:val="24"/>
          <w:szCs w:val="24"/>
        </w:rPr>
        <w:t>«</w:t>
      </w:r>
      <w:r w:rsidR="00F80684" w:rsidRPr="00F80684">
        <w:rPr>
          <w:rFonts w:ascii="Times New Roman" w:hAnsi="Times New Roman" w:cs="Times New Roman"/>
          <w:sz w:val="24"/>
          <w:szCs w:val="24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</w:t>
      </w:r>
      <w:r w:rsidR="003471C8" w:rsidRPr="003471C8">
        <w:rPr>
          <w:rFonts w:ascii="Times New Roman" w:hAnsi="Times New Roman" w:cs="Times New Roman"/>
          <w:sz w:val="24"/>
          <w:szCs w:val="24"/>
        </w:rPr>
        <w:t xml:space="preserve">» </w:t>
      </w:r>
      <w:r w:rsidR="0065082C">
        <w:rPr>
          <w:rFonts w:ascii="Times New Roman" w:hAnsi="Times New Roman" w:cs="Times New Roman"/>
          <w:sz w:val="24"/>
          <w:szCs w:val="24"/>
        </w:rPr>
        <w:t>(</w:t>
      </w:r>
      <w:r w:rsidR="001310B4">
        <w:rPr>
          <w:rFonts w:ascii="Times New Roman" w:hAnsi="Times New Roman" w:cs="Times New Roman"/>
          <w:sz w:val="24"/>
          <w:szCs w:val="24"/>
        </w:rPr>
        <w:t xml:space="preserve">далее – проект) </w:t>
      </w:r>
      <w:r w:rsidR="00286A9F" w:rsidRPr="009028B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028B2" w:rsidRPr="009028B2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</w:t>
      </w:r>
      <w:r w:rsidR="003471C8">
        <w:rPr>
          <w:rFonts w:ascii="Times New Roman" w:hAnsi="Times New Roman" w:cs="Times New Roman"/>
          <w:sz w:val="24"/>
          <w:szCs w:val="24"/>
        </w:rPr>
        <w:t xml:space="preserve"> </w:t>
      </w:r>
      <w:r w:rsidR="009028B2" w:rsidRPr="009028B2">
        <w:rPr>
          <w:rFonts w:ascii="Times New Roman" w:hAnsi="Times New Roman" w:cs="Times New Roman"/>
          <w:sz w:val="24"/>
          <w:szCs w:val="24"/>
        </w:rPr>
        <w:t>Федерации, постановлением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9028B2" w:rsidRPr="009028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28B2" w:rsidRPr="009028B2">
        <w:rPr>
          <w:rFonts w:ascii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также физическим лицам – производителям товаров, работ, услуг»</w:t>
      </w:r>
      <w:r w:rsidR="00FC4BC8">
        <w:rPr>
          <w:rFonts w:ascii="Times New Roman" w:hAnsi="Times New Roman" w:cs="Times New Roman"/>
          <w:sz w:val="24"/>
          <w:szCs w:val="24"/>
        </w:rPr>
        <w:t xml:space="preserve"> 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цели, условия </w:t>
      </w:r>
      <w:r w:rsidR="00FC4BC8">
        <w:rPr>
          <w:rFonts w:ascii="Times New Roman" w:hAnsi="Times New Roman" w:cs="Times New Roman"/>
          <w:sz w:val="24"/>
          <w:szCs w:val="24"/>
        </w:rPr>
        <w:t>и п</w:t>
      </w:r>
      <w:r w:rsidR="00286A9F" w:rsidRPr="009028B2">
        <w:rPr>
          <w:rFonts w:ascii="Times New Roman" w:hAnsi="Times New Roman" w:cs="Times New Roman"/>
          <w:sz w:val="24"/>
          <w:szCs w:val="24"/>
        </w:rPr>
        <w:t xml:space="preserve">орядок предоставления субсидий </w:t>
      </w:r>
      <w:r w:rsidR="00A33493" w:rsidRPr="00A33493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  <w:r w:rsidR="00E7070F" w:rsidRPr="00A33493">
        <w:rPr>
          <w:rFonts w:ascii="Times New Roman" w:hAnsi="Times New Roman" w:cs="Times New Roman"/>
          <w:sz w:val="24"/>
          <w:szCs w:val="24"/>
        </w:rPr>
        <w:t xml:space="preserve"> </w:t>
      </w:r>
      <w:r w:rsidR="006A61CE" w:rsidRPr="00A3349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33493" w:rsidRPr="00A33493">
        <w:rPr>
          <w:rFonts w:ascii="Times New Roman" w:hAnsi="Times New Roman" w:cs="Times New Roman"/>
          <w:sz w:val="24"/>
          <w:szCs w:val="24"/>
        </w:rPr>
        <w:t>возмещения части затрат на 1 килограмм реализованного и (или) отгруженного на собственную переработку коровьего молока высшего и (или) первого сорта</w:t>
      </w:r>
      <w:r w:rsidR="00A33493">
        <w:rPr>
          <w:rFonts w:ascii="Times New Roman" w:hAnsi="Times New Roman" w:cs="Times New Roman"/>
          <w:sz w:val="24"/>
          <w:szCs w:val="24"/>
        </w:rPr>
        <w:t xml:space="preserve"> и </w:t>
      </w:r>
      <w:r w:rsidR="0086103A" w:rsidRPr="0086103A">
        <w:rPr>
          <w:rFonts w:ascii="Times New Roman" w:hAnsi="Times New Roman" w:cs="Times New Roman"/>
          <w:sz w:val="24"/>
          <w:szCs w:val="24"/>
        </w:rPr>
        <w:t>субсидий на возмещение части процентной ставки по долгосрочным, среднесрочным и краткосрочным кредитам, взятым малыми формами хозяйствования</w:t>
      </w:r>
      <w:r w:rsidR="006A61CE" w:rsidRPr="009028B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A61CE" w:rsidRPr="009028B2">
        <w:rPr>
          <w:rFonts w:ascii="Times New Roman" w:hAnsi="Times New Roman" w:cs="Times New Roman"/>
          <w:sz w:val="24"/>
          <w:szCs w:val="24"/>
        </w:rPr>
        <w:t xml:space="preserve"> счет средств бюджета муниципального образования «Асиновский район» </w:t>
      </w:r>
      <w:r w:rsidR="00E7070F">
        <w:rPr>
          <w:rFonts w:ascii="Times New Roman" w:hAnsi="Times New Roman" w:cs="Times New Roman"/>
          <w:sz w:val="24"/>
          <w:szCs w:val="24"/>
        </w:rPr>
        <w:t xml:space="preserve">на указанные цели </w:t>
      </w:r>
      <w:r w:rsidR="006A61CE" w:rsidRPr="009028B2">
        <w:rPr>
          <w:rFonts w:ascii="Times New Roman" w:hAnsi="Times New Roman" w:cs="Times New Roman"/>
          <w:sz w:val="24"/>
          <w:szCs w:val="24"/>
        </w:rPr>
        <w:t>на 2017 год</w:t>
      </w:r>
      <w:r w:rsidR="006A61CE" w:rsidRPr="009028B2">
        <w:t>.</w:t>
      </w:r>
    </w:p>
    <w:p w:rsidR="008136EB" w:rsidRDefault="008136EB" w:rsidP="008136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6EB">
        <w:rPr>
          <w:rFonts w:ascii="Times New Roman" w:hAnsi="Times New Roman" w:cs="Times New Roman"/>
          <w:sz w:val="24"/>
          <w:szCs w:val="24"/>
        </w:rPr>
        <w:t xml:space="preserve">Проект подготовлен в соответствии </w:t>
      </w:r>
      <w:r>
        <w:rPr>
          <w:rFonts w:ascii="Times New Roman" w:hAnsi="Times New Roman" w:cs="Times New Roman"/>
          <w:sz w:val="24"/>
          <w:szCs w:val="24"/>
        </w:rPr>
        <w:t>с З</w:t>
      </w:r>
      <w:r w:rsidRPr="008136EB">
        <w:rPr>
          <w:rFonts w:ascii="Times New Roman" w:hAnsi="Times New Roman" w:cs="Times New Roman"/>
          <w:sz w:val="24"/>
          <w:szCs w:val="24"/>
        </w:rPr>
        <w:t>аконом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6E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136EB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08.02.2016 № 36а  «Об утверждении положений о предоставлении бюджетных средств на государственную поддержку сельскохозяйственного производства в Томской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72C" w:rsidRPr="002E21B6" w:rsidRDefault="004150B7" w:rsidP="00B02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1B6">
        <w:rPr>
          <w:rFonts w:ascii="Times New Roman" w:hAnsi="Times New Roman" w:cs="Times New Roman"/>
          <w:sz w:val="24"/>
          <w:szCs w:val="24"/>
        </w:rPr>
        <w:t>Основными группами</w:t>
      </w:r>
      <w:r w:rsidR="00B0272C" w:rsidRPr="002E21B6">
        <w:rPr>
          <w:rFonts w:ascii="Times New Roman" w:hAnsi="Times New Roman" w:cs="Times New Roman"/>
          <w:sz w:val="24"/>
          <w:szCs w:val="24"/>
        </w:rPr>
        <w:t xml:space="preserve"> участников общественных отношений, интересы которых будут затронуты </w:t>
      </w:r>
      <w:r w:rsidRPr="002E21B6">
        <w:rPr>
          <w:rFonts w:ascii="Times New Roman" w:hAnsi="Times New Roman" w:cs="Times New Roman"/>
          <w:sz w:val="24"/>
          <w:szCs w:val="24"/>
        </w:rPr>
        <w:t xml:space="preserve">указанным проектом </w:t>
      </w:r>
      <w:r w:rsidR="00B0272C" w:rsidRPr="002E21B6">
        <w:rPr>
          <w:rFonts w:ascii="Times New Roman" w:hAnsi="Times New Roman" w:cs="Times New Roman"/>
          <w:sz w:val="24"/>
          <w:szCs w:val="24"/>
        </w:rPr>
        <w:t>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</w:t>
      </w:r>
      <w:r w:rsidR="00952BCB" w:rsidRPr="002E21B6">
        <w:rPr>
          <w:rFonts w:ascii="Times New Roman" w:hAnsi="Times New Roman" w:cs="Times New Roman"/>
          <w:sz w:val="24"/>
          <w:szCs w:val="24"/>
        </w:rPr>
        <w:t>, являю</w:t>
      </w:r>
      <w:r w:rsidRPr="002E21B6">
        <w:rPr>
          <w:rFonts w:ascii="Times New Roman" w:hAnsi="Times New Roman" w:cs="Times New Roman"/>
          <w:sz w:val="24"/>
          <w:szCs w:val="24"/>
        </w:rPr>
        <w:t xml:space="preserve">тся </w:t>
      </w:r>
      <w:r w:rsidR="0086103A"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r w:rsidR="0086103A" w:rsidRPr="0086103A">
        <w:rPr>
          <w:rFonts w:ascii="Times New Roman" w:hAnsi="Times New Roman" w:cs="Times New Roman"/>
          <w:sz w:val="24"/>
          <w:szCs w:val="24"/>
        </w:rPr>
        <w:t>сельскохозяйственны</w:t>
      </w:r>
      <w:r w:rsidR="0086103A">
        <w:rPr>
          <w:rFonts w:ascii="Times New Roman" w:hAnsi="Times New Roman" w:cs="Times New Roman"/>
          <w:sz w:val="24"/>
          <w:szCs w:val="24"/>
        </w:rPr>
        <w:t>е</w:t>
      </w:r>
      <w:r w:rsidR="0086103A" w:rsidRPr="0086103A"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 w:rsidR="0086103A">
        <w:rPr>
          <w:rFonts w:ascii="Times New Roman" w:hAnsi="Times New Roman" w:cs="Times New Roman"/>
          <w:sz w:val="24"/>
          <w:szCs w:val="24"/>
        </w:rPr>
        <w:t>е</w:t>
      </w:r>
      <w:r w:rsidR="0086103A" w:rsidRPr="0086103A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86103A">
        <w:rPr>
          <w:rFonts w:ascii="Times New Roman" w:hAnsi="Times New Roman" w:cs="Times New Roman"/>
          <w:sz w:val="24"/>
          <w:szCs w:val="24"/>
        </w:rPr>
        <w:t>ы,</w:t>
      </w:r>
      <w:r w:rsidR="0086103A" w:rsidRPr="0086103A">
        <w:rPr>
          <w:rFonts w:ascii="Times New Roman" w:hAnsi="Times New Roman" w:cs="Times New Roman"/>
          <w:sz w:val="24"/>
          <w:szCs w:val="24"/>
        </w:rPr>
        <w:t xml:space="preserve"> </w:t>
      </w:r>
      <w:r w:rsidR="00FC4BC8" w:rsidRPr="0086103A">
        <w:rPr>
          <w:rFonts w:ascii="Times New Roman" w:hAnsi="Times New Roman" w:cs="Times New Roman"/>
          <w:sz w:val="24"/>
          <w:szCs w:val="24"/>
        </w:rPr>
        <w:t>индивидуальные предприниматели, крестьянские (фермерские) хозяйства</w:t>
      </w:r>
      <w:r w:rsidR="00BE6A5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C4BC8" w:rsidRPr="0086103A">
        <w:rPr>
          <w:rFonts w:ascii="Times New Roman" w:hAnsi="Times New Roman" w:cs="Times New Roman"/>
          <w:sz w:val="24"/>
          <w:szCs w:val="24"/>
        </w:rPr>
        <w:t xml:space="preserve"> осуществляющие </w:t>
      </w:r>
      <w:r w:rsidR="0086103A" w:rsidRPr="0086103A">
        <w:rPr>
          <w:rFonts w:ascii="Times New Roman" w:hAnsi="Times New Roman" w:cs="Times New Roman"/>
          <w:sz w:val="24"/>
          <w:szCs w:val="24"/>
        </w:rPr>
        <w:t>деятельность на территории</w:t>
      </w:r>
      <w:r w:rsidR="00FC4BC8" w:rsidRPr="008610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«Асиновский» район</w:t>
      </w:r>
      <w:r w:rsidR="00ED1ABD" w:rsidRPr="0086103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6103A" w:rsidRPr="0086103A">
        <w:rPr>
          <w:rFonts w:ascii="Times New Roman" w:hAnsi="Times New Roman" w:cs="Times New Roman"/>
          <w:sz w:val="24"/>
          <w:szCs w:val="24"/>
        </w:rPr>
        <w:t>получатели субсидий</w:t>
      </w:r>
      <w:r w:rsidR="00ED1ABD" w:rsidRPr="0086103A">
        <w:rPr>
          <w:rFonts w:ascii="Times New Roman" w:hAnsi="Times New Roman" w:cs="Times New Roman"/>
          <w:sz w:val="24"/>
          <w:szCs w:val="24"/>
        </w:rPr>
        <w:t>)</w:t>
      </w:r>
      <w:r w:rsidR="00952BCB" w:rsidRPr="008610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6EB" w:rsidRDefault="00233A46" w:rsidP="000E6C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проекте определены требования к получателям субсидий, условия предоставления субсидий, порядок заключения соглашений о предоставлении субсидий, определены уполномоченные органы по определению ставок субсидий и по предоставлению субсидий, о</w:t>
      </w:r>
      <w:r w:rsidRPr="00233A46">
        <w:rPr>
          <w:rFonts w:ascii="Times New Roman" w:hAnsi="Times New Roman" w:cs="Times New Roman"/>
          <w:sz w:val="24"/>
          <w:szCs w:val="24"/>
        </w:rPr>
        <w:t>бщий порядок и сроки рассмотрения документов</w:t>
      </w:r>
      <w:r>
        <w:rPr>
          <w:rFonts w:ascii="Times New Roman" w:hAnsi="Times New Roman" w:cs="Times New Roman"/>
          <w:sz w:val="24"/>
          <w:szCs w:val="24"/>
        </w:rPr>
        <w:t>, основания</w:t>
      </w:r>
      <w:r w:rsidRPr="00233A46">
        <w:rPr>
          <w:rFonts w:ascii="Times New Roman" w:hAnsi="Times New Roman" w:cs="Times New Roman"/>
          <w:sz w:val="24"/>
          <w:szCs w:val="24"/>
        </w:rPr>
        <w:t xml:space="preserve"> для отказа в принятии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в предоставлении субсидии, сроки и порядок возврата субсидии в случае нарушений условий предоставления субсидии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233A46">
        <w:rPr>
          <w:rFonts w:ascii="Times New Roman" w:hAnsi="Times New Roman" w:cs="Times New Roman"/>
          <w:sz w:val="24"/>
          <w:szCs w:val="24"/>
        </w:rPr>
        <w:t>дости</w:t>
      </w:r>
      <w:r>
        <w:rPr>
          <w:rFonts w:ascii="Times New Roman" w:hAnsi="Times New Roman" w:cs="Times New Roman"/>
          <w:sz w:val="24"/>
          <w:szCs w:val="24"/>
        </w:rPr>
        <w:t>жениии</w:t>
      </w:r>
      <w:proofErr w:type="spellEnd"/>
      <w:r w:rsidRPr="00233A46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33A46"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субсидий</w:t>
      </w:r>
      <w:proofErr w:type="gramEnd"/>
      <w:r w:rsidRPr="00233A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3A46">
        <w:rPr>
          <w:rFonts w:ascii="Times New Roman" w:hAnsi="Times New Roman" w:cs="Times New Roman"/>
          <w:sz w:val="24"/>
          <w:szCs w:val="24"/>
        </w:rPr>
        <w:t>установленны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33A46">
        <w:rPr>
          <w:rFonts w:ascii="Times New Roman" w:hAnsi="Times New Roman" w:cs="Times New Roman"/>
          <w:sz w:val="24"/>
          <w:szCs w:val="24"/>
        </w:rPr>
        <w:t xml:space="preserve">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6EB" w:rsidRDefault="001D6D73" w:rsidP="000E6C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1D6D73">
        <w:rPr>
          <w:rFonts w:ascii="Times New Roman" w:hAnsi="Times New Roman" w:cs="Times New Roman"/>
          <w:sz w:val="24"/>
          <w:szCs w:val="24"/>
        </w:rPr>
        <w:t>субсидий на повышение продуктивности в молочном скотоводстве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не только компенсацию расходов, связанных с реализацией молока, но и стимулирует получателей субсидий путем проведения мероприятий по увеличению продуктивности коров </w:t>
      </w:r>
      <w:r w:rsidR="00684DC9">
        <w:rPr>
          <w:rFonts w:ascii="Times New Roman" w:hAnsi="Times New Roman" w:cs="Times New Roman"/>
          <w:sz w:val="24"/>
          <w:szCs w:val="24"/>
        </w:rPr>
        <w:t>к увеличению сумм субсидий в следующем году.</w:t>
      </w:r>
      <w:proofErr w:type="gramEnd"/>
    </w:p>
    <w:p w:rsidR="001D6D73" w:rsidRDefault="00684DC9" w:rsidP="00684DC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84DC9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4DC9">
        <w:rPr>
          <w:rFonts w:ascii="Times New Roman" w:hAnsi="Times New Roman" w:cs="Times New Roman"/>
          <w:sz w:val="24"/>
          <w:szCs w:val="24"/>
        </w:rPr>
        <w:t xml:space="preserve"> субсидий на возмещение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компенсацию </w:t>
      </w:r>
      <w:r w:rsidRPr="00684DC9">
        <w:rPr>
          <w:rFonts w:ascii="Times New Roman" w:hAnsi="Times New Roman" w:cs="Times New Roman"/>
          <w:sz w:val="24"/>
          <w:szCs w:val="24"/>
        </w:rPr>
        <w:t xml:space="preserve">части затрат на уплату процентов по кредитам </w:t>
      </w:r>
      <w:r w:rsidRPr="00684DC9">
        <w:rPr>
          <w:rFonts w:ascii="Times New Roman" w:hAnsi="Times New Roman" w:cs="Times New Roman"/>
          <w:sz w:val="24"/>
          <w:szCs w:val="24"/>
        </w:rPr>
        <w:lastRenderedPageBreak/>
        <w:t>(займам),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даты полного погашения обязательств заемщика в соответствии</w:t>
      </w:r>
      <w:proofErr w:type="gramEnd"/>
      <w:r w:rsidRPr="00684DC9">
        <w:rPr>
          <w:rFonts w:ascii="Times New Roman" w:hAnsi="Times New Roman" w:cs="Times New Roman"/>
          <w:sz w:val="24"/>
          <w:szCs w:val="24"/>
        </w:rPr>
        <w:t xml:space="preserve"> с кредит</w:t>
      </w:r>
      <w:r>
        <w:rPr>
          <w:rFonts w:ascii="Times New Roman" w:hAnsi="Times New Roman" w:cs="Times New Roman"/>
          <w:sz w:val="24"/>
          <w:szCs w:val="24"/>
        </w:rPr>
        <w:t xml:space="preserve">ным договором (договором займа) </w:t>
      </w:r>
      <w:r w:rsidRPr="00684DC9">
        <w:rPr>
          <w:rFonts w:ascii="Times New Roman" w:hAnsi="Times New Roman" w:cs="Times New Roman"/>
          <w:sz w:val="24"/>
          <w:szCs w:val="24"/>
        </w:rPr>
        <w:t>гражданам, ведущим личное подсобное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4DC9">
        <w:rPr>
          <w:rFonts w:ascii="Times New Roman" w:hAnsi="Times New Roman" w:cs="Times New Roman"/>
          <w:sz w:val="24"/>
          <w:szCs w:val="24"/>
        </w:rPr>
        <w:t>крестьянским (фермерским) хозяйствам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84DC9">
        <w:rPr>
          <w:rFonts w:ascii="Times New Roman" w:hAnsi="Times New Roman" w:cs="Times New Roman"/>
          <w:sz w:val="24"/>
          <w:szCs w:val="24"/>
        </w:rPr>
        <w:t>сельскохозяйственным потребительским кооперативам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E55" w:rsidRPr="001D6D73" w:rsidRDefault="00984E55" w:rsidP="002E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D73">
        <w:rPr>
          <w:rFonts w:ascii="Times New Roman" w:hAnsi="Times New Roman" w:cs="Times New Roman"/>
          <w:sz w:val="24"/>
          <w:szCs w:val="24"/>
        </w:rPr>
        <w:t xml:space="preserve">Принятие указанного проекта позволит компенсировать </w:t>
      </w:r>
      <w:r w:rsidR="00BA52AD" w:rsidRPr="001D6D73">
        <w:rPr>
          <w:rFonts w:ascii="Times New Roman" w:hAnsi="Times New Roman" w:cs="Times New Roman"/>
          <w:sz w:val="24"/>
          <w:szCs w:val="24"/>
        </w:rPr>
        <w:t xml:space="preserve">из местного бюджета часть расходов </w:t>
      </w:r>
      <w:r w:rsidR="001D6D73" w:rsidRPr="001D6D73">
        <w:rPr>
          <w:rFonts w:ascii="Times New Roman" w:hAnsi="Times New Roman" w:cs="Times New Roman"/>
          <w:sz w:val="24"/>
          <w:szCs w:val="24"/>
        </w:rPr>
        <w:t>получателей субсидий</w:t>
      </w:r>
      <w:r w:rsidR="009012A7" w:rsidRPr="001D6D73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1D6D73" w:rsidRPr="001D6D73">
        <w:rPr>
          <w:rFonts w:ascii="Times New Roman" w:hAnsi="Times New Roman" w:cs="Times New Roman"/>
          <w:sz w:val="24"/>
          <w:szCs w:val="24"/>
        </w:rPr>
        <w:t>производством сельскохозяйственной продукции</w:t>
      </w:r>
      <w:r w:rsidR="00BA52AD" w:rsidRPr="001D6D73">
        <w:rPr>
          <w:rFonts w:ascii="Times New Roman" w:hAnsi="Times New Roman" w:cs="Times New Roman"/>
          <w:sz w:val="24"/>
          <w:szCs w:val="24"/>
        </w:rPr>
        <w:t>.</w:t>
      </w:r>
    </w:p>
    <w:p w:rsidR="00665BC5" w:rsidRPr="001D6D73" w:rsidRDefault="00665BC5" w:rsidP="002E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D73">
        <w:rPr>
          <w:rFonts w:ascii="Times New Roman" w:hAnsi="Times New Roman" w:cs="Times New Roman"/>
          <w:sz w:val="24"/>
          <w:szCs w:val="24"/>
        </w:rPr>
        <w:t>Принятие указанного проекта повлечет за собой дополнительны</w:t>
      </w:r>
      <w:r w:rsidR="001D6D73" w:rsidRPr="001D6D73">
        <w:rPr>
          <w:rFonts w:ascii="Times New Roman" w:hAnsi="Times New Roman" w:cs="Times New Roman"/>
          <w:sz w:val="24"/>
          <w:szCs w:val="24"/>
        </w:rPr>
        <w:t>е</w:t>
      </w:r>
      <w:r w:rsidRPr="001D6D73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1D6D73" w:rsidRPr="001D6D73">
        <w:rPr>
          <w:rFonts w:ascii="Times New Roman" w:hAnsi="Times New Roman" w:cs="Times New Roman"/>
          <w:sz w:val="24"/>
          <w:szCs w:val="24"/>
        </w:rPr>
        <w:t>ы</w:t>
      </w:r>
      <w:r w:rsidR="00C054BF">
        <w:rPr>
          <w:rFonts w:ascii="Times New Roman" w:hAnsi="Times New Roman" w:cs="Times New Roman"/>
          <w:sz w:val="24"/>
          <w:szCs w:val="24"/>
        </w:rPr>
        <w:t xml:space="preserve"> только для получателей субсидии </w:t>
      </w:r>
      <w:r w:rsidR="00C054BF" w:rsidRPr="001D6D73">
        <w:rPr>
          <w:rFonts w:ascii="Times New Roman" w:hAnsi="Times New Roman" w:cs="Times New Roman"/>
          <w:sz w:val="24"/>
          <w:szCs w:val="24"/>
        </w:rPr>
        <w:t>повышение продуктивности в молочном скотоводстве</w:t>
      </w:r>
      <w:r w:rsidRPr="001D6D73">
        <w:rPr>
          <w:rFonts w:ascii="Times New Roman" w:hAnsi="Times New Roman" w:cs="Times New Roman"/>
          <w:sz w:val="24"/>
          <w:szCs w:val="24"/>
        </w:rPr>
        <w:t>, покрываемых за счет средств бюджета муниципального образования «Асиновский район».</w:t>
      </w:r>
    </w:p>
    <w:p w:rsidR="00634827" w:rsidRPr="002E21B6" w:rsidRDefault="00665BC5" w:rsidP="00634827">
      <w:pPr>
        <w:pStyle w:val="ConsPlusNormal"/>
        <w:ind w:firstLine="540"/>
        <w:jc w:val="both"/>
      </w:pPr>
      <w:r w:rsidRPr="001D6D73">
        <w:rPr>
          <w:rFonts w:ascii="Times New Roman" w:hAnsi="Times New Roman" w:cs="Times New Roman"/>
          <w:sz w:val="24"/>
          <w:szCs w:val="24"/>
        </w:rPr>
        <w:t>Негативные социально-экономические последст</w:t>
      </w:r>
      <w:r w:rsidR="002119E4" w:rsidRPr="001D6D73">
        <w:rPr>
          <w:rFonts w:ascii="Times New Roman" w:hAnsi="Times New Roman" w:cs="Times New Roman"/>
          <w:sz w:val="24"/>
          <w:szCs w:val="24"/>
        </w:rPr>
        <w:t xml:space="preserve">вия действия указанного проекта </w:t>
      </w:r>
      <w:r w:rsidR="00DB4FCC" w:rsidRPr="001D6D73">
        <w:rPr>
          <w:rFonts w:ascii="Times New Roman" w:hAnsi="Times New Roman" w:cs="Times New Roman"/>
          <w:sz w:val="24"/>
          <w:szCs w:val="24"/>
        </w:rPr>
        <w:t xml:space="preserve">на </w:t>
      </w:r>
      <w:r w:rsidR="001D6D73" w:rsidRPr="001D6D73">
        <w:rPr>
          <w:rFonts w:ascii="Times New Roman" w:hAnsi="Times New Roman" w:cs="Times New Roman"/>
          <w:sz w:val="24"/>
          <w:szCs w:val="24"/>
        </w:rPr>
        <w:t>получателей субсидий</w:t>
      </w:r>
      <w:r w:rsidR="002119E4" w:rsidRPr="001D6D73">
        <w:rPr>
          <w:rFonts w:ascii="Times New Roman" w:hAnsi="Times New Roman" w:cs="Times New Roman"/>
          <w:sz w:val="24"/>
          <w:szCs w:val="24"/>
        </w:rPr>
        <w:t xml:space="preserve"> </w:t>
      </w:r>
      <w:r w:rsidRPr="001D6D73">
        <w:rPr>
          <w:rFonts w:ascii="Times New Roman" w:hAnsi="Times New Roman" w:cs="Times New Roman"/>
          <w:sz w:val="24"/>
          <w:szCs w:val="24"/>
        </w:rPr>
        <w:t>после его принятия отсутствуют.</w:t>
      </w:r>
    </w:p>
    <w:p w:rsidR="00F80684" w:rsidRDefault="00B42FBF" w:rsidP="00F8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1B6">
        <w:rPr>
          <w:rFonts w:ascii="Times New Roman" w:hAnsi="Times New Roman" w:cs="Times New Roman"/>
          <w:sz w:val="24"/>
          <w:szCs w:val="24"/>
        </w:rPr>
        <w:t xml:space="preserve">В связи с принятием указанного проекта </w:t>
      </w:r>
      <w:r w:rsidR="00B13A37" w:rsidRPr="002E21B6">
        <w:rPr>
          <w:rFonts w:ascii="Times New Roman" w:hAnsi="Times New Roman" w:cs="Times New Roman"/>
          <w:sz w:val="24"/>
          <w:szCs w:val="24"/>
        </w:rPr>
        <w:t>потребуется признать утратившим силу</w:t>
      </w:r>
      <w:r w:rsidR="00F80684">
        <w:rPr>
          <w:rFonts w:ascii="Times New Roman" w:hAnsi="Times New Roman" w:cs="Times New Roman"/>
          <w:sz w:val="24"/>
          <w:szCs w:val="24"/>
        </w:rPr>
        <w:t xml:space="preserve"> следующие постановления:</w:t>
      </w:r>
    </w:p>
    <w:p w:rsidR="00F80684" w:rsidRPr="00F80684" w:rsidRDefault="00F80684" w:rsidP="00F8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- постановление администрации Асиновского района от 16.02.2016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район»;</w:t>
      </w:r>
    </w:p>
    <w:p w:rsidR="00F80684" w:rsidRPr="00F80684" w:rsidRDefault="00F80684" w:rsidP="00F8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- постановление администрации Асиновского района от № 459 «О внесении изменений в постановление администрации Асиновского района от 12.04.2016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район»»;</w:t>
      </w:r>
    </w:p>
    <w:p w:rsidR="00F80684" w:rsidRPr="00F80684" w:rsidRDefault="00F80684" w:rsidP="00F8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- постановление администрации Асиновского района от 16.06.2016 № 829 «О внесении изменений в постановление администрации Асиновского района от 16.02.2016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район»»;</w:t>
      </w:r>
    </w:p>
    <w:p w:rsidR="00F80684" w:rsidRPr="00F80684" w:rsidRDefault="00F80684" w:rsidP="00F8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- постановление администрации Асиновского района от 20.06.2016 № 849 «О внесении изменений в постановление администрации Асиновского района от 16.02.2016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район»»;</w:t>
      </w:r>
    </w:p>
    <w:p w:rsidR="00F80684" w:rsidRPr="00F80684" w:rsidRDefault="00F80684" w:rsidP="00F8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- постановление администрации Асиновского района от 13.07.2016 № 953 «О внесении изменений в постановление администрации Асиновского района от 16.02.2016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район»»;</w:t>
      </w:r>
    </w:p>
    <w:p w:rsidR="00F80684" w:rsidRPr="00F80684" w:rsidRDefault="00F80684" w:rsidP="00F8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- постановление администрации Асиновского района от 27.01.2017 № 97 «О приостановлении действия отдельных положений постановления администрации Асиновского района от 16.02.2016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район»»;</w:t>
      </w:r>
    </w:p>
    <w:p w:rsidR="00F80684" w:rsidRPr="00F80684" w:rsidRDefault="00F80684" w:rsidP="00F8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- постановление администрации Асиновского района от 17.02.2017 № 849 «О внесении изменений в постановление администрации Асиновского района от 16.02.2016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район»»;</w:t>
      </w:r>
    </w:p>
    <w:p w:rsidR="008C03A3" w:rsidRPr="0065082C" w:rsidRDefault="00F80684" w:rsidP="00F80684">
      <w:pPr>
        <w:pStyle w:val="ConsPlusNormal"/>
        <w:ind w:firstLine="540"/>
        <w:jc w:val="both"/>
      </w:pPr>
      <w:r w:rsidRPr="00F80684">
        <w:rPr>
          <w:rFonts w:ascii="Times New Roman" w:hAnsi="Times New Roman" w:cs="Times New Roman"/>
          <w:sz w:val="24"/>
          <w:szCs w:val="24"/>
        </w:rPr>
        <w:t>- постановление администрации Асиновского района от 04.04.2017 № 451 «О приостановлении действия отдельных положений постановления администрации Асиновского района от 16.02.2016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район»».</w:t>
      </w:r>
    </w:p>
    <w:sectPr w:rsidR="008C03A3" w:rsidRPr="0065082C" w:rsidSect="00ED1A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1F" w:rsidRDefault="0056141F" w:rsidP="0021602C">
      <w:pPr>
        <w:spacing w:after="0" w:line="240" w:lineRule="auto"/>
      </w:pPr>
      <w:r>
        <w:separator/>
      </w:r>
    </w:p>
  </w:endnote>
  <w:endnote w:type="continuationSeparator" w:id="0">
    <w:p w:rsidR="0056141F" w:rsidRDefault="0056141F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1F" w:rsidRDefault="0056141F" w:rsidP="0021602C">
      <w:pPr>
        <w:spacing w:after="0" w:line="240" w:lineRule="auto"/>
      </w:pPr>
      <w:r>
        <w:separator/>
      </w:r>
    </w:p>
  </w:footnote>
  <w:footnote w:type="continuationSeparator" w:id="0">
    <w:p w:rsidR="0056141F" w:rsidRDefault="0056141F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21114"/>
    <w:rsid w:val="0003746B"/>
    <w:rsid w:val="00054CEF"/>
    <w:rsid w:val="00061794"/>
    <w:rsid w:val="00063CCB"/>
    <w:rsid w:val="00087796"/>
    <w:rsid w:val="000C1AB5"/>
    <w:rsid w:val="000E6C40"/>
    <w:rsid w:val="000F4044"/>
    <w:rsid w:val="001310B4"/>
    <w:rsid w:val="00157013"/>
    <w:rsid w:val="001610A0"/>
    <w:rsid w:val="00196FA0"/>
    <w:rsid w:val="001C343D"/>
    <w:rsid w:val="001D6D73"/>
    <w:rsid w:val="001E3E38"/>
    <w:rsid w:val="00201161"/>
    <w:rsid w:val="002119E4"/>
    <w:rsid w:val="0021602C"/>
    <w:rsid w:val="00221DBB"/>
    <w:rsid w:val="00233A46"/>
    <w:rsid w:val="00245FFA"/>
    <w:rsid w:val="00251294"/>
    <w:rsid w:val="00277758"/>
    <w:rsid w:val="0028375F"/>
    <w:rsid w:val="00286A9F"/>
    <w:rsid w:val="00291C95"/>
    <w:rsid w:val="002D2A65"/>
    <w:rsid w:val="002E21B6"/>
    <w:rsid w:val="002E39BE"/>
    <w:rsid w:val="003471C8"/>
    <w:rsid w:val="00362CD0"/>
    <w:rsid w:val="003971D7"/>
    <w:rsid w:val="003B6B1D"/>
    <w:rsid w:val="003D1186"/>
    <w:rsid w:val="003E6198"/>
    <w:rsid w:val="003F6AB0"/>
    <w:rsid w:val="004150B7"/>
    <w:rsid w:val="00462923"/>
    <w:rsid w:val="004965D2"/>
    <w:rsid w:val="004F0E56"/>
    <w:rsid w:val="0051449F"/>
    <w:rsid w:val="0052702B"/>
    <w:rsid w:val="0053011A"/>
    <w:rsid w:val="00534165"/>
    <w:rsid w:val="005442FC"/>
    <w:rsid w:val="00547188"/>
    <w:rsid w:val="0056141F"/>
    <w:rsid w:val="00577D44"/>
    <w:rsid w:val="00581EDC"/>
    <w:rsid w:val="00597E58"/>
    <w:rsid w:val="005B02C2"/>
    <w:rsid w:val="005D2E82"/>
    <w:rsid w:val="005E78A7"/>
    <w:rsid w:val="0061658E"/>
    <w:rsid w:val="00634827"/>
    <w:rsid w:val="0065082C"/>
    <w:rsid w:val="00665BC5"/>
    <w:rsid w:val="00683F69"/>
    <w:rsid w:val="00684DC9"/>
    <w:rsid w:val="006919AA"/>
    <w:rsid w:val="006A2488"/>
    <w:rsid w:val="006A61CE"/>
    <w:rsid w:val="006B1DA9"/>
    <w:rsid w:val="006D5D3C"/>
    <w:rsid w:val="006E060C"/>
    <w:rsid w:val="006E5A21"/>
    <w:rsid w:val="007229F3"/>
    <w:rsid w:val="0074187F"/>
    <w:rsid w:val="00760FB5"/>
    <w:rsid w:val="007711F4"/>
    <w:rsid w:val="00781F12"/>
    <w:rsid w:val="007B353A"/>
    <w:rsid w:val="007F7AA6"/>
    <w:rsid w:val="008136EB"/>
    <w:rsid w:val="008413DF"/>
    <w:rsid w:val="0086103A"/>
    <w:rsid w:val="008828D1"/>
    <w:rsid w:val="008918CA"/>
    <w:rsid w:val="008A0708"/>
    <w:rsid w:val="008A4FED"/>
    <w:rsid w:val="008B75D2"/>
    <w:rsid w:val="008C03A3"/>
    <w:rsid w:val="008F1DD8"/>
    <w:rsid w:val="009012A7"/>
    <w:rsid w:val="009028B2"/>
    <w:rsid w:val="00910A97"/>
    <w:rsid w:val="009422D2"/>
    <w:rsid w:val="00952BCB"/>
    <w:rsid w:val="00984E55"/>
    <w:rsid w:val="009A37EB"/>
    <w:rsid w:val="009A5556"/>
    <w:rsid w:val="009C070A"/>
    <w:rsid w:val="009C7AA9"/>
    <w:rsid w:val="009F75F1"/>
    <w:rsid w:val="00A33493"/>
    <w:rsid w:val="00A45315"/>
    <w:rsid w:val="00A516DF"/>
    <w:rsid w:val="00A75D3C"/>
    <w:rsid w:val="00AA7A60"/>
    <w:rsid w:val="00AE1366"/>
    <w:rsid w:val="00AE4BFE"/>
    <w:rsid w:val="00B01A71"/>
    <w:rsid w:val="00B0272C"/>
    <w:rsid w:val="00B13A37"/>
    <w:rsid w:val="00B1635A"/>
    <w:rsid w:val="00B2647A"/>
    <w:rsid w:val="00B42FBF"/>
    <w:rsid w:val="00B831FA"/>
    <w:rsid w:val="00BA4C8C"/>
    <w:rsid w:val="00BA52AD"/>
    <w:rsid w:val="00BC1A76"/>
    <w:rsid w:val="00BD4A35"/>
    <w:rsid w:val="00BE04C2"/>
    <w:rsid w:val="00BE6A57"/>
    <w:rsid w:val="00C054BF"/>
    <w:rsid w:val="00C121CB"/>
    <w:rsid w:val="00C174B0"/>
    <w:rsid w:val="00C2165B"/>
    <w:rsid w:val="00C23C9F"/>
    <w:rsid w:val="00C53971"/>
    <w:rsid w:val="00C542DB"/>
    <w:rsid w:val="00CD7265"/>
    <w:rsid w:val="00D0687E"/>
    <w:rsid w:val="00D37E05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C2A12"/>
    <w:rsid w:val="00ED1ABD"/>
    <w:rsid w:val="00ED461D"/>
    <w:rsid w:val="00ED7232"/>
    <w:rsid w:val="00ED7BBE"/>
    <w:rsid w:val="00F3672B"/>
    <w:rsid w:val="00F80684"/>
    <w:rsid w:val="00F95A94"/>
    <w:rsid w:val="00F961D8"/>
    <w:rsid w:val="00FC4BC8"/>
    <w:rsid w:val="00FC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3F5F-082B-4C00-9780-3B8A5028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12</cp:revision>
  <cp:lastPrinted>2017-02-16T08:53:00Z</cp:lastPrinted>
  <dcterms:created xsi:type="dcterms:W3CDTF">2017-05-12T08:46:00Z</dcterms:created>
  <dcterms:modified xsi:type="dcterms:W3CDTF">2017-05-15T09:21:00Z</dcterms:modified>
</cp:coreProperties>
</file>