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4F7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4F7">
        <w:rPr>
          <w:rFonts w:ascii="Times New Roman" w:hAnsi="Times New Roman" w:cs="Times New Roman"/>
          <w:b/>
          <w:bCs/>
          <w:sz w:val="28"/>
          <w:szCs w:val="28"/>
        </w:rPr>
        <w:t>О ВЗАИМОДЕЙСТВИИ ПРИ ПРОВЕДЕНИИ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4F7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 ПРОЕКТОВ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4F7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4F7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ЭКСПЕРТИЗЫ </w:t>
      </w:r>
      <w:proofErr w:type="gramStart"/>
      <w:r w:rsidRPr="002074F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2074F7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4F7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</w:p>
    <w:p w:rsid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81C" w:rsidRPr="002074F7" w:rsidRDefault="0076081C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76081C" w:rsidRDefault="002074F7" w:rsidP="0020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81C">
        <w:rPr>
          <w:rFonts w:ascii="Times New Roman" w:hAnsi="Times New Roman" w:cs="Times New Roman"/>
          <w:sz w:val="28"/>
          <w:szCs w:val="28"/>
        </w:rPr>
        <w:t>«</w:t>
      </w:r>
      <w:r w:rsidR="00A61E21">
        <w:rPr>
          <w:rFonts w:ascii="Times New Roman" w:hAnsi="Times New Roman" w:cs="Times New Roman"/>
          <w:sz w:val="28"/>
          <w:szCs w:val="28"/>
        </w:rPr>
        <w:t>27</w:t>
      </w:r>
      <w:r w:rsidRPr="0076081C">
        <w:rPr>
          <w:rFonts w:ascii="Times New Roman" w:hAnsi="Times New Roman" w:cs="Times New Roman"/>
          <w:sz w:val="28"/>
          <w:szCs w:val="28"/>
        </w:rPr>
        <w:t>»</w:t>
      </w:r>
      <w:r w:rsidR="00A61E21">
        <w:rPr>
          <w:rFonts w:ascii="Times New Roman" w:hAnsi="Times New Roman" w:cs="Times New Roman"/>
          <w:sz w:val="28"/>
          <w:szCs w:val="28"/>
        </w:rPr>
        <w:t xml:space="preserve"> января </w:t>
      </w:r>
      <w:bookmarkStart w:id="0" w:name="_GoBack"/>
      <w:bookmarkEnd w:id="0"/>
      <w:r w:rsidRPr="0076081C">
        <w:rPr>
          <w:rFonts w:ascii="Times New Roman" w:hAnsi="Times New Roman" w:cs="Times New Roman"/>
          <w:sz w:val="28"/>
          <w:szCs w:val="28"/>
        </w:rPr>
        <w:t>201</w:t>
      </w:r>
      <w:r w:rsidR="00FF1BBD">
        <w:rPr>
          <w:rFonts w:ascii="Times New Roman" w:hAnsi="Times New Roman" w:cs="Times New Roman"/>
          <w:sz w:val="28"/>
          <w:szCs w:val="28"/>
        </w:rPr>
        <w:t>7</w:t>
      </w:r>
      <w:r w:rsidRPr="0076081C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2B6255" w:rsidRPr="007608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08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6255" w:rsidRPr="0076081C">
        <w:rPr>
          <w:rFonts w:ascii="Times New Roman" w:hAnsi="Times New Roman" w:cs="Times New Roman"/>
          <w:sz w:val="28"/>
          <w:szCs w:val="28"/>
        </w:rPr>
        <w:t xml:space="preserve">   </w:t>
      </w:r>
      <w:r w:rsidRPr="0076081C">
        <w:rPr>
          <w:rFonts w:ascii="Times New Roman" w:hAnsi="Times New Roman" w:cs="Times New Roman"/>
          <w:sz w:val="28"/>
          <w:szCs w:val="28"/>
        </w:rPr>
        <w:t xml:space="preserve"> г.</w:t>
      </w:r>
      <w:r w:rsidR="00651D3B">
        <w:rPr>
          <w:rFonts w:ascii="Times New Roman" w:hAnsi="Times New Roman" w:cs="Times New Roman"/>
          <w:sz w:val="28"/>
          <w:szCs w:val="28"/>
        </w:rPr>
        <w:t xml:space="preserve"> </w:t>
      </w:r>
      <w:r w:rsidR="00FF1BBD">
        <w:rPr>
          <w:rFonts w:ascii="Times New Roman" w:hAnsi="Times New Roman" w:cs="Times New Roman"/>
          <w:sz w:val="28"/>
          <w:szCs w:val="28"/>
        </w:rPr>
        <w:t>Асино</w:t>
      </w:r>
    </w:p>
    <w:p w:rsidR="002B6255" w:rsidRPr="0076081C" w:rsidRDefault="002B6255" w:rsidP="0020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F7" w:rsidRPr="0076081C" w:rsidRDefault="00F5609C" w:rsidP="00FF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6081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81C">
        <w:rPr>
          <w:rFonts w:ascii="Times New Roman" w:hAnsi="Times New Roman" w:cs="Times New Roman"/>
          <w:sz w:val="28"/>
          <w:szCs w:val="28"/>
        </w:rPr>
        <w:t xml:space="preserve"> о</w:t>
      </w:r>
      <w:r w:rsidR="002074F7" w:rsidRPr="0076081C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F1BBD">
        <w:rPr>
          <w:rFonts w:ascii="Times New Roman" w:hAnsi="Times New Roman" w:cs="Times New Roman"/>
          <w:sz w:val="28"/>
          <w:szCs w:val="28"/>
        </w:rPr>
        <w:t>«Асиновский район»</w:t>
      </w:r>
      <w:r w:rsidR="002074F7" w:rsidRPr="0076081C">
        <w:rPr>
          <w:rFonts w:ascii="Times New Roman" w:hAnsi="Times New Roman" w:cs="Times New Roman"/>
          <w:sz w:val="28"/>
          <w:szCs w:val="28"/>
        </w:rPr>
        <w:t>, именуемый в дальнейшем «Администрация», в лице</w:t>
      </w:r>
      <w:r w:rsidR="00FF1BBD">
        <w:rPr>
          <w:rFonts w:ascii="Times New Roman" w:hAnsi="Times New Roman" w:cs="Times New Roman"/>
          <w:sz w:val="28"/>
          <w:szCs w:val="28"/>
        </w:rPr>
        <w:t xml:space="preserve"> Главы Асиновского района </w:t>
      </w:r>
      <w:proofErr w:type="spellStart"/>
      <w:r w:rsidR="00FF1BBD">
        <w:rPr>
          <w:rFonts w:ascii="Times New Roman" w:hAnsi="Times New Roman" w:cs="Times New Roman"/>
          <w:sz w:val="28"/>
          <w:szCs w:val="28"/>
        </w:rPr>
        <w:t>Ханыгова</w:t>
      </w:r>
      <w:proofErr w:type="spellEnd"/>
      <w:r w:rsidR="00FF1BBD">
        <w:rPr>
          <w:rFonts w:ascii="Times New Roman" w:hAnsi="Times New Roman" w:cs="Times New Roman"/>
          <w:sz w:val="28"/>
          <w:szCs w:val="28"/>
        </w:rPr>
        <w:t xml:space="preserve"> Александра Евгеньевича</w:t>
      </w:r>
      <w:r w:rsidR="002074F7" w:rsidRPr="0076081C">
        <w:rPr>
          <w:rFonts w:ascii="Times New Roman" w:hAnsi="Times New Roman" w:cs="Times New Roman"/>
          <w:sz w:val="28"/>
          <w:szCs w:val="28"/>
        </w:rPr>
        <w:t>,</w:t>
      </w:r>
      <w:r w:rsidR="00FF1BBD">
        <w:rPr>
          <w:rFonts w:ascii="Times New Roman" w:hAnsi="Times New Roman" w:cs="Times New Roman"/>
          <w:sz w:val="28"/>
          <w:szCs w:val="28"/>
        </w:rPr>
        <w:t xml:space="preserve"> </w:t>
      </w:r>
      <w:r w:rsidR="0076081C">
        <w:rPr>
          <w:rFonts w:ascii="Times New Roman" w:hAnsi="Times New Roman" w:cs="Times New Roman"/>
          <w:sz w:val="28"/>
          <w:szCs w:val="28"/>
        </w:rPr>
        <w:t>д</w:t>
      </w:r>
      <w:r w:rsidR="002074F7" w:rsidRPr="0076081C">
        <w:rPr>
          <w:rFonts w:ascii="Times New Roman" w:hAnsi="Times New Roman" w:cs="Times New Roman"/>
          <w:sz w:val="28"/>
          <w:szCs w:val="28"/>
        </w:rPr>
        <w:t>ействующего</w:t>
      </w:r>
      <w:r w:rsidR="00FF1BBD">
        <w:rPr>
          <w:rFonts w:ascii="Times New Roman" w:hAnsi="Times New Roman" w:cs="Times New Roman"/>
          <w:sz w:val="28"/>
          <w:szCs w:val="28"/>
        </w:rPr>
        <w:t xml:space="preserve"> </w:t>
      </w:r>
      <w:r w:rsidR="002074F7" w:rsidRPr="007608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1BBD">
        <w:rPr>
          <w:rFonts w:ascii="Times New Roman" w:hAnsi="Times New Roman" w:cs="Times New Roman"/>
          <w:sz w:val="28"/>
          <w:szCs w:val="28"/>
        </w:rPr>
        <w:t>Устава муниципального образования «Асиновский район»</w:t>
      </w:r>
      <w:r w:rsidR="002074F7" w:rsidRPr="0076081C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515DC8" w:rsidRPr="00515DC8">
        <w:rPr>
          <w:rFonts w:ascii="Times New Roman" w:hAnsi="Times New Roman" w:cs="Times New Roman"/>
          <w:sz w:val="28"/>
          <w:szCs w:val="28"/>
        </w:rPr>
        <w:t>Ассоциация бизнес-консультантов «Асиновский Бизнес-центр»</w:t>
      </w:r>
      <w:r w:rsidR="002074F7" w:rsidRPr="00515DC8">
        <w:rPr>
          <w:rFonts w:ascii="Times New Roman" w:hAnsi="Times New Roman" w:cs="Times New Roman"/>
          <w:sz w:val="28"/>
          <w:szCs w:val="28"/>
        </w:rPr>
        <w:t>,</w:t>
      </w:r>
      <w:r w:rsidR="002074F7" w:rsidRPr="0076081C">
        <w:rPr>
          <w:rFonts w:ascii="Times New Roman" w:hAnsi="Times New Roman" w:cs="Times New Roman"/>
          <w:sz w:val="28"/>
          <w:szCs w:val="28"/>
        </w:rPr>
        <w:t xml:space="preserve"> именуемая в дальнейшем «Организация», в лице </w:t>
      </w:r>
      <w:r w:rsidR="00515DC8" w:rsidRPr="00515DC8">
        <w:rPr>
          <w:rFonts w:ascii="Times New Roman" w:hAnsi="Times New Roman" w:cs="Times New Roman"/>
          <w:sz w:val="28"/>
          <w:szCs w:val="28"/>
        </w:rPr>
        <w:t>директора Красильникова Михаила Борисовича, действующ</w:t>
      </w:r>
      <w:r w:rsidR="00515DC8">
        <w:rPr>
          <w:rFonts w:ascii="Times New Roman" w:hAnsi="Times New Roman" w:cs="Times New Roman"/>
          <w:sz w:val="28"/>
          <w:szCs w:val="28"/>
        </w:rPr>
        <w:t>его</w:t>
      </w:r>
      <w:r w:rsidR="00515DC8" w:rsidRPr="00515DC8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2074F7" w:rsidRPr="0076081C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совместно </w:t>
      </w:r>
      <w:r w:rsidR="0076081C">
        <w:rPr>
          <w:rFonts w:ascii="Times New Roman" w:hAnsi="Times New Roman" w:cs="Times New Roman"/>
          <w:sz w:val="28"/>
          <w:szCs w:val="28"/>
        </w:rPr>
        <w:t>«</w:t>
      </w:r>
      <w:r w:rsidR="002074F7" w:rsidRPr="0076081C">
        <w:rPr>
          <w:rFonts w:ascii="Times New Roman" w:hAnsi="Times New Roman" w:cs="Times New Roman"/>
          <w:sz w:val="28"/>
          <w:szCs w:val="28"/>
        </w:rPr>
        <w:t>Стороны</w:t>
      </w:r>
      <w:r w:rsidR="0076081C">
        <w:rPr>
          <w:rFonts w:ascii="Times New Roman" w:hAnsi="Times New Roman" w:cs="Times New Roman"/>
          <w:sz w:val="28"/>
          <w:szCs w:val="28"/>
        </w:rPr>
        <w:t>»</w:t>
      </w:r>
      <w:r w:rsidR="002074F7" w:rsidRPr="0076081C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проводимой оценки </w:t>
      </w:r>
      <w:r w:rsidR="0076081C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2074F7" w:rsidRPr="0076081C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2074F7" w:rsidRPr="0076081C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(далее - ОРВ, проекты актов) и экспертизы действующих муниципальных нормативных правовых актов </w:t>
      </w:r>
      <w:r w:rsidR="002B6255" w:rsidRPr="0076081C">
        <w:rPr>
          <w:rFonts w:ascii="Times New Roman" w:hAnsi="Times New Roman" w:cs="Times New Roman"/>
          <w:sz w:val="28"/>
          <w:szCs w:val="28"/>
        </w:rPr>
        <w:t xml:space="preserve">в Томской области </w:t>
      </w:r>
      <w:r w:rsidR="002074F7" w:rsidRPr="0076081C">
        <w:rPr>
          <w:rFonts w:ascii="Times New Roman" w:hAnsi="Times New Roman" w:cs="Times New Roman"/>
          <w:sz w:val="28"/>
          <w:szCs w:val="28"/>
        </w:rPr>
        <w:t>(далее - экспертиза, действующие акты), заключили</w:t>
      </w:r>
      <w:r w:rsidR="002B6255" w:rsidRPr="0076081C">
        <w:rPr>
          <w:rFonts w:ascii="Times New Roman" w:hAnsi="Times New Roman" w:cs="Times New Roman"/>
          <w:sz w:val="28"/>
          <w:szCs w:val="28"/>
        </w:rPr>
        <w:t xml:space="preserve"> </w:t>
      </w:r>
      <w:r w:rsidR="002074F7" w:rsidRPr="0076081C">
        <w:rPr>
          <w:rFonts w:ascii="Times New Roman" w:hAnsi="Times New Roman" w:cs="Times New Roman"/>
          <w:sz w:val="28"/>
          <w:szCs w:val="28"/>
        </w:rPr>
        <w:t>настоящее Соглашение о нижеследующем: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76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 в целях</w:t>
      </w:r>
      <w:r w:rsidR="002B6255">
        <w:rPr>
          <w:rFonts w:ascii="Times New Roman" w:hAnsi="Times New Roman" w:cs="Times New Roman"/>
          <w:sz w:val="28"/>
          <w:szCs w:val="28"/>
        </w:rPr>
        <w:t xml:space="preserve"> </w:t>
      </w:r>
      <w:r w:rsidRPr="002074F7">
        <w:rPr>
          <w:rFonts w:ascii="Times New Roman" w:hAnsi="Times New Roman" w:cs="Times New Roman"/>
          <w:sz w:val="28"/>
          <w:szCs w:val="28"/>
        </w:rPr>
        <w:t xml:space="preserve">обеспечения информационно-аналитической поддержки проведения ОРВ </w:t>
      </w:r>
      <w:r w:rsidR="0076081C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и</w:t>
      </w:r>
      <w:r w:rsidR="0076081C">
        <w:rPr>
          <w:rFonts w:ascii="Times New Roman" w:hAnsi="Times New Roman" w:cs="Times New Roman"/>
          <w:sz w:val="28"/>
          <w:szCs w:val="28"/>
        </w:rPr>
        <w:t xml:space="preserve"> </w:t>
      </w:r>
      <w:r w:rsidRPr="002074F7">
        <w:rPr>
          <w:rFonts w:ascii="Times New Roman" w:hAnsi="Times New Roman" w:cs="Times New Roman"/>
          <w:sz w:val="28"/>
          <w:szCs w:val="28"/>
        </w:rPr>
        <w:t>экспертизы, разработки и реализации мер, направленных на развитие в</w:t>
      </w:r>
      <w:r w:rsidR="002B6255">
        <w:rPr>
          <w:rFonts w:ascii="Times New Roman" w:hAnsi="Times New Roman" w:cs="Times New Roman"/>
          <w:sz w:val="28"/>
          <w:szCs w:val="28"/>
        </w:rPr>
        <w:t xml:space="preserve"> </w:t>
      </w:r>
      <w:r w:rsidR="00FF1BBD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«Асиновский район» </w:t>
      </w:r>
      <w:r w:rsidRPr="002074F7">
        <w:rPr>
          <w:rFonts w:ascii="Times New Roman" w:hAnsi="Times New Roman" w:cs="Times New Roman"/>
          <w:sz w:val="28"/>
          <w:szCs w:val="28"/>
        </w:rPr>
        <w:t>институтов ОРВ и экспертизы,</w:t>
      </w:r>
    </w:p>
    <w:p w:rsidR="002074F7" w:rsidRPr="002074F7" w:rsidRDefault="002074F7" w:rsidP="002B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повышения эффективности публичных консультаций при проведении ОРВ</w:t>
      </w:r>
      <w:r w:rsidR="002B6255">
        <w:rPr>
          <w:rFonts w:ascii="Times New Roman" w:hAnsi="Times New Roman" w:cs="Times New Roman"/>
          <w:sz w:val="28"/>
          <w:szCs w:val="28"/>
        </w:rPr>
        <w:t xml:space="preserve"> </w:t>
      </w:r>
      <w:r w:rsidRPr="002074F7">
        <w:rPr>
          <w:rFonts w:ascii="Times New Roman" w:hAnsi="Times New Roman" w:cs="Times New Roman"/>
          <w:sz w:val="28"/>
          <w:szCs w:val="28"/>
        </w:rPr>
        <w:t>проектов актов и экспертизы действующих актов, повышения качества правового</w:t>
      </w:r>
      <w:r w:rsidR="0076081C">
        <w:rPr>
          <w:rFonts w:ascii="Times New Roman" w:hAnsi="Times New Roman" w:cs="Times New Roman"/>
          <w:sz w:val="28"/>
          <w:szCs w:val="28"/>
        </w:rPr>
        <w:t xml:space="preserve"> </w:t>
      </w:r>
      <w:r w:rsidRPr="002074F7">
        <w:rPr>
          <w:rFonts w:ascii="Times New Roman" w:hAnsi="Times New Roman" w:cs="Times New Roman"/>
          <w:sz w:val="28"/>
          <w:szCs w:val="28"/>
        </w:rPr>
        <w:t>регулирования общественных отношений, участниками которых являются субъекты</w:t>
      </w:r>
    </w:p>
    <w:p w:rsidR="002074F7" w:rsidRPr="002074F7" w:rsidRDefault="002074F7" w:rsidP="002B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2074F7" w:rsidRDefault="002074F7" w:rsidP="002B62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6081C" w:rsidRDefault="0076081C" w:rsidP="002B62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2. Цели соглашения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2.1. Настоящее Соглашение заключено в целях привлечения Организации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к выявлению в проектах актов либо действующих актах положений, которые: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2.1.1. вводят избыточные обязанности, запреты и ограничения для субъектов предпринимательской и инвестиционной деятельности или способствуют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их введению;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lastRenderedPageBreak/>
        <w:t>2.1.2. способствуют возникновению необоснованных расходов субъектов предпринимательской и инвестиционной деятельности;</w:t>
      </w:r>
    </w:p>
    <w:p w:rsid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2.1.3. способствуют возникновению необоснованных расходов бюджета</w:t>
      </w:r>
      <w:r w:rsidR="00FF1B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«Асиновский район»</w:t>
      </w:r>
      <w:r w:rsidRPr="002074F7">
        <w:rPr>
          <w:rFonts w:ascii="Times New Roman" w:hAnsi="Times New Roman" w:cs="Times New Roman"/>
          <w:sz w:val="28"/>
          <w:szCs w:val="28"/>
        </w:rPr>
        <w:t>.</w:t>
      </w:r>
    </w:p>
    <w:p w:rsidR="00FF1BBD" w:rsidRPr="002074F7" w:rsidRDefault="00FF1BBD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3.1. Администрация: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3.1.1. Обеспечивает направление в адрес Организации извещения о размещении проектов актов и действующих актов для публичных консультаций на официальном сайте муниципального образования</w:t>
      </w:r>
      <w:r w:rsidR="006A5DB4">
        <w:rPr>
          <w:rFonts w:ascii="Times New Roman" w:hAnsi="Times New Roman" w:cs="Times New Roman"/>
          <w:sz w:val="28"/>
          <w:szCs w:val="28"/>
        </w:rPr>
        <w:t xml:space="preserve"> «Асиновский район»</w:t>
      </w:r>
      <w:r w:rsidRPr="002074F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2B625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074F7">
        <w:rPr>
          <w:rFonts w:ascii="Times New Roman" w:hAnsi="Times New Roman" w:cs="Times New Roman"/>
          <w:sz w:val="28"/>
          <w:szCs w:val="28"/>
        </w:rPr>
        <w:t>Интернет</w:t>
      </w:r>
      <w:r w:rsidR="002B6255">
        <w:rPr>
          <w:rFonts w:ascii="Times New Roman" w:hAnsi="Times New Roman" w:cs="Times New Roman"/>
          <w:sz w:val="28"/>
          <w:szCs w:val="28"/>
        </w:rPr>
        <w:t>»</w:t>
      </w:r>
      <w:r w:rsidRPr="002074F7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3.1.2. Рассматривает предложения и комментарии Организации на проекты актов при проведении ОРВ и на действующие акты при проведении экспертизы.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2074F7">
        <w:rPr>
          <w:rFonts w:ascii="Times New Roman" w:hAnsi="Times New Roman" w:cs="Times New Roman"/>
          <w:sz w:val="28"/>
          <w:szCs w:val="28"/>
        </w:rPr>
        <w:t xml:space="preserve">Обеспечивает направление в адрес Организации извещения о размещении на официальном сайте сводного отчета, проекта акта, подготовленных органом местного самоуправления - разработчиком акта (далее - орган-разработчик), а также заключения об оценке регулирующего воздействия по проекту акта, заключения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о результатах экспертизы акта.</w:t>
      </w:r>
      <w:proofErr w:type="gramEnd"/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3.1.4. Оказывает консультационную поддержку по всем вопросам, связанным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с ОРВ проектов актов, экспертизой действующих актов и работой официального сайта.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3.2.1. Определяет сотрудников, ответственных за взаимодействие по вопросам ОРВ проектов актов, экспертизы действующих актов, и представляет их контактные данные в Администрацию.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3.2.2. Осуществляет мониторинг информации о размещении проектов актов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и действующих актов на официальном сайте для проведения публичных консультаций.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3.2.3. В разумный срок рассматривает извещение о размещении проекта акта, подлежащего ОРВ, и акта, подлежащего экспертизе.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2074F7">
        <w:rPr>
          <w:rFonts w:ascii="Times New Roman" w:hAnsi="Times New Roman" w:cs="Times New Roman"/>
          <w:sz w:val="28"/>
          <w:szCs w:val="28"/>
        </w:rPr>
        <w:t xml:space="preserve">3.2.4. Предоставляет по запросу </w:t>
      </w:r>
      <w:proofErr w:type="gramStart"/>
      <w:r w:rsidRPr="002074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074F7">
        <w:rPr>
          <w:rFonts w:ascii="Times New Roman" w:hAnsi="Times New Roman" w:cs="Times New Roman"/>
          <w:sz w:val="28"/>
          <w:szCs w:val="28"/>
        </w:rPr>
        <w:t xml:space="preserve"> следующие информационно-аналитические материалы: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- сведения о стандартных издержках субъектов предпринимательской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и инвестиционной деятельности на соблюдение требований нормативно правового акта, подготавливаемые на основе анкетирования и иных исследований, проведенных Организацией;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- сведения о развитии предпринимательской и инвестиционной деятельности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 (далее - информационно-аналитические материалы).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lastRenderedPageBreak/>
        <w:t xml:space="preserve">3.2.5. Принимает участие в публичных консультациях по проектам актов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 xml:space="preserve">и действующим актам, организует сбор информации по вопросам, поставленным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консультаций, обобщает указанную информацию и на основании ее анализа до окончания срока публичных консультаций направляет органу-разработчику следующие сведения: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- предложения и замечания по проекту акта, действующему акту в части выявления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деятельности;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- сводную позицию Организации по вопросам, касающимся проекта акта, действующего акта, обсуждаемым в ходе публичных консультаций, перечень которых прилагается к уведомлению о проведении публичных консультаций;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- при наличии существенно различающихся позиций также приводятся сведения по вопросам, по которым отдельные члены Организации заняли особую позицию.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Вышеуказанные сведения могут быть представлены в виде экспертного заключения Организации по проекту акта, действующему акту.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4. Права Сторон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4.1. Администрация вправе: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4.1.1. Направлять запросы в Организацию о предоставлении информационно-аналитических материалов, указанных в </w:t>
      </w:r>
      <w:r w:rsidRPr="0076081C">
        <w:rPr>
          <w:rFonts w:ascii="Times New Roman" w:hAnsi="Times New Roman" w:cs="Times New Roman"/>
          <w:sz w:val="28"/>
          <w:szCs w:val="28"/>
        </w:rPr>
        <w:t xml:space="preserve">пункте 3.2.4 </w:t>
      </w:r>
      <w:r w:rsidRPr="002074F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4.1.2. Запрашивать у Организации предложения, необходимые для формирования планов экспертизы действующих актов.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4.1.3. Направлять своих представителей для участия в совещаниях, круглых столах и иных мероприятиях, проводимых Организацией, направленных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ОРВ проектов актов и экспертизы действующих актов.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4.2. Организация вправе: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4.2.1. Осуществлять анализ действующих актов в целях выявления положений, необоснованно затрудняющих ведение предпринимательской и инвестиционной деятельности.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4.2.2. Формировать предложения по повышению эффективности регулирования определенной сферы общественных отношений.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4.2.3. Направлять в Администрацию предложения, необходимые для формирования плана экспертизы действующих актов.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4.2.4. Проводить совещания, круглые столы и иные мероприятия, направленные на активное привлечение субъектов предпринимательской и инвестиционной </w:t>
      </w:r>
      <w:r w:rsidRPr="002074F7">
        <w:rPr>
          <w:rFonts w:ascii="Times New Roman" w:hAnsi="Times New Roman" w:cs="Times New Roman"/>
          <w:sz w:val="28"/>
          <w:szCs w:val="28"/>
        </w:rPr>
        <w:lastRenderedPageBreak/>
        <w:t>деятельности к участию в публичных консультациях, давать разъяснения ключевых вопросов процедуры ОРВ проектов актов и экспертизы действующих актов.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4.2.5. Размещать на своих официальных сайтах в информаци</w:t>
      </w:r>
      <w:r w:rsidR="002B625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074F7">
        <w:rPr>
          <w:rFonts w:ascii="Times New Roman" w:hAnsi="Times New Roman" w:cs="Times New Roman"/>
          <w:sz w:val="28"/>
          <w:szCs w:val="28"/>
        </w:rPr>
        <w:t>Интернет</w:t>
      </w:r>
      <w:r w:rsidR="002B6255">
        <w:rPr>
          <w:rFonts w:ascii="Times New Roman" w:hAnsi="Times New Roman" w:cs="Times New Roman"/>
          <w:sz w:val="28"/>
          <w:szCs w:val="28"/>
        </w:rPr>
        <w:t>»</w:t>
      </w:r>
      <w:r w:rsidRPr="002074F7">
        <w:rPr>
          <w:rFonts w:ascii="Times New Roman" w:hAnsi="Times New Roman" w:cs="Times New Roman"/>
          <w:sz w:val="28"/>
          <w:szCs w:val="28"/>
        </w:rPr>
        <w:t>: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- информацию об ОРВ проектов актов и экспертизе действующих актов;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- нормативно-правовые акты и методические документы по вопросам проведения ОРВ проектов актов и экспертизы действующих актов;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- информацию о проведении публичных консультаций по проектам актов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в рамках ОРВ и актам в рамках экспертизы.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5.1. Соглашение является безвозмездным, заключается сроком на 2 (два) года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proofErr w:type="gramStart"/>
      <w:r w:rsidRPr="002074F7">
        <w:rPr>
          <w:rFonts w:ascii="Times New Roman" w:hAnsi="Times New Roman" w:cs="Times New Roman"/>
          <w:sz w:val="28"/>
          <w:szCs w:val="28"/>
        </w:rPr>
        <w:t xml:space="preserve">с </w:t>
      </w:r>
      <w:r w:rsidR="00461EDE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2074F7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5.2. Дополнения и изменения Соглашения, принимаемые по предложениям Сторон, оформляются в письменной форме и становятся его неотъемлемой частью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с даты их подписания Сторонами.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5.3. Соглашение может быть расторгнуто по инициативе любой из Сторон,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при этом одна Сторона должна письменно уведомить другую Сторону не менее чем за 1 (один) месяц до предполагаемой даты прекращения действия Соглашения.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 xml:space="preserve">5.4. Если по истечении срока действия Соглашения ни одна из Сторон </w:t>
      </w:r>
      <w:r w:rsidR="00CF29EF">
        <w:rPr>
          <w:rFonts w:ascii="Times New Roman" w:hAnsi="Times New Roman" w:cs="Times New Roman"/>
          <w:sz w:val="28"/>
          <w:szCs w:val="28"/>
        </w:rPr>
        <w:br/>
      </w:r>
      <w:r w:rsidRPr="002074F7">
        <w:rPr>
          <w:rFonts w:ascii="Times New Roman" w:hAnsi="Times New Roman" w:cs="Times New Roman"/>
          <w:sz w:val="28"/>
          <w:szCs w:val="28"/>
        </w:rPr>
        <w:t>не выразила желание прекратить взаимодействие, Соглашение считается пролонгированным на 1 (один) год.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5.5. Настоящее Соглашение составлено в 2 (двух) экземплярах, имеющих равную юридическую силу, по одному для каждой из Сторон.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2074F7" w:rsidRPr="002074F7" w:rsidRDefault="002074F7" w:rsidP="0020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F7" w:rsidRDefault="002074F7" w:rsidP="0026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4F7">
        <w:rPr>
          <w:rFonts w:ascii="Times New Roman" w:hAnsi="Times New Roman" w:cs="Times New Roman"/>
          <w:sz w:val="28"/>
          <w:szCs w:val="28"/>
        </w:rPr>
        <w:t>Администрация                                        Организация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62"/>
      </w:tblGrid>
      <w:tr w:rsidR="00515DC8" w:rsidRPr="00651D3B" w:rsidTr="00011305">
        <w:tc>
          <w:tcPr>
            <w:tcW w:w="4643" w:type="dxa"/>
          </w:tcPr>
          <w:p w:rsidR="00515DC8" w:rsidRPr="00651D3B" w:rsidRDefault="00515DC8" w:rsidP="0065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Асиновского района </w:t>
            </w:r>
          </w:p>
          <w:p w:rsidR="00515DC8" w:rsidRPr="00651D3B" w:rsidRDefault="00515DC8" w:rsidP="0065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D3B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700207156/700201001</w:t>
            </w:r>
          </w:p>
          <w:p w:rsidR="00515DC8" w:rsidRPr="00651D3B" w:rsidRDefault="00515DC8" w:rsidP="0065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D3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636840, Томская область, Асиновский район, город Асино, ул. Ленина, 40.</w:t>
            </w:r>
          </w:p>
          <w:p w:rsidR="00515DC8" w:rsidRPr="00651D3B" w:rsidRDefault="00515DC8" w:rsidP="0065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D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1D3B">
              <w:rPr>
                <w:rFonts w:ascii="Times New Roman" w:eastAsia="Times New Roman" w:hAnsi="Times New Roman" w:cs="Times New Roman"/>
                <w:sz w:val="24"/>
                <w:szCs w:val="24"/>
              </w:rPr>
              <w:t>/с 40204810600000000162 УФК по Томской области (управление финансов) Администрация Асиновского района л/с3001027001</w:t>
            </w:r>
          </w:p>
          <w:p w:rsidR="00515DC8" w:rsidRPr="00651D3B" w:rsidRDefault="00515DC8" w:rsidP="00651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51D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Отделение Томск, г. Томск</w:t>
            </w:r>
          </w:p>
          <w:p w:rsidR="00515DC8" w:rsidRPr="00651D3B" w:rsidRDefault="00515DC8" w:rsidP="0065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D3B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046902001</w:t>
            </w:r>
          </w:p>
          <w:p w:rsidR="00515DC8" w:rsidRPr="00651D3B" w:rsidRDefault="00515DC8" w:rsidP="0065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15DC8" w:rsidRPr="00651D3B" w:rsidRDefault="00515DC8" w:rsidP="0065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15DC8" w:rsidRPr="00515DC8" w:rsidRDefault="00515DC8" w:rsidP="00515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DC8">
              <w:rPr>
                <w:rFonts w:ascii="Times New Roman" w:hAnsi="Times New Roman" w:cs="Times New Roman"/>
              </w:rPr>
              <w:t>АБК «Асиновский Бизнес-центр»</w:t>
            </w:r>
          </w:p>
          <w:p w:rsidR="00515DC8" w:rsidRPr="00515DC8" w:rsidRDefault="00515DC8" w:rsidP="00515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DC8">
              <w:rPr>
                <w:rFonts w:ascii="Times New Roman" w:hAnsi="Times New Roman" w:cs="Times New Roman"/>
                <w:sz w:val="24"/>
                <w:szCs w:val="24"/>
              </w:rPr>
              <w:t>Почтовый адрес: 636840, Томская область,</w:t>
            </w:r>
          </w:p>
          <w:p w:rsidR="00515DC8" w:rsidRPr="00515DC8" w:rsidRDefault="00515DC8" w:rsidP="00515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DC8">
              <w:rPr>
                <w:rFonts w:ascii="Times New Roman" w:hAnsi="Times New Roman" w:cs="Times New Roman"/>
              </w:rPr>
              <w:t>г. Асино, ул. Партизанская, 47а</w:t>
            </w:r>
          </w:p>
          <w:p w:rsidR="00515DC8" w:rsidRPr="00515DC8" w:rsidRDefault="00515DC8" w:rsidP="00515D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5DC8">
              <w:rPr>
                <w:rFonts w:ascii="Times New Roman" w:hAnsi="Times New Roman" w:cs="Times New Roman"/>
              </w:rPr>
              <w:t>ИНН 7002010871/КПП 700201001</w:t>
            </w:r>
          </w:p>
          <w:p w:rsidR="00515DC8" w:rsidRPr="00515DC8" w:rsidRDefault="00515DC8" w:rsidP="00515D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15DC8">
              <w:rPr>
                <w:rFonts w:ascii="Times New Roman" w:hAnsi="Times New Roman" w:cs="Times New Roman"/>
              </w:rPr>
              <w:t>Р</w:t>
            </w:r>
            <w:proofErr w:type="gramEnd"/>
            <w:r w:rsidRPr="00515DC8">
              <w:rPr>
                <w:rFonts w:ascii="Times New Roman" w:hAnsi="Times New Roman" w:cs="Times New Roman"/>
              </w:rPr>
              <w:t xml:space="preserve">/счет 40703810606040000039 в </w:t>
            </w:r>
            <w:proofErr w:type="spellStart"/>
            <w:r w:rsidRPr="00515DC8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515DC8">
              <w:rPr>
                <w:rFonts w:ascii="Times New Roman" w:hAnsi="Times New Roman" w:cs="Times New Roman"/>
              </w:rPr>
              <w:t xml:space="preserve"> филиале ОАО «</w:t>
            </w:r>
            <w:proofErr w:type="spellStart"/>
            <w:r w:rsidRPr="00515DC8">
              <w:rPr>
                <w:rFonts w:ascii="Times New Roman" w:hAnsi="Times New Roman" w:cs="Times New Roman"/>
              </w:rPr>
              <w:t>Томскпромстройбанк</w:t>
            </w:r>
            <w:proofErr w:type="spellEnd"/>
            <w:r w:rsidRPr="00515DC8">
              <w:rPr>
                <w:rFonts w:ascii="Times New Roman" w:hAnsi="Times New Roman" w:cs="Times New Roman"/>
              </w:rPr>
              <w:t>» г. Томск</w:t>
            </w:r>
          </w:p>
          <w:p w:rsidR="00515DC8" w:rsidRPr="00515DC8" w:rsidRDefault="00515DC8" w:rsidP="00515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5DC8">
              <w:rPr>
                <w:rFonts w:ascii="Times New Roman" w:hAnsi="Times New Roman" w:cs="Times New Roman"/>
              </w:rPr>
              <w:t>К</w:t>
            </w:r>
            <w:proofErr w:type="gramEnd"/>
            <w:r w:rsidRPr="00515DC8">
              <w:rPr>
                <w:rFonts w:ascii="Times New Roman" w:hAnsi="Times New Roman" w:cs="Times New Roman"/>
              </w:rPr>
              <w:t>/счет 30101810500000000728</w:t>
            </w:r>
          </w:p>
          <w:p w:rsidR="00515DC8" w:rsidRPr="00515DC8" w:rsidRDefault="00515DC8" w:rsidP="00515DC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15DC8">
              <w:rPr>
                <w:rFonts w:ascii="Times New Roman" w:hAnsi="Times New Roman" w:cs="Times New Roman"/>
              </w:rPr>
              <w:t>БИК 046902728</w:t>
            </w:r>
          </w:p>
        </w:tc>
      </w:tr>
      <w:tr w:rsidR="00515DC8" w:rsidRPr="00651D3B" w:rsidTr="00011305">
        <w:tc>
          <w:tcPr>
            <w:tcW w:w="4643" w:type="dxa"/>
          </w:tcPr>
          <w:p w:rsidR="00515DC8" w:rsidRDefault="00515DC8" w:rsidP="00515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Асиновского района   </w:t>
            </w:r>
          </w:p>
          <w:p w:rsidR="00515DC8" w:rsidRPr="00515DC8" w:rsidRDefault="00515DC8" w:rsidP="00515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DC8" w:rsidRPr="00651D3B" w:rsidRDefault="00515DC8" w:rsidP="00515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Ханыгов А.Е.                                    </w:t>
            </w:r>
          </w:p>
        </w:tc>
        <w:tc>
          <w:tcPr>
            <w:tcW w:w="4962" w:type="dxa"/>
          </w:tcPr>
          <w:p w:rsidR="00515DC8" w:rsidRPr="00515DC8" w:rsidRDefault="00515DC8" w:rsidP="00515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DC8">
              <w:rPr>
                <w:rFonts w:ascii="Times New Roman" w:hAnsi="Times New Roman" w:cs="Times New Roman"/>
              </w:rPr>
              <w:t>Директор АБК «Асиновский бизнес-центр»</w:t>
            </w:r>
          </w:p>
          <w:p w:rsidR="00515DC8" w:rsidRPr="00515DC8" w:rsidRDefault="00515DC8" w:rsidP="00515D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5DC8" w:rsidRPr="00515DC8" w:rsidRDefault="00515DC8" w:rsidP="00515D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DC8">
              <w:rPr>
                <w:rFonts w:ascii="Times New Roman" w:hAnsi="Times New Roman" w:cs="Times New Roman"/>
              </w:rPr>
              <w:t>_____________________ М.Б. Красильников</w:t>
            </w:r>
          </w:p>
        </w:tc>
      </w:tr>
      <w:tr w:rsidR="00515DC8" w:rsidRPr="00651D3B" w:rsidTr="006A0315">
        <w:trPr>
          <w:gridAfter w:val="1"/>
          <w:wAfter w:w="4962" w:type="dxa"/>
        </w:trPr>
        <w:tc>
          <w:tcPr>
            <w:tcW w:w="4643" w:type="dxa"/>
          </w:tcPr>
          <w:p w:rsidR="00515DC8" w:rsidRPr="00651D3B" w:rsidRDefault="00515DC8" w:rsidP="0065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</w:tbl>
    <w:p w:rsidR="009D4562" w:rsidRPr="002074F7" w:rsidRDefault="009D4562" w:rsidP="0020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62" w:rsidRDefault="009D4562" w:rsidP="009D4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4562" w:rsidRDefault="009D4562" w:rsidP="009D4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4562" w:rsidRDefault="009D4562" w:rsidP="009D4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4562" w:rsidRDefault="009D4562" w:rsidP="009D4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4562" w:rsidRDefault="009D4562" w:rsidP="009D4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4562" w:rsidRDefault="009D4562" w:rsidP="009D4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D4562" w:rsidSect="009D4562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C0" w:rsidRDefault="004150C0" w:rsidP="00D333C0">
      <w:pPr>
        <w:spacing w:after="0" w:line="240" w:lineRule="auto"/>
      </w:pPr>
      <w:r>
        <w:separator/>
      </w:r>
    </w:p>
  </w:endnote>
  <w:endnote w:type="continuationSeparator" w:id="0">
    <w:p w:rsidR="004150C0" w:rsidRDefault="004150C0" w:rsidP="00D3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94207"/>
      <w:docPartObj>
        <w:docPartGallery w:val="Page Numbers (Bottom of Page)"/>
        <w:docPartUnique/>
      </w:docPartObj>
    </w:sdtPr>
    <w:sdtEndPr/>
    <w:sdtContent>
      <w:p w:rsidR="00626A64" w:rsidRDefault="00626A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21">
          <w:rPr>
            <w:noProof/>
          </w:rPr>
          <w:t>1</w:t>
        </w:r>
        <w:r>
          <w:fldChar w:fldCharType="end"/>
        </w:r>
      </w:p>
    </w:sdtContent>
  </w:sdt>
  <w:p w:rsidR="00626A64" w:rsidRDefault="00626A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C0" w:rsidRDefault="004150C0" w:rsidP="00D333C0">
      <w:pPr>
        <w:spacing w:after="0" w:line="240" w:lineRule="auto"/>
      </w:pPr>
      <w:r>
        <w:separator/>
      </w:r>
    </w:p>
  </w:footnote>
  <w:footnote w:type="continuationSeparator" w:id="0">
    <w:p w:rsidR="004150C0" w:rsidRDefault="004150C0" w:rsidP="00D3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F"/>
    <w:rsid w:val="00030332"/>
    <w:rsid w:val="00077BB6"/>
    <w:rsid w:val="000C6EDF"/>
    <w:rsid w:val="0015506B"/>
    <w:rsid w:val="00187147"/>
    <w:rsid w:val="002074F7"/>
    <w:rsid w:val="00262AF0"/>
    <w:rsid w:val="00262B38"/>
    <w:rsid w:val="002B6255"/>
    <w:rsid w:val="002E6BCC"/>
    <w:rsid w:val="00346F04"/>
    <w:rsid w:val="003C0741"/>
    <w:rsid w:val="004150C0"/>
    <w:rsid w:val="00461EDE"/>
    <w:rsid w:val="00515DC8"/>
    <w:rsid w:val="005315DC"/>
    <w:rsid w:val="005951B4"/>
    <w:rsid w:val="005E3E0B"/>
    <w:rsid w:val="00626A64"/>
    <w:rsid w:val="00647393"/>
    <w:rsid w:val="00647B4C"/>
    <w:rsid w:val="00651D3B"/>
    <w:rsid w:val="006A5DB4"/>
    <w:rsid w:val="00710812"/>
    <w:rsid w:val="0074598A"/>
    <w:rsid w:val="0076081C"/>
    <w:rsid w:val="007750EF"/>
    <w:rsid w:val="007915C9"/>
    <w:rsid w:val="00797D33"/>
    <w:rsid w:val="007A7BC6"/>
    <w:rsid w:val="007C7B0F"/>
    <w:rsid w:val="007F5039"/>
    <w:rsid w:val="00832946"/>
    <w:rsid w:val="0086559F"/>
    <w:rsid w:val="00867BF3"/>
    <w:rsid w:val="008A09F5"/>
    <w:rsid w:val="008C4377"/>
    <w:rsid w:val="009D4562"/>
    <w:rsid w:val="009F0ABC"/>
    <w:rsid w:val="00A61E21"/>
    <w:rsid w:val="00B36D95"/>
    <w:rsid w:val="00BD1E72"/>
    <w:rsid w:val="00C12888"/>
    <w:rsid w:val="00C42218"/>
    <w:rsid w:val="00CF29EF"/>
    <w:rsid w:val="00D1719F"/>
    <w:rsid w:val="00D2507B"/>
    <w:rsid w:val="00D333C0"/>
    <w:rsid w:val="00D41FFC"/>
    <w:rsid w:val="00D7188F"/>
    <w:rsid w:val="00DF2F1E"/>
    <w:rsid w:val="00DF5DC1"/>
    <w:rsid w:val="00E220CD"/>
    <w:rsid w:val="00E25C3F"/>
    <w:rsid w:val="00E6522D"/>
    <w:rsid w:val="00F5609C"/>
    <w:rsid w:val="00F83560"/>
    <w:rsid w:val="00FB35A9"/>
    <w:rsid w:val="00FD5C74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3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33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3C0"/>
    <w:rPr>
      <w:sz w:val="20"/>
      <w:szCs w:val="20"/>
    </w:rPr>
  </w:style>
  <w:style w:type="character" w:styleId="a6">
    <w:name w:val="footnote reference"/>
    <w:basedOn w:val="a0"/>
    <w:semiHidden/>
    <w:unhideWhenUsed/>
    <w:rsid w:val="00D333C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6D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D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6D95"/>
    <w:rPr>
      <w:vertAlign w:val="superscript"/>
    </w:rPr>
  </w:style>
  <w:style w:type="paragraph" w:customStyle="1" w:styleId="ConsPlusNonformat">
    <w:name w:val="ConsPlusNonformat"/>
    <w:uiPriority w:val="99"/>
    <w:rsid w:val="00B36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36D9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B36D95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B36D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98A"/>
  </w:style>
  <w:style w:type="paragraph" w:styleId="ae">
    <w:name w:val="footer"/>
    <w:basedOn w:val="a"/>
    <w:link w:val="af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98A"/>
  </w:style>
  <w:style w:type="paragraph" w:styleId="af0">
    <w:name w:val="Balloon Text"/>
    <w:basedOn w:val="a"/>
    <w:link w:val="af1"/>
    <w:uiPriority w:val="99"/>
    <w:semiHidden/>
    <w:unhideWhenUsed/>
    <w:rsid w:val="0046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3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33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3C0"/>
    <w:rPr>
      <w:sz w:val="20"/>
      <w:szCs w:val="20"/>
    </w:rPr>
  </w:style>
  <w:style w:type="character" w:styleId="a6">
    <w:name w:val="footnote reference"/>
    <w:basedOn w:val="a0"/>
    <w:semiHidden/>
    <w:unhideWhenUsed/>
    <w:rsid w:val="00D333C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6D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D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6D95"/>
    <w:rPr>
      <w:vertAlign w:val="superscript"/>
    </w:rPr>
  </w:style>
  <w:style w:type="paragraph" w:customStyle="1" w:styleId="ConsPlusNonformat">
    <w:name w:val="ConsPlusNonformat"/>
    <w:uiPriority w:val="99"/>
    <w:rsid w:val="00B36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36D9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B36D95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B36D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98A"/>
  </w:style>
  <w:style w:type="paragraph" w:styleId="ae">
    <w:name w:val="footer"/>
    <w:basedOn w:val="a"/>
    <w:link w:val="af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98A"/>
  </w:style>
  <w:style w:type="paragraph" w:styleId="af0">
    <w:name w:val="Balloon Text"/>
    <w:basedOn w:val="a"/>
    <w:link w:val="af1"/>
    <w:uiPriority w:val="99"/>
    <w:semiHidden/>
    <w:unhideWhenUsed/>
    <w:rsid w:val="0046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3877-271A-4CC2-9881-8438FEB5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 Нагорнова</dc:creator>
  <cp:lastModifiedBy>Кодочигова Анастасия Андреевна</cp:lastModifiedBy>
  <cp:revision>7</cp:revision>
  <cp:lastPrinted>2017-01-20T08:24:00Z</cp:lastPrinted>
  <dcterms:created xsi:type="dcterms:W3CDTF">2017-01-20T08:25:00Z</dcterms:created>
  <dcterms:modified xsi:type="dcterms:W3CDTF">2017-07-04T03:53:00Z</dcterms:modified>
</cp:coreProperties>
</file>