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E3" w:rsidRPr="003C46E3" w:rsidRDefault="003C46E3" w:rsidP="003C46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46E3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CF3F55" w:rsidRPr="00CF3F55" w:rsidRDefault="003C46E3" w:rsidP="00CF3F5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3F55">
        <w:rPr>
          <w:rFonts w:ascii="Times New Roman" w:hAnsi="Times New Roman" w:cs="Times New Roman"/>
          <w:sz w:val="24"/>
          <w:szCs w:val="24"/>
        </w:rPr>
        <w:t>по итогам экспертизы</w:t>
      </w:r>
      <w:r w:rsidR="00CF3F55" w:rsidRPr="00CF3F5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Асиновского района от 27.08.2012 г №1957  «</w:t>
      </w:r>
      <w:r w:rsidR="00CF3F55" w:rsidRPr="00CF3F55">
        <w:rPr>
          <w:rFonts w:ascii="Times New Roman" w:hAnsi="Times New Roman" w:cs="Times New Roman"/>
          <w:sz w:val="22"/>
          <w:szCs w:val="22"/>
        </w:rPr>
        <w:t>Об утверждении административного регламента  по предоставлению муниципальной услуги «</w:t>
      </w:r>
      <w:r w:rsidR="00CF3F55" w:rsidRPr="00CF3F55">
        <w:rPr>
          <w:rFonts w:ascii="Times New Roman" w:hAnsi="Times New Roman" w:cs="Times New Roman"/>
          <w:sz w:val="24"/>
          <w:szCs w:val="24"/>
        </w:rPr>
        <w:t>Выдача разрешений на установку рекламных конструкций»</w:t>
      </w:r>
    </w:p>
    <w:p w:rsidR="003C46E3" w:rsidRDefault="003C46E3" w:rsidP="003C46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C46E3" w:rsidRPr="003C46E3" w:rsidRDefault="003C46E3" w:rsidP="003C46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FE5" w:rsidRPr="009C6CBF" w:rsidRDefault="00637FE5" w:rsidP="009C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BF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экспертизы нормативных правовых актов в муниципальном образовании «Асиновский район» (далее МО «Асиновский район») на 2017 год (Распоряжение </w:t>
      </w:r>
      <w:r w:rsidR="001C1566">
        <w:rPr>
          <w:rFonts w:ascii="Times New Roman" w:hAnsi="Times New Roman" w:cs="Times New Roman"/>
          <w:sz w:val="24"/>
          <w:szCs w:val="24"/>
        </w:rPr>
        <w:t>а</w:t>
      </w:r>
      <w:r w:rsidRPr="009C6CBF">
        <w:rPr>
          <w:rFonts w:ascii="Times New Roman" w:hAnsi="Times New Roman" w:cs="Times New Roman"/>
          <w:sz w:val="24"/>
          <w:szCs w:val="24"/>
        </w:rPr>
        <w:t>дминистрации Асин</w:t>
      </w:r>
      <w:r w:rsidR="001C1566">
        <w:rPr>
          <w:rFonts w:ascii="Times New Roman" w:hAnsi="Times New Roman" w:cs="Times New Roman"/>
          <w:sz w:val="24"/>
          <w:szCs w:val="24"/>
        </w:rPr>
        <w:t>о</w:t>
      </w:r>
      <w:r w:rsidRPr="009C6CBF">
        <w:rPr>
          <w:rFonts w:ascii="Times New Roman" w:hAnsi="Times New Roman" w:cs="Times New Roman"/>
          <w:sz w:val="24"/>
          <w:szCs w:val="24"/>
        </w:rPr>
        <w:t>вского района от 09.01.2017 №3),  уполномоченный орган в области оценки регулирующего воздействия проектов муниципальных нормативных правовых актов в  МО «Асиновский район» (далее Уполномоченный орган) (Постановление Администрации Асиновского района от 21.11.2016 № 1707) на основании Порядка проведения экспертизы нормативных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CBF">
        <w:rPr>
          <w:rFonts w:ascii="Times New Roman" w:hAnsi="Times New Roman" w:cs="Times New Roman"/>
          <w:sz w:val="24"/>
          <w:szCs w:val="24"/>
        </w:rPr>
        <w:t>правовых актов в МО «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Асиновский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район», затрагивающих вопросы осуществления предпринимательской деятельности (Постановление Администрации 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Асиновского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47CB1" w:rsidRPr="009C6CBF">
        <w:rPr>
          <w:rFonts w:ascii="Times New Roman" w:hAnsi="Times New Roman" w:cs="Times New Roman"/>
          <w:sz w:val="24"/>
          <w:szCs w:val="24"/>
        </w:rPr>
        <w:t>18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  <w:r w:rsidR="00E47CB1" w:rsidRPr="009C6CBF">
        <w:rPr>
          <w:rFonts w:ascii="Times New Roman" w:hAnsi="Times New Roman" w:cs="Times New Roman"/>
          <w:sz w:val="24"/>
          <w:szCs w:val="24"/>
        </w:rPr>
        <w:t>01</w:t>
      </w:r>
      <w:r w:rsidRPr="009C6CBF">
        <w:rPr>
          <w:rFonts w:ascii="Times New Roman" w:hAnsi="Times New Roman" w:cs="Times New Roman"/>
          <w:sz w:val="24"/>
          <w:szCs w:val="24"/>
        </w:rPr>
        <w:t>.201</w:t>
      </w:r>
      <w:r w:rsidR="00E47CB1" w:rsidRPr="009C6CBF">
        <w:rPr>
          <w:rFonts w:ascii="Times New Roman" w:hAnsi="Times New Roman" w:cs="Times New Roman"/>
          <w:sz w:val="24"/>
          <w:szCs w:val="24"/>
        </w:rPr>
        <w:t>7</w:t>
      </w:r>
      <w:r w:rsidRPr="009C6CBF">
        <w:rPr>
          <w:rFonts w:ascii="Times New Roman" w:hAnsi="Times New Roman" w:cs="Times New Roman"/>
          <w:sz w:val="24"/>
          <w:szCs w:val="24"/>
        </w:rPr>
        <w:t xml:space="preserve"> №</w:t>
      </w:r>
      <w:r w:rsidR="00E47CB1" w:rsidRPr="009C6CBF">
        <w:rPr>
          <w:rFonts w:ascii="Times New Roman" w:hAnsi="Times New Roman" w:cs="Times New Roman"/>
          <w:sz w:val="24"/>
          <w:szCs w:val="24"/>
        </w:rPr>
        <w:t>47</w:t>
      </w:r>
      <w:r w:rsidRPr="009C6CBF">
        <w:rPr>
          <w:rFonts w:ascii="Times New Roman" w:hAnsi="Times New Roman" w:cs="Times New Roman"/>
          <w:sz w:val="24"/>
          <w:szCs w:val="24"/>
        </w:rPr>
        <w:t xml:space="preserve"> «Об оценке регулирующего воздействия проектов муниципальных нормативных правовых актов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и экспертизы муниципальных нормативных правовых актов</w:t>
      </w:r>
      <w:r w:rsidRPr="009C6CBF">
        <w:rPr>
          <w:rFonts w:ascii="Times New Roman" w:hAnsi="Times New Roman" w:cs="Times New Roman"/>
          <w:sz w:val="24"/>
          <w:szCs w:val="24"/>
        </w:rPr>
        <w:t xml:space="preserve"> в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целях выявления положений, необоснованно затрудняющих осуществление предпринимательской и инвестиционной деятельности в</w:t>
      </w:r>
      <w:r w:rsidRPr="009C6CBF">
        <w:rPr>
          <w:rFonts w:ascii="Times New Roman" w:hAnsi="Times New Roman" w:cs="Times New Roman"/>
          <w:sz w:val="24"/>
          <w:szCs w:val="24"/>
        </w:rPr>
        <w:t xml:space="preserve"> муниципальном образовании «</w:t>
      </w:r>
      <w:r w:rsidR="00E47CB1" w:rsidRPr="009C6CBF">
        <w:rPr>
          <w:rFonts w:ascii="Times New Roman" w:hAnsi="Times New Roman" w:cs="Times New Roman"/>
          <w:sz w:val="24"/>
          <w:szCs w:val="24"/>
        </w:rPr>
        <w:t>Асиновский</w:t>
      </w:r>
      <w:r w:rsidRPr="009C6CBF">
        <w:rPr>
          <w:rFonts w:ascii="Times New Roman" w:hAnsi="Times New Roman" w:cs="Times New Roman"/>
          <w:sz w:val="24"/>
          <w:szCs w:val="24"/>
        </w:rPr>
        <w:t xml:space="preserve"> район»), провел экспертизу </w:t>
      </w:r>
      <w:r w:rsidR="00CF3F55" w:rsidRPr="00CF3F55">
        <w:rPr>
          <w:rFonts w:ascii="Times New Roman" w:hAnsi="Times New Roman" w:cs="Times New Roman"/>
          <w:sz w:val="24"/>
          <w:szCs w:val="24"/>
        </w:rPr>
        <w:t>по  постановлению администрации Асиновского района от 27.08.2012 г №1957</w:t>
      </w:r>
      <w:proofErr w:type="gramEnd"/>
      <w:r w:rsidR="00CF3F55" w:rsidRPr="00CF3F55">
        <w:rPr>
          <w:rFonts w:ascii="Times New Roman" w:hAnsi="Times New Roman" w:cs="Times New Roman"/>
          <w:sz w:val="24"/>
          <w:szCs w:val="24"/>
        </w:rPr>
        <w:t xml:space="preserve">  «Об утверждении административного регламента  по предоставлению муниципальной услуги «Выдача разрешений на установку рекламных конструкций»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Pr="009C6CBF">
        <w:rPr>
          <w:rFonts w:ascii="Times New Roman" w:hAnsi="Times New Roman" w:cs="Times New Roman"/>
          <w:sz w:val="24"/>
          <w:szCs w:val="24"/>
        </w:rPr>
        <w:t>(далее Постановление №</w:t>
      </w:r>
      <w:r w:rsidR="00CF3F55">
        <w:rPr>
          <w:rFonts w:ascii="Times New Roman" w:hAnsi="Times New Roman" w:cs="Times New Roman"/>
          <w:sz w:val="24"/>
          <w:szCs w:val="24"/>
        </w:rPr>
        <w:t>1957</w:t>
      </w:r>
      <w:r w:rsidRPr="009C6CBF">
        <w:rPr>
          <w:rFonts w:ascii="Times New Roman" w:hAnsi="Times New Roman" w:cs="Times New Roman"/>
          <w:sz w:val="24"/>
          <w:szCs w:val="24"/>
        </w:rPr>
        <w:t>), в целях оценки достижения заявленных в ходе разработки и принятия Постановления №</w:t>
      </w:r>
      <w:r w:rsidR="00CF3F55">
        <w:rPr>
          <w:rFonts w:ascii="Times New Roman" w:hAnsi="Times New Roman" w:cs="Times New Roman"/>
          <w:sz w:val="24"/>
          <w:szCs w:val="24"/>
        </w:rPr>
        <w:t>1957</w:t>
      </w:r>
      <w:r w:rsidRPr="009C6CBF">
        <w:rPr>
          <w:rFonts w:ascii="Times New Roman" w:hAnsi="Times New Roman" w:cs="Times New Roman"/>
          <w:sz w:val="24"/>
          <w:szCs w:val="24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 Постановление №</w:t>
      </w:r>
      <w:r w:rsidR="00CF3F55">
        <w:rPr>
          <w:rFonts w:ascii="Times New Roman" w:hAnsi="Times New Roman" w:cs="Times New Roman"/>
          <w:sz w:val="24"/>
          <w:szCs w:val="24"/>
        </w:rPr>
        <w:t>1957</w:t>
      </w:r>
      <w:r w:rsidRPr="009C6CBF">
        <w:rPr>
          <w:rFonts w:ascii="Times New Roman" w:hAnsi="Times New Roman" w:cs="Times New Roman"/>
          <w:sz w:val="24"/>
          <w:szCs w:val="24"/>
        </w:rPr>
        <w:t xml:space="preserve"> вступило в силу </w:t>
      </w:r>
      <w:r w:rsidR="00CF3F55">
        <w:rPr>
          <w:rFonts w:ascii="Times New Roman" w:hAnsi="Times New Roman" w:cs="Times New Roman"/>
          <w:sz w:val="24"/>
          <w:szCs w:val="24"/>
        </w:rPr>
        <w:t>27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="00CF3F55">
        <w:rPr>
          <w:rFonts w:ascii="Times New Roman" w:hAnsi="Times New Roman" w:cs="Times New Roman"/>
          <w:sz w:val="24"/>
          <w:szCs w:val="24"/>
        </w:rPr>
        <w:t>августа</w:t>
      </w:r>
      <w:r w:rsidR="00E47CB1" w:rsidRPr="009C6CBF">
        <w:rPr>
          <w:rFonts w:ascii="Times New Roman" w:hAnsi="Times New Roman" w:cs="Times New Roman"/>
          <w:sz w:val="24"/>
          <w:szCs w:val="24"/>
        </w:rPr>
        <w:t xml:space="preserve"> 20</w:t>
      </w:r>
      <w:r w:rsidR="00CF3F55">
        <w:rPr>
          <w:rFonts w:ascii="Times New Roman" w:hAnsi="Times New Roman" w:cs="Times New Roman"/>
          <w:sz w:val="24"/>
          <w:szCs w:val="24"/>
        </w:rPr>
        <w:t>12</w:t>
      </w:r>
      <w:r w:rsidRPr="009C6CBF">
        <w:rPr>
          <w:rFonts w:ascii="Times New Roman" w:hAnsi="Times New Roman" w:cs="Times New Roman"/>
          <w:sz w:val="24"/>
          <w:szCs w:val="24"/>
        </w:rPr>
        <w:t xml:space="preserve"> года и распространяется на субъект</w:t>
      </w:r>
      <w:r w:rsidR="00E47CB1" w:rsidRPr="009C6CBF">
        <w:rPr>
          <w:rFonts w:ascii="Times New Roman" w:hAnsi="Times New Roman" w:cs="Times New Roman"/>
          <w:sz w:val="24"/>
          <w:szCs w:val="24"/>
        </w:rPr>
        <w:t>ы</w:t>
      </w:r>
      <w:r w:rsidRPr="009C6CB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независимо от организационн</w:t>
      </w:r>
      <w:proofErr w:type="gramStart"/>
      <w:r w:rsidRPr="009C6C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правовой формы. Разработчиком является </w:t>
      </w:r>
      <w:r w:rsidR="00CF3F55">
        <w:rPr>
          <w:rFonts w:ascii="Times New Roman" w:hAnsi="Times New Roman" w:cs="Times New Roman"/>
          <w:sz w:val="24"/>
          <w:szCs w:val="24"/>
        </w:rPr>
        <w:t xml:space="preserve">Отдел ЖКХ, строительства и транспорта </w:t>
      </w:r>
      <w:r w:rsidR="00E47CB1" w:rsidRPr="009C6CBF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 w:rsidRPr="009C6CBF">
        <w:rPr>
          <w:rFonts w:ascii="Times New Roman" w:hAnsi="Times New Roman" w:cs="Times New Roman"/>
          <w:sz w:val="24"/>
          <w:szCs w:val="24"/>
        </w:rPr>
        <w:t xml:space="preserve"> (далее Разработчик).</w:t>
      </w:r>
    </w:p>
    <w:p w:rsidR="00E47CB1" w:rsidRPr="009C6CBF" w:rsidRDefault="00E47CB1" w:rsidP="009C6C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CB1" w:rsidRPr="009C6CBF" w:rsidRDefault="00E47CB1" w:rsidP="009C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CBF">
        <w:rPr>
          <w:rFonts w:ascii="Times New Roman" w:hAnsi="Times New Roman" w:cs="Times New Roman"/>
          <w:sz w:val="24"/>
          <w:szCs w:val="24"/>
        </w:rPr>
        <w:t xml:space="preserve">В ходе осуществление экспертизы Уполномоченным органом проводились публичные консультации с представителями субъектов предпринимательской деятельности в сроки с </w:t>
      </w:r>
      <w:r w:rsidR="00CF3F55">
        <w:rPr>
          <w:rFonts w:ascii="Times New Roman" w:hAnsi="Times New Roman" w:cs="Times New Roman"/>
          <w:sz w:val="24"/>
          <w:szCs w:val="24"/>
        </w:rPr>
        <w:t>6</w:t>
      </w:r>
      <w:r w:rsidRPr="009C6CBF">
        <w:rPr>
          <w:rFonts w:ascii="Times New Roman" w:hAnsi="Times New Roman" w:cs="Times New Roman"/>
          <w:sz w:val="24"/>
          <w:szCs w:val="24"/>
        </w:rPr>
        <w:t xml:space="preserve"> </w:t>
      </w:r>
      <w:r w:rsidR="00CF3F5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9C6CBF">
        <w:rPr>
          <w:rFonts w:ascii="Times New Roman" w:hAnsi="Times New Roman" w:cs="Times New Roman"/>
          <w:sz w:val="24"/>
          <w:szCs w:val="24"/>
        </w:rPr>
        <w:t xml:space="preserve">по 7 </w:t>
      </w:r>
      <w:r w:rsidR="00CF3F55">
        <w:rPr>
          <w:rFonts w:ascii="Times New Roman" w:hAnsi="Times New Roman" w:cs="Times New Roman"/>
          <w:sz w:val="24"/>
          <w:szCs w:val="24"/>
        </w:rPr>
        <w:t>сентября</w:t>
      </w:r>
      <w:r w:rsidRPr="009C6CBF">
        <w:rPr>
          <w:rFonts w:ascii="Times New Roman" w:hAnsi="Times New Roman" w:cs="Times New Roman"/>
          <w:sz w:val="24"/>
          <w:szCs w:val="24"/>
        </w:rPr>
        <w:t xml:space="preserve"> 2017 года посредством размещения информации в разделе «Оценка регулирующего воздействия» на официальном сайте администрации Асиновского района в информационной телекоммуникационной сети «Интернет», а также путем направления запросов Уполномоченному по защите прав предпринимателей в Томской области и Ассоциации бизнес консультантов</w:t>
      </w:r>
      <w:proofErr w:type="gramEnd"/>
      <w:r w:rsidRPr="009C6CBF">
        <w:rPr>
          <w:rFonts w:ascii="Times New Roman" w:hAnsi="Times New Roman" w:cs="Times New Roman"/>
          <w:sz w:val="24"/>
          <w:szCs w:val="24"/>
        </w:rPr>
        <w:t xml:space="preserve"> «Асиновский бизнес центр</w:t>
      </w:r>
      <w:r w:rsidR="001C1566">
        <w:rPr>
          <w:rFonts w:ascii="Times New Roman" w:hAnsi="Times New Roman" w:cs="Times New Roman"/>
          <w:sz w:val="24"/>
          <w:szCs w:val="24"/>
        </w:rPr>
        <w:t>»</w:t>
      </w:r>
      <w:r w:rsidRPr="009C6CBF">
        <w:rPr>
          <w:rFonts w:ascii="Times New Roman" w:hAnsi="Times New Roman" w:cs="Times New Roman"/>
          <w:sz w:val="24"/>
          <w:szCs w:val="24"/>
        </w:rPr>
        <w:t>.</w:t>
      </w:r>
    </w:p>
    <w:p w:rsidR="00CF3F55" w:rsidRDefault="00CF3F55" w:rsidP="001C15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3F55">
        <w:rPr>
          <w:rFonts w:ascii="Times New Roman" w:hAnsi="Times New Roman" w:cs="Times New Roman"/>
          <w:sz w:val="24"/>
          <w:szCs w:val="24"/>
        </w:rPr>
        <w:t>В рамках публичных консультаций по  Распоряжению №1957 поступило предложение от Уполномоченного по защите прав предпринимателей в Томской области</w:t>
      </w:r>
    </w:p>
    <w:p w:rsidR="009C6CBF" w:rsidRPr="009C6CBF" w:rsidRDefault="001C1566" w:rsidP="001C15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C6CBF" w:rsidRPr="009C6CBF">
        <w:rPr>
          <w:rFonts w:ascii="Times New Roman" w:hAnsi="Times New Roman" w:cs="Times New Roman"/>
          <w:b/>
          <w:sz w:val="24"/>
          <w:szCs w:val="24"/>
        </w:rPr>
        <w:t>. Описание действующего правового регулирования.</w:t>
      </w:r>
    </w:p>
    <w:p w:rsidR="00CF3F55" w:rsidRDefault="00CF3F55" w:rsidP="00CF3F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 “Выдача разрешений на установку рекламных конструкций” определяет сроки и последовательность действий (административных процедур) при предоставлении Администрацией Асиновского района муниципальной услуги, а также порядок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взаимодействия между структурными подразделениями администрации Асиновского района, их муниципальными служащими, взаимодействия администрации Асиновского района с заявителями, иными органами местного самоуправления, органами государственной власти и организациями при предоставлении муниципальной услуги.</w:t>
      </w:r>
      <w:proofErr w:type="gramEnd"/>
    </w:p>
    <w:p w:rsidR="009C6CBF" w:rsidRPr="009C6CBF" w:rsidRDefault="009C6CBF" w:rsidP="009C6CBF">
      <w:pPr>
        <w:pStyle w:val="ConsPlusNormal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6CBF">
        <w:rPr>
          <w:rFonts w:ascii="Times New Roman" w:hAnsi="Times New Roman" w:cs="Times New Roman"/>
          <w:b/>
          <w:sz w:val="24"/>
          <w:szCs w:val="24"/>
        </w:rPr>
        <w:t>2. Результаты и выводы экспертизы</w:t>
      </w:r>
    </w:p>
    <w:p w:rsidR="00CF3F55" w:rsidRPr="00CF3F55" w:rsidRDefault="00CF3F55" w:rsidP="00CF3F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F3F55">
        <w:rPr>
          <w:rFonts w:ascii="Times New Roman" w:hAnsi="Times New Roman" w:cs="Times New Roman"/>
          <w:sz w:val="24"/>
          <w:szCs w:val="24"/>
          <w:lang w:eastAsia="en-US"/>
        </w:rPr>
        <w:t>В рамках проводимой экспертизы Уполномоченным органом проведен анализ данного нормативного правового акта и пришёл к выводу: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</w:t>
      </w:r>
      <w:r w:rsidRPr="00CF3F55">
        <w:rPr>
          <w:rFonts w:ascii="Times New Roman" w:hAnsi="Times New Roman" w:cs="Times New Roman"/>
          <w:sz w:val="24"/>
          <w:szCs w:val="24"/>
          <w:lang w:eastAsia="en-US"/>
        </w:rPr>
        <w:t xml:space="preserve">еобходимо учесть предложение </w:t>
      </w:r>
      <w:r w:rsidRPr="00CF3F55">
        <w:rPr>
          <w:rFonts w:ascii="Times New Roman" w:hAnsi="Times New Roman" w:cs="Times New Roman"/>
          <w:sz w:val="24"/>
          <w:szCs w:val="24"/>
        </w:rPr>
        <w:t>Уполномоченного по защите прав предпринимателей в Томской области</w:t>
      </w:r>
      <w:r w:rsidRPr="00CF3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F55">
        <w:rPr>
          <w:rFonts w:ascii="Times New Roman" w:hAnsi="Times New Roman" w:cs="Times New Roman"/>
          <w:sz w:val="24"/>
          <w:szCs w:val="24"/>
          <w:lang w:eastAsia="en-US"/>
        </w:rPr>
        <w:t xml:space="preserve">по исключению </w:t>
      </w:r>
      <w:r w:rsidRPr="00CF3F55">
        <w:rPr>
          <w:rFonts w:ascii="Times New Roman" w:hAnsi="Times New Roman" w:cs="Times New Roman"/>
          <w:sz w:val="24"/>
          <w:szCs w:val="24"/>
        </w:rPr>
        <w:t>пункту 11.5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F55">
        <w:rPr>
          <w:rFonts w:ascii="Times New Roman" w:hAnsi="Times New Roman" w:cs="Times New Roman"/>
          <w:sz w:val="24"/>
          <w:szCs w:val="24"/>
        </w:rPr>
        <w:t xml:space="preserve"> основанием для отказа в предоставлении муниципальной услуги является несоответствие установки рекламной конструкции в заявленном месте схеме территориального планирования Асиновского района или генеральному п</w:t>
      </w:r>
      <w:r>
        <w:rPr>
          <w:rFonts w:ascii="Times New Roman" w:hAnsi="Times New Roman" w:cs="Times New Roman"/>
          <w:sz w:val="24"/>
          <w:szCs w:val="24"/>
        </w:rPr>
        <w:t>лану соответствующего поселения, т.к</w:t>
      </w:r>
      <w:proofErr w:type="gramEnd"/>
      <w:r>
        <w:rPr>
          <w:rFonts w:ascii="Times New Roman" w:hAnsi="Times New Roman" w:cs="Times New Roman"/>
          <w:sz w:val="24"/>
          <w:szCs w:val="24"/>
        </w:rPr>
        <w:t>. п</w:t>
      </w:r>
      <w:r w:rsidRPr="00CF3F55">
        <w:rPr>
          <w:rFonts w:ascii="Times New Roman" w:hAnsi="Times New Roman" w:cs="Times New Roman"/>
          <w:sz w:val="24"/>
          <w:szCs w:val="24"/>
        </w:rPr>
        <w:t>унктом 12 статьи 19 ФЗ от 13.03.2006 №38-ФЗ «О рекламе» предусмотрен исчерпывающий перечень оснований для отказа в установке рекламных конструкций, такое основание, как несоответствие конструкции схеме территориального планирования  или генеральному плану отсутствует.</w:t>
      </w:r>
    </w:p>
    <w:p w:rsidR="00CF3F55" w:rsidRDefault="00CF3F55" w:rsidP="00CF3F5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>
        <w:rPr>
          <w:rFonts w:ascii="Times New Roman" w:hAnsi="Times New Roman"/>
          <w:b/>
          <w:sz w:val="24"/>
          <w:szCs w:val="24"/>
        </w:rPr>
        <w:t xml:space="preserve">20 рабочих дней </w:t>
      </w:r>
      <w:r>
        <w:rPr>
          <w:rFonts w:ascii="Times New Roman" w:hAnsi="Times New Roman"/>
          <w:sz w:val="24"/>
          <w:szCs w:val="24"/>
        </w:rPr>
        <w:t>со дня получения заключения.</w:t>
      </w:r>
    </w:p>
    <w:p w:rsidR="009C6CBF" w:rsidRPr="009C6CBF" w:rsidRDefault="009C6CBF" w:rsidP="009C6CB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CBF" w:rsidRPr="009C6CBF" w:rsidRDefault="009C6CBF" w:rsidP="009C6C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6E3" w:rsidRPr="009C6CBF" w:rsidRDefault="003C46E3" w:rsidP="009C6C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CB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Уполномоченное должностное лицо органа администрации Асиновского района, ответственного за проведение экспертизы муниципального нормативного правового акта </w:t>
      </w:r>
    </w:p>
    <w:p w:rsidR="003C46E3" w:rsidRPr="009C6CBF" w:rsidRDefault="009C6CBF" w:rsidP="009C6C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А.А. Кодочигова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48B1">
        <w:rPr>
          <w:rFonts w:ascii="Times New Roman" w:eastAsia="Times New Roman" w:hAnsi="Times New Roman" w:cs="Times New Roman"/>
          <w:sz w:val="24"/>
          <w:szCs w:val="24"/>
        </w:rPr>
        <w:t>06</w:t>
      </w:r>
      <w:r w:rsidR="00637FE5" w:rsidRPr="009C6C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8B1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637FE5" w:rsidRPr="009C6CBF">
        <w:rPr>
          <w:rFonts w:ascii="Times New Roman" w:eastAsia="Times New Roman" w:hAnsi="Times New Roman" w:cs="Times New Roman"/>
          <w:sz w:val="24"/>
          <w:szCs w:val="24"/>
        </w:rPr>
        <w:t>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3C46E3" w:rsidRPr="009C6CB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44B9D" w:rsidRPr="009C6CBF" w:rsidRDefault="00444B9D" w:rsidP="009C6CBF">
      <w:pPr>
        <w:rPr>
          <w:rFonts w:ascii="Times New Roman" w:hAnsi="Times New Roman" w:cs="Times New Roman"/>
          <w:sz w:val="24"/>
          <w:szCs w:val="24"/>
        </w:rPr>
      </w:pPr>
    </w:p>
    <w:sectPr w:rsidR="00444B9D" w:rsidRPr="009C6CBF" w:rsidSect="003C46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55" w:rsidRDefault="00CF3F55">
      <w:pPr>
        <w:spacing w:after="0" w:line="240" w:lineRule="auto"/>
      </w:pPr>
      <w:r>
        <w:separator/>
      </w:r>
    </w:p>
  </w:endnote>
  <w:endnote w:type="continuationSeparator" w:id="0">
    <w:p w:rsidR="00CF3F55" w:rsidRDefault="00CF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55" w:rsidRDefault="00CF3F55">
      <w:pPr>
        <w:spacing w:after="0" w:line="240" w:lineRule="auto"/>
      </w:pPr>
      <w:r>
        <w:separator/>
      </w:r>
    </w:p>
  </w:footnote>
  <w:footnote w:type="continuationSeparator" w:id="0">
    <w:p w:rsidR="00CF3F55" w:rsidRDefault="00CF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55" w:rsidRDefault="00CF3F5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3F55" w:rsidRPr="002B64A0" w:rsidRDefault="00CF3F55" w:rsidP="003C46E3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20208007/50054(1)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345pt;margin-top:20pt;width:20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" filled="f" stroked="f">
              <v:textbox inset="0,0,0,0">
                <w:txbxContent>
                  <w:p w:rsidR="00CF3F55" w:rsidRPr="002B64A0" w:rsidRDefault="00CF3F55" w:rsidP="003C46E3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20208007/50054(1)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</w:lvl>
    <w:lvl w:ilvl="2">
      <w:start w:val="1"/>
      <w:numFmt w:val="decimal"/>
      <w:isLgl/>
      <w:lvlText w:val="%1.%2.%3."/>
      <w:lvlJc w:val="left"/>
      <w:pPr>
        <w:ind w:left="2408" w:hanging="1350"/>
      </w:pPr>
    </w:lvl>
    <w:lvl w:ilvl="3">
      <w:start w:val="1"/>
      <w:numFmt w:val="decimal"/>
      <w:isLgl/>
      <w:lvlText w:val="%1.%2.%3.%4."/>
      <w:lvlJc w:val="left"/>
      <w:pPr>
        <w:ind w:left="2757" w:hanging="1350"/>
      </w:pPr>
    </w:lvl>
    <w:lvl w:ilvl="4">
      <w:start w:val="1"/>
      <w:numFmt w:val="decimal"/>
      <w:isLgl/>
      <w:lvlText w:val="%1.%2.%3.%4.%5."/>
      <w:lvlJc w:val="left"/>
      <w:pPr>
        <w:ind w:left="3106" w:hanging="1350"/>
      </w:pPr>
    </w:lvl>
    <w:lvl w:ilvl="5">
      <w:start w:val="1"/>
      <w:numFmt w:val="decimal"/>
      <w:isLgl/>
      <w:lvlText w:val="%1.%2.%3.%4.%5.%6."/>
      <w:lvlJc w:val="left"/>
      <w:pPr>
        <w:ind w:left="3455" w:hanging="135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3D"/>
    <w:rsid w:val="000248B1"/>
    <w:rsid w:val="001C1566"/>
    <w:rsid w:val="003C46E3"/>
    <w:rsid w:val="00444B9D"/>
    <w:rsid w:val="00637FE5"/>
    <w:rsid w:val="009C6CBF"/>
    <w:rsid w:val="00CF3F55"/>
    <w:rsid w:val="00E47CB1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46E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C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CBF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CF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4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C46E3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C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CBF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CF3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Кодочигова Анастасия Андреевна</dc:creator>
  <cp:keywords/>
  <dc:description/>
  <cp:lastModifiedBy>Кодочигова Анастасия Андреевна</cp:lastModifiedBy>
  <cp:revision>3</cp:revision>
  <cp:lastPrinted>2017-10-12T03:14:00Z</cp:lastPrinted>
  <dcterms:created xsi:type="dcterms:W3CDTF">2017-08-10T08:47:00Z</dcterms:created>
  <dcterms:modified xsi:type="dcterms:W3CDTF">2017-10-12T03:14:00Z</dcterms:modified>
</cp:coreProperties>
</file>