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8C7A02">
        <w:rPr>
          <w:rFonts w:ascii="Times New Roman" w:hAnsi="Times New Roman"/>
          <w:b/>
          <w:sz w:val="26"/>
          <w:szCs w:val="26"/>
        </w:rPr>
        <w:t>29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561AFC">
        <w:rPr>
          <w:rFonts w:ascii="Times New Roman" w:hAnsi="Times New Roman"/>
          <w:sz w:val="26"/>
          <w:szCs w:val="26"/>
        </w:rPr>
        <w:t>Батуринское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561AFC" w:rsidRPr="000166E1">
        <w:rPr>
          <w:rFonts w:ascii="Times New Roman" w:hAnsi="Times New Roman"/>
          <w:sz w:val="26"/>
          <w:szCs w:val="26"/>
        </w:rPr>
        <w:t>Муниципальное образ</w:t>
      </w:r>
      <w:r w:rsidR="00561AFC" w:rsidRPr="000166E1">
        <w:rPr>
          <w:rFonts w:ascii="Times New Roman" w:hAnsi="Times New Roman"/>
          <w:sz w:val="26"/>
          <w:szCs w:val="26"/>
        </w:rPr>
        <w:t>о</w:t>
      </w:r>
      <w:r w:rsidR="00561AFC" w:rsidRPr="000166E1">
        <w:rPr>
          <w:rFonts w:ascii="Times New Roman" w:hAnsi="Times New Roman"/>
          <w:sz w:val="26"/>
          <w:szCs w:val="26"/>
        </w:rPr>
        <w:t xml:space="preserve">вание «Батуринское сельское поселение», </w:t>
      </w:r>
      <w:r w:rsidR="00561AFC" w:rsidRPr="00561AFC">
        <w:rPr>
          <w:rFonts w:ascii="Times New Roman" w:hAnsi="Times New Roman"/>
          <w:sz w:val="26"/>
          <w:szCs w:val="26"/>
        </w:rPr>
        <w:t>от имени и в интересах которого выступает Администрация Батуринского сельского поселения, именуемая в дальнейшем «Посел</w:t>
      </w:r>
      <w:r w:rsidR="00561AFC" w:rsidRPr="00561AFC">
        <w:rPr>
          <w:rFonts w:ascii="Times New Roman" w:hAnsi="Times New Roman"/>
          <w:sz w:val="26"/>
          <w:szCs w:val="26"/>
        </w:rPr>
        <w:t>е</w:t>
      </w:r>
      <w:r w:rsidR="00561AFC" w:rsidRPr="00561AFC">
        <w:rPr>
          <w:rFonts w:ascii="Times New Roman" w:hAnsi="Times New Roman"/>
          <w:sz w:val="26"/>
          <w:szCs w:val="26"/>
        </w:rPr>
        <w:t>ние», в лице И.о</w:t>
      </w:r>
      <w:proofErr w:type="gramEnd"/>
      <w:r w:rsidR="00561AFC" w:rsidRPr="00561AFC">
        <w:rPr>
          <w:rFonts w:ascii="Times New Roman" w:hAnsi="Times New Roman"/>
          <w:sz w:val="26"/>
          <w:szCs w:val="26"/>
        </w:rPr>
        <w:t>.</w:t>
      </w:r>
      <w:r w:rsidR="00561AFC" w:rsidRPr="00561AFC">
        <w:rPr>
          <w:rFonts w:ascii="Times New Roman" w:hAnsi="Times New Roman"/>
          <w:iCs/>
          <w:sz w:val="26"/>
          <w:szCs w:val="26"/>
        </w:rPr>
        <w:t xml:space="preserve">Главы </w:t>
      </w:r>
      <w:r w:rsidR="00561AFC" w:rsidRPr="00561AFC">
        <w:rPr>
          <w:rFonts w:ascii="Times New Roman" w:hAnsi="Times New Roman"/>
          <w:sz w:val="26"/>
          <w:szCs w:val="26"/>
        </w:rPr>
        <w:t>Батуринского</w:t>
      </w:r>
      <w:r w:rsidR="00561AFC" w:rsidRPr="00561AFC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r w:rsidR="000166E1">
        <w:rPr>
          <w:rFonts w:ascii="Times New Roman" w:hAnsi="Times New Roman"/>
          <w:iCs/>
          <w:sz w:val="26"/>
          <w:szCs w:val="26"/>
        </w:rPr>
        <w:t>Н.В.</w:t>
      </w:r>
      <w:r w:rsidR="00561AFC" w:rsidRPr="00561AFC">
        <w:rPr>
          <w:rFonts w:ascii="Times New Roman" w:hAnsi="Times New Roman"/>
          <w:iCs/>
          <w:sz w:val="26"/>
          <w:szCs w:val="26"/>
        </w:rPr>
        <w:t>Злыдневой</w:t>
      </w:r>
      <w:r w:rsidR="00561AFC" w:rsidRPr="00561AFC">
        <w:rPr>
          <w:rFonts w:ascii="Times New Roman" w:hAnsi="Times New Roman"/>
          <w:sz w:val="26"/>
          <w:szCs w:val="26"/>
        </w:rPr>
        <w:t>, действу</w:t>
      </w:r>
      <w:r w:rsidR="00561AFC" w:rsidRPr="00561AFC">
        <w:rPr>
          <w:rFonts w:ascii="Times New Roman" w:hAnsi="Times New Roman"/>
          <w:sz w:val="26"/>
          <w:szCs w:val="26"/>
        </w:rPr>
        <w:t>ю</w:t>
      </w:r>
      <w:r w:rsidR="00561AFC" w:rsidRPr="00561AFC">
        <w:rPr>
          <w:rFonts w:ascii="Times New Roman" w:hAnsi="Times New Roman"/>
          <w:sz w:val="26"/>
          <w:szCs w:val="26"/>
        </w:rPr>
        <w:t>щего на основании Решения Совета Батуринского сельского поселения от 12.09.2018 № 48 «О досрочном прекращении полномочий Главы Батуринского сельского поселения Асиновского района»,</w:t>
      </w:r>
      <w:r w:rsidR="00561AFC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561AFC">
        <w:rPr>
          <w:rFonts w:ascii="Times New Roman" w:hAnsi="Times New Roman"/>
          <w:sz w:val="26"/>
          <w:szCs w:val="26"/>
        </w:rPr>
        <w:t>Батуринское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61AFC">
        <w:rPr>
          <w:rFonts w:ascii="Times New Roman" w:hAnsi="Times New Roman"/>
          <w:b/>
          <w:sz w:val="26"/>
          <w:szCs w:val="26"/>
        </w:rPr>
        <w:t>56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561AFC">
        <w:rPr>
          <w:rFonts w:ascii="Times New Roman" w:hAnsi="Times New Roman"/>
          <w:b/>
          <w:sz w:val="26"/>
          <w:szCs w:val="26"/>
        </w:rPr>
        <w:t>Пятьдесят шесть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</w:t>
      </w:r>
      <w:r w:rsidR="00E35C2D" w:rsidRPr="00123359">
        <w:rPr>
          <w:rFonts w:ascii="Times New Roman" w:hAnsi="Times New Roman"/>
          <w:b/>
          <w:sz w:val="26"/>
          <w:szCs w:val="26"/>
        </w:rPr>
        <w:t>ы</w:t>
      </w:r>
      <w:r w:rsidR="00E35C2D" w:rsidRPr="00123359">
        <w:rPr>
          <w:rFonts w:ascii="Times New Roman" w:hAnsi="Times New Roman"/>
          <w:b/>
          <w:sz w:val="26"/>
          <w:szCs w:val="26"/>
        </w:rPr>
        <w:t>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561AFC">
        <w:rPr>
          <w:rFonts w:ascii="Times New Roman" w:hAnsi="Times New Roman"/>
          <w:sz w:val="26"/>
          <w:szCs w:val="26"/>
        </w:rPr>
        <w:t>Батуринского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1593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8D237F">
        <w:rPr>
          <w:rFonts w:ascii="Times New Roman" w:hAnsi="Times New Roman"/>
          <w:sz w:val="26"/>
          <w:szCs w:val="26"/>
          <w:lang w:eastAsia="ru-RU"/>
        </w:rPr>
        <w:t>3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8D237F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0031" w:type="dxa"/>
        <w:tblLook w:val="0000"/>
      </w:tblPr>
      <w:tblGrid>
        <w:gridCol w:w="5070"/>
        <w:gridCol w:w="4961"/>
      </w:tblGrid>
      <w:tr w:rsidR="00561AFC" w:rsidRPr="00123359" w:rsidTr="00131D7D">
        <w:trPr>
          <w:trHeight w:val="1345"/>
        </w:trPr>
        <w:tc>
          <w:tcPr>
            <w:tcW w:w="5070" w:type="dxa"/>
          </w:tcPr>
          <w:p w:rsidR="00561AFC" w:rsidRPr="00123359" w:rsidRDefault="00561AFC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61AFC" w:rsidRPr="00123359" w:rsidRDefault="00561AFC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61AFC" w:rsidRDefault="00561AFC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  <w:p w:rsidR="00561AFC" w:rsidRPr="00123359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1AFC" w:rsidRPr="00123359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61AFC" w:rsidRPr="00123359" w:rsidRDefault="00561AFC" w:rsidP="00561A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1AFC" w:rsidRPr="00123359" w:rsidRDefault="00561AFC" w:rsidP="00561AF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61AFC" w:rsidRPr="00561AFC" w:rsidRDefault="00561AFC" w:rsidP="00561AFC">
            <w:pPr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961" w:type="dxa"/>
          </w:tcPr>
          <w:tbl>
            <w:tblPr>
              <w:tblW w:w="0" w:type="auto"/>
              <w:tblLook w:val="0000"/>
            </w:tblPr>
            <w:tblGrid>
              <w:gridCol w:w="4745"/>
            </w:tblGrid>
            <w:tr w:rsidR="00561AFC" w:rsidRPr="00C75C8B" w:rsidTr="00561AFC">
              <w:trPr>
                <w:trHeight w:val="1345"/>
              </w:trPr>
              <w:tc>
                <w:tcPr>
                  <w:tcW w:w="0" w:type="auto"/>
                </w:tcPr>
                <w:p w:rsidR="00561AFC" w:rsidRPr="00C75C8B" w:rsidRDefault="00561AFC" w:rsidP="00561AFC">
                  <w:pPr>
                    <w:spacing w:after="0" w:line="240" w:lineRule="auto"/>
                    <w:ind w:right="-11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образование «Батури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ское сельское поселение»</w:t>
                  </w:r>
                </w:p>
                <w:p w:rsidR="00561AFC" w:rsidRPr="00C75C8B" w:rsidRDefault="00561AFC" w:rsidP="00561AF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Адрес: 636820, Томская область, Ас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новский район, с. Батурино, ул. Клу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б</w:t>
                  </w: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ная, 34</w:t>
                  </w:r>
                  <w:proofErr w:type="gramEnd"/>
                </w:p>
              </w:tc>
            </w:tr>
            <w:tr w:rsidR="00561AFC" w:rsidRPr="00C75C8B" w:rsidTr="00561AFC">
              <w:trPr>
                <w:trHeight w:val="852"/>
              </w:trPr>
              <w:tc>
                <w:tcPr>
                  <w:tcW w:w="0" w:type="auto"/>
                </w:tcPr>
                <w:p w:rsidR="00561AFC" w:rsidRPr="00C75C8B" w:rsidRDefault="00561AFC" w:rsidP="00BA6E94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Главы Батуринского сельского </w:t>
                  </w:r>
                </w:p>
                <w:p w:rsidR="00561AFC" w:rsidRPr="00C75C8B" w:rsidRDefault="00561AFC" w:rsidP="00BA6E94">
                  <w:pPr>
                    <w:spacing w:after="0" w:line="240" w:lineRule="auto"/>
                    <w:ind w:right="-115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поселения</w:t>
                  </w:r>
                </w:p>
                <w:p w:rsidR="00561AFC" w:rsidRPr="00C75C8B" w:rsidRDefault="00561AFC" w:rsidP="00BA6E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61AFC" w:rsidRPr="00C75C8B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_______________ Н.В. Злыднева</w:t>
                  </w:r>
                </w:p>
                <w:p w:rsidR="00561AFC" w:rsidRPr="00C75C8B" w:rsidRDefault="00561AFC" w:rsidP="00BA6E94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75C8B">
                    <w:rPr>
                      <w:rFonts w:ascii="Times New Roman" w:hAnsi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561AFC" w:rsidRDefault="00561AFC"/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8C7A02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8C7A02">
        <w:rPr>
          <w:rFonts w:ascii="Times New Roman" w:hAnsi="Times New Roman"/>
          <w:lang w:eastAsia="ru-RU"/>
        </w:rPr>
        <w:t>29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166E1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330E2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C7A02"/>
    <w:rsid w:val="008D237F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9F097C"/>
    <w:rsid w:val="00A043E3"/>
    <w:rsid w:val="00A0590C"/>
    <w:rsid w:val="00A067C7"/>
    <w:rsid w:val="00A13ADC"/>
    <w:rsid w:val="00A62383"/>
    <w:rsid w:val="00A655FE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25</cp:revision>
  <cp:lastPrinted>2019-02-08T03:21:00Z</cp:lastPrinted>
  <dcterms:created xsi:type="dcterms:W3CDTF">2018-03-27T03:17:00Z</dcterms:created>
  <dcterms:modified xsi:type="dcterms:W3CDTF">2019-07-30T03:56:00Z</dcterms:modified>
</cp:coreProperties>
</file>